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1F" w:rsidRDefault="006106AB" w:rsidP="006106AB">
      <w:pPr>
        <w:tabs>
          <w:tab w:val="left" w:pos="7394"/>
        </w:tabs>
      </w:pPr>
      <w:r>
        <w:tab/>
        <w:t>ПРОЕКТ!!!!!</w:t>
      </w:r>
      <w:bookmarkStart w:id="0" w:name="_GoBack"/>
      <w:bookmarkEnd w:id="0"/>
    </w:p>
    <w:p w:rsidR="00A6551F" w:rsidRDefault="00A6551F"/>
    <w:p w:rsidR="00A6551F" w:rsidRDefault="00A6551F"/>
    <w:p w:rsidR="00A6551F" w:rsidRDefault="00A6551F"/>
    <w:p w:rsidR="00A6551F" w:rsidRDefault="00A6551F"/>
    <w:p w:rsidR="00A6551F" w:rsidRDefault="00A6551F"/>
    <w:p w:rsidR="00A6551F" w:rsidRPr="00A6551F" w:rsidRDefault="00A6551F" w:rsidP="00A6551F">
      <w:pPr>
        <w:jc w:val="center"/>
        <w:rPr>
          <w:rFonts w:eastAsiaTheme="minorHAnsi"/>
          <w:b/>
          <w:sz w:val="44"/>
          <w:szCs w:val="44"/>
          <w:u w:val="single"/>
          <w:lang w:eastAsia="en-US"/>
        </w:rPr>
      </w:pPr>
      <w:r w:rsidRPr="00A6551F">
        <w:rPr>
          <w:rFonts w:eastAsiaTheme="minorHAnsi"/>
          <w:b/>
          <w:sz w:val="44"/>
          <w:szCs w:val="44"/>
          <w:u w:val="single"/>
          <w:lang w:eastAsia="en-US"/>
        </w:rPr>
        <w:t>О Б Щ И Н А</w:t>
      </w:r>
      <w:r w:rsidRPr="00A6551F">
        <w:rPr>
          <w:rFonts w:eastAsiaTheme="minorHAnsi"/>
          <w:b/>
          <w:sz w:val="44"/>
          <w:szCs w:val="44"/>
          <w:u w:val="single"/>
          <w:lang w:val="en-US" w:eastAsia="en-US"/>
        </w:rPr>
        <w:t xml:space="preserve"> </w:t>
      </w:r>
      <w:r w:rsidRPr="00A6551F">
        <w:rPr>
          <w:rFonts w:eastAsiaTheme="minorHAnsi"/>
          <w:b/>
          <w:sz w:val="44"/>
          <w:szCs w:val="44"/>
          <w:u w:val="single"/>
          <w:lang w:eastAsia="en-US"/>
        </w:rPr>
        <w:t xml:space="preserve">   Х А Й Р Е Д И Н</w:t>
      </w:r>
    </w:p>
    <w:p w:rsidR="00A6551F" w:rsidRPr="00A6551F" w:rsidRDefault="00A6551F" w:rsidP="00A6551F">
      <w:pPr>
        <w:jc w:val="center"/>
        <w:rPr>
          <w:rFonts w:eastAsiaTheme="minorHAnsi"/>
          <w:b/>
          <w:sz w:val="44"/>
          <w:szCs w:val="44"/>
          <w:u w:val="single"/>
          <w:lang w:eastAsia="en-US"/>
        </w:rPr>
      </w:pPr>
    </w:p>
    <w:p w:rsidR="00A6551F" w:rsidRPr="00A6551F" w:rsidRDefault="00A6551F" w:rsidP="00A6551F">
      <w:pPr>
        <w:jc w:val="right"/>
        <w:rPr>
          <w:rFonts w:eastAsiaTheme="minorHAnsi"/>
          <w:b/>
          <w:sz w:val="44"/>
          <w:szCs w:val="44"/>
          <w:lang w:eastAsia="en-US"/>
        </w:rPr>
      </w:pPr>
    </w:p>
    <w:p w:rsidR="00A6551F" w:rsidRPr="00A6551F" w:rsidRDefault="00A6551F" w:rsidP="00A6551F">
      <w:pPr>
        <w:jc w:val="right"/>
        <w:rPr>
          <w:rFonts w:eastAsiaTheme="minorHAnsi"/>
          <w:b/>
          <w:sz w:val="44"/>
          <w:szCs w:val="44"/>
          <w:lang w:eastAsia="en-US"/>
        </w:rPr>
      </w:pPr>
    </w:p>
    <w:p w:rsidR="00A6551F" w:rsidRPr="00A6551F" w:rsidRDefault="00A6551F" w:rsidP="00A6551F">
      <w:pPr>
        <w:jc w:val="center"/>
        <w:rPr>
          <w:rFonts w:eastAsiaTheme="minorHAnsi"/>
          <w:b/>
          <w:sz w:val="44"/>
          <w:szCs w:val="44"/>
          <w:lang w:val="en-US" w:eastAsia="en-US"/>
        </w:rPr>
      </w:pPr>
    </w:p>
    <w:p w:rsidR="00A6551F" w:rsidRPr="00A6551F" w:rsidRDefault="00A6551F" w:rsidP="00A6551F">
      <w:pPr>
        <w:jc w:val="center"/>
        <w:rPr>
          <w:rFonts w:eastAsiaTheme="minorHAnsi"/>
          <w:sz w:val="22"/>
          <w:szCs w:val="22"/>
          <w:lang w:eastAsia="en-US"/>
        </w:rPr>
      </w:pPr>
      <w:r w:rsidRPr="00A6551F">
        <w:rPr>
          <w:rFonts w:asciiTheme="minorHAnsi" w:eastAsiaTheme="minorHAnsi" w:hAnsiTheme="minorHAnsi" w:cstheme="minorBidi"/>
          <w:b/>
          <w:noProof/>
          <w:sz w:val="144"/>
          <w:szCs w:val="144"/>
        </w:rPr>
        <w:drawing>
          <wp:inline distT="0" distB="0" distL="0" distR="0" wp14:anchorId="6AF29228" wp14:editId="76DDEEF5">
            <wp:extent cx="1646660" cy="1320602"/>
            <wp:effectExtent l="0" t="0" r="0" b="0"/>
            <wp:docPr id="2" name="Картина 2" descr="Hairedin-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edin-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567" cy="1320527"/>
                    </a:xfrm>
                    <a:prstGeom prst="rect">
                      <a:avLst/>
                    </a:prstGeom>
                    <a:noFill/>
                    <a:ln>
                      <a:noFill/>
                    </a:ln>
                  </pic:spPr>
                </pic:pic>
              </a:graphicData>
            </a:graphic>
          </wp:inline>
        </w:drawing>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val="en-US" w:eastAsia="en-US"/>
        </w:rPr>
      </w:pPr>
    </w:p>
    <w:p w:rsidR="00A6551F" w:rsidRPr="00A6551F" w:rsidRDefault="00A6551F" w:rsidP="00A6551F">
      <w:pPr>
        <w:rPr>
          <w:rFonts w:eastAsiaTheme="minorHAnsi"/>
          <w:sz w:val="22"/>
          <w:szCs w:val="22"/>
          <w:lang w:val="en-US"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center"/>
        <w:rPr>
          <w:rFonts w:eastAsiaTheme="minorHAnsi"/>
          <w:b/>
          <w:sz w:val="36"/>
          <w:szCs w:val="36"/>
          <w:lang w:eastAsia="en-US"/>
        </w:rPr>
      </w:pPr>
      <w:r w:rsidRPr="00A6551F">
        <w:rPr>
          <w:rFonts w:eastAsiaTheme="minorHAnsi"/>
          <w:b/>
          <w:sz w:val="36"/>
          <w:szCs w:val="36"/>
          <w:lang w:eastAsia="en-US"/>
        </w:rPr>
        <w:t xml:space="preserve">ИЗМЕНЕНИЕ И ДОПЪЛНЕНИЕ </w:t>
      </w:r>
    </w:p>
    <w:p w:rsidR="00A6551F" w:rsidRPr="00A6551F" w:rsidRDefault="00A6551F" w:rsidP="00A6551F">
      <w:pPr>
        <w:jc w:val="center"/>
        <w:rPr>
          <w:rFonts w:eastAsiaTheme="minorHAnsi"/>
          <w:b/>
          <w:sz w:val="36"/>
          <w:szCs w:val="36"/>
          <w:lang w:eastAsia="en-US"/>
        </w:rPr>
      </w:pPr>
      <w:r w:rsidRPr="00A6551F">
        <w:rPr>
          <w:rFonts w:eastAsiaTheme="minorHAnsi"/>
          <w:b/>
          <w:sz w:val="36"/>
          <w:szCs w:val="36"/>
          <w:lang w:eastAsia="en-US"/>
        </w:rPr>
        <w:t xml:space="preserve">НА </w:t>
      </w:r>
    </w:p>
    <w:p w:rsidR="00A6551F" w:rsidRPr="00A6551F" w:rsidRDefault="00A6551F" w:rsidP="00A6551F">
      <w:pPr>
        <w:jc w:val="center"/>
        <w:rPr>
          <w:rFonts w:eastAsiaTheme="minorHAnsi"/>
          <w:b/>
          <w:sz w:val="36"/>
          <w:szCs w:val="36"/>
          <w:lang w:eastAsia="en-US"/>
        </w:rPr>
      </w:pPr>
      <w:r w:rsidRPr="00A6551F">
        <w:rPr>
          <w:rFonts w:eastAsiaTheme="minorHAnsi"/>
          <w:b/>
          <w:sz w:val="36"/>
          <w:szCs w:val="36"/>
          <w:lang w:eastAsia="en-US"/>
        </w:rPr>
        <w:t>Н А Р Е Д Б А</w:t>
      </w:r>
    </w:p>
    <w:p w:rsidR="00A6551F" w:rsidRPr="00A6551F" w:rsidRDefault="00A6551F" w:rsidP="00A6551F">
      <w:pPr>
        <w:jc w:val="center"/>
        <w:rPr>
          <w:rFonts w:eastAsiaTheme="minorHAnsi"/>
          <w:b/>
          <w:sz w:val="36"/>
          <w:szCs w:val="36"/>
          <w:lang w:eastAsia="en-US"/>
        </w:rPr>
      </w:pPr>
    </w:p>
    <w:p w:rsidR="00A6551F" w:rsidRPr="00A6551F" w:rsidRDefault="00A6551F" w:rsidP="00A6551F">
      <w:pPr>
        <w:jc w:val="center"/>
        <w:rPr>
          <w:rFonts w:eastAsiaTheme="minorHAnsi"/>
          <w:sz w:val="22"/>
          <w:szCs w:val="22"/>
          <w:lang w:eastAsia="en-US"/>
        </w:rPr>
      </w:pPr>
      <w:r w:rsidRPr="00A6551F">
        <w:rPr>
          <w:rFonts w:eastAsiaTheme="minorHAnsi"/>
          <w:b/>
          <w:sz w:val="36"/>
          <w:szCs w:val="36"/>
          <w:lang w:eastAsia="en-US"/>
        </w:rPr>
        <w:t>№12</w:t>
      </w:r>
    </w:p>
    <w:p w:rsidR="00A6551F" w:rsidRPr="00A6551F" w:rsidRDefault="00A6551F" w:rsidP="00A6551F">
      <w:pPr>
        <w:rPr>
          <w:rFonts w:eastAsiaTheme="minorHAnsi"/>
          <w:b/>
          <w:sz w:val="36"/>
          <w:szCs w:val="36"/>
          <w:lang w:val="en-US" w:eastAsia="en-US"/>
        </w:rPr>
      </w:pPr>
    </w:p>
    <w:p w:rsidR="00A6551F" w:rsidRPr="00A6551F" w:rsidRDefault="00A6551F" w:rsidP="00A6551F">
      <w:pPr>
        <w:rPr>
          <w:rFonts w:eastAsiaTheme="minorHAnsi"/>
          <w:b/>
          <w:sz w:val="36"/>
          <w:szCs w:val="36"/>
          <w:lang w:val="en-US" w:eastAsia="en-US"/>
        </w:rPr>
      </w:pPr>
    </w:p>
    <w:p w:rsidR="00A6551F" w:rsidRPr="00A6551F" w:rsidRDefault="00A6551F" w:rsidP="00A6551F">
      <w:pPr>
        <w:jc w:val="center"/>
        <w:rPr>
          <w:rFonts w:eastAsiaTheme="minorHAnsi"/>
          <w:sz w:val="32"/>
          <w:szCs w:val="32"/>
          <w:lang w:eastAsia="en-US"/>
        </w:rPr>
      </w:pPr>
      <w:r w:rsidRPr="00A6551F">
        <w:rPr>
          <w:rFonts w:eastAsiaTheme="minorHAnsi"/>
          <w:sz w:val="32"/>
          <w:szCs w:val="32"/>
          <w:lang w:eastAsia="en-US"/>
        </w:rPr>
        <w:t xml:space="preserve"> На Общински съвет за определяне размера на местните данъци на територията на община Хайредин </w:t>
      </w:r>
    </w:p>
    <w:p w:rsidR="00A6551F" w:rsidRPr="00A6551F" w:rsidRDefault="00A6551F" w:rsidP="00A6551F">
      <w:pPr>
        <w:jc w:val="cente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2"/>
          <w:szCs w:val="22"/>
          <w:lang w:val="en-US" w:eastAsia="en-US"/>
        </w:rPr>
      </w:pPr>
      <w:r w:rsidRPr="00A6551F">
        <w:rPr>
          <w:rFonts w:eastAsiaTheme="minorHAnsi"/>
          <w:sz w:val="22"/>
          <w:szCs w:val="22"/>
          <w:lang w:eastAsia="en-US"/>
        </w:rPr>
        <w:t>Приета с решение №39  по протокол №5 от 29.02.2008 г. на ОбС – Хайредин; Изм. и доп. с реш. № 170 по прот. № 18 от 02.01.2009 г</w:t>
      </w:r>
      <w:r w:rsidRPr="00A6551F">
        <w:rPr>
          <w:rFonts w:eastAsiaTheme="minorHAnsi"/>
          <w:sz w:val="22"/>
          <w:szCs w:val="22"/>
          <w:lang w:val="en-US" w:eastAsia="en-US"/>
        </w:rPr>
        <w:t xml:space="preserve"> </w:t>
      </w:r>
      <w:r w:rsidRPr="00A6551F">
        <w:rPr>
          <w:rFonts w:eastAsiaTheme="minorHAnsi"/>
          <w:sz w:val="22"/>
          <w:szCs w:val="22"/>
          <w:lang w:eastAsia="en-US"/>
        </w:rPr>
        <w:t>на ОбС - Хайредин.;  Изм. и доп. с реш. № 398 по прот. № 41 от 28.01.2011 г. на ОбС – Хайредин; Изм. и Доп. с Решение</w:t>
      </w:r>
      <w:r w:rsidRPr="00A6551F">
        <w:rPr>
          <w:rFonts w:eastAsiaTheme="minorHAnsi"/>
          <w:sz w:val="22"/>
          <w:szCs w:val="22"/>
          <w:lang w:val="en-US" w:eastAsia="en-US"/>
        </w:rPr>
        <w:t xml:space="preserve"> </w:t>
      </w:r>
      <w:r w:rsidRPr="00A6551F">
        <w:rPr>
          <w:rFonts w:eastAsiaTheme="minorHAnsi"/>
          <w:sz w:val="22"/>
          <w:szCs w:val="22"/>
          <w:lang w:eastAsia="en-US"/>
        </w:rPr>
        <w:t>№</w:t>
      </w:r>
      <w:r w:rsidRPr="00A6551F">
        <w:rPr>
          <w:rFonts w:eastAsiaTheme="minorHAnsi"/>
          <w:sz w:val="22"/>
          <w:szCs w:val="22"/>
          <w:lang w:val="en-US" w:eastAsia="en-US"/>
        </w:rPr>
        <w:t xml:space="preserve">277 </w:t>
      </w:r>
      <w:r w:rsidRPr="00A6551F">
        <w:rPr>
          <w:rFonts w:eastAsiaTheme="minorHAnsi"/>
          <w:sz w:val="22"/>
          <w:szCs w:val="22"/>
          <w:lang w:eastAsia="en-US"/>
        </w:rPr>
        <w:t>по протокол № 26/16.12.2013г.на  ОбС – Хайредин</w:t>
      </w:r>
      <w:r w:rsidRPr="00A6551F">
        <w:rPr>
          <w:rFonts w:eastAsiaTheme="minorHAnsi"/>
          <w:sz w:val="22"/>
          <w:szCs w:val="22"/>
          <w:lang w:val="en-US" w:eastAsia="en-US"/>
        </w:rPr>
        <w:t>;</w:t>
      </w:r>
      <w:r w:rsidRPr="00A6551F">
        <w:rPr>
          <w:rFonts w:eastAsiaTheme="minorHAnsi"/>
          <w:sz w:val="22"/>
          <w:szCs w:val="22"/>
          <w:lang w:eastAsia="en-US"/>
        </w:rPr>
        <w:t xml:space="preserve"> Изм. и Доп. с Решение</w:t>
      </w:r>
      <w:r w:rsidRPr="00A6551F">
        <w:rPr>
          <w:rFonts w:eastAsiaTheme="minorHAnsi"/>
          <w:sz w:val="22"/>
          <w:szCs w:val="22"/>
          <w:lang w:val="en-US" w:eastAsia="en-US"/>
        </w:rPr>
        <w:t xml:space="preserve"> </w:t>
      </w:r>
      <w:r w:rsidRPr="00A6551F">
        <w:rPr>
          <w:rFonts w:eastAsiaTheme="minorHAnsi"/>
          <w:sz w:val="22"/>
          <w:szCs w:val="22"/>
          <w:lang w:eastAsia="en-US"/>
        </w:rPr>
        <w:t>№</w:t>
      </w:r>
      <w:r w:rsidRPr="00A6551F">
        <w:rPr>
          <w:rFonts w:eastAsiaTheme="minorHAnsi"/>
          <w:sz w:val="22"/>
          <w:szCs w:val="22"/>
          <w:lang w:val="en-US" w:eastAsia="en-US"/>
        </w:rPr>
        <w:t xml:space="preserve">466 </w:t>
      </w:r>
      <w:r w:rsidRPr="00A6551F">
        <w:rPr>
          <w:rFonts w:eastAsiaTheme="minorHAnsi"/>
          <w:sz w:val="22"/>
          <w:szCs w:val="22"/>
          <w:lang w:eastAsia="en-US"/>
        </w:rPr>
        <w:t xml:space="preserve">по протокол № </w:t>
      </w:r>
      <w:r w:rsidRPr="00A6551F">
        <w:rPr>
          <w:rFonts w:eastAsiaTheme="minorHAnsi"/>
          <w:sz w:val="22"/>
          <w:szCs w:val="22"/>
          <w:lang w:val="en-US" w:eastAsia="en-US"/>
        </w:rPr>
        <w:t>4</w:t>
      </w:r>
      <w:r w:rsidRPr="00A6551F">
        <w:rPr>
          <w:rFonts w:eastAsiaTheme="minorHAnsi"/>
          <w:sz w:val="22"/>
          <w:szCs w:val="22"/>
          <w:lang w:eastAsia="en-US"/>
        </w:rPr>
        <w:t>6/1</w:t>
      </w:r>
      <w:r w:rsidRPr="00A6551F">
        <w:rPr>
          <w:rFonts w:eastAsiaTheme="minorHAnsi"/>
          <w:sz w:val="22"/>
          <w:szCs w:val="22"/>
          <w:lang w:val="en-US" w:eastAsia="en-US"/>
        </w:rPr>
        <w:t>3</w:t>
      </w:r>
      <w:r w:rsidRPr="00A6551F">
        <w:rPr>
          <w:rFonts w:eastAsiaTheme="minorHAnsi"/>
          <w:sz w:val="22"/>
          <w:szCs w:val="22"/>
          <w:lang w:eastAsia="en-US"/>
        </w:rPr>
        <w:t>.</w:t>
      </w:r>
      <w:r w:rsidRPr="00A6551F">
        <w:rPr>
          <w:rFonts w:eastAsiaTheme="minorHAnsi"/>
          <w:sz w:val="22"/>
          <w:szCs w:val="22"/>
          <w:lang w:val="en-US" w:eastAsia="en-US"/>
        </w:rPr>
        <w:t>0</w:t>
      </w:r>
      <w:r w:rsidRPr="00A6551F">
        <w:rPr>
          <w:rFonts w:eastAsiaTheme="minorHAnsi"/>
          <w:sz w:val="22"/>
          <w:szCs w:val="22"/>
          <w:lang w:eastAsia="en-US"/>
        </w:rPr>
        <w:t>2.201</w:t>
      </w:r>
      <w:r w:rsidRPr="00A6551F">
        <w:rPr>
          <w:rFonts w:eastAsiaTheme="minorHAnsi"/>
          <w:sz w:val="22"/>
          <w:szCs w:val="22"/>
          <w:lang w:val="en-US" w:eastAsia="en-US"/>
        </w:rPr>
        <w:t>5</w:t>
      </w:r>
      <w:r w:rsidRPr="00A6551F">
        <w:rPr>
          <w:rFonts w:eastAsiaTheme="minorHAnsi"/>
          <w:sz w:val="22"/>
          <w:szCs w:val="22"/>
          <w:lang w:eastAsia="en-US"/>
        </w:rPr>
        <w:t>г.на  ОбС – Хайредин</w:t>
      </w:r>
    </w:p>
    <w:p w:rsidR="00A6551F" w:rsidRPr="00A6551F" w:rsidRDefault="00A6551F" w:rsidP="00A6551F">
      <w:pPr>
        <w:jc w:val="both"/>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3565DC" w:rsidRDefault="00A6551F" w:rsidP="00A6551F">
      <w:pPr>
        <w:rPr>
          <w:rFonts w:eastAsiaTheme="minorHAnsi"/>
          <w:sz w:val="32"/>
          <w:szCs w:val="32"/>
          <w:lang w:eastAsia="en-US"/>
        </w:rPr>
      </w:pPr>
    </w:p>
    <w:p w:rsidR="00A6551F" w:rsidRPr="00A6551F" w:rsidRDefault="00A6551F" w:rsidP="00A6551F">
      <w:pPr>
        <w:jc w:val="center"/>
        <w:rPr>
          <w:rFonts w:eastAsiaTheme="minorHAnsi"/>
          <w:b/>
          <w:lang w:eastAsia="en-US"/>
        </w:rPr>
      </w:pPr>
    </w:p>
    <w:p w:rsidR="00A6551F" w:rsidRPr="00A6551F" w:rsidRDefault="00A6551F" w:rsidP="00A6551F">
      <w:pPr>
        <w:jc w:val="center"/>
        <w:rPr>
          <w:rFonts w:eastAsiaTheme="minorHAnsi"/>
          <w:b/>
          <w:lang w:eastAsia="en-US"/>
        </w:rPr>
      </w:pPr>
    </w:p>
    <w:p w:rsidR="00A6551F" w:rsidRPr="00A6551F" w:rsidRDefault="00A6551F" w:rsidP="00A6551F">
      <w:pPr>
        <w:jc w:val="cente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РЕГИСТРАЦИЯ НА ИЗВЪРШЕНИТЕ ИЗМЕНЕНИЯ В ДОКУМЕНТА</w:t>
      </w:r>
    </w:p>
    <w:p w:rsidR="00A6551F" w:rsidRPr="00A6551F" w:rsidRDefault="00A6551F" w:rsidP="00A6551F">
      <w:pPr>
        <w:jc w:val="center"/>
        <w:rPr>
          <w:rFonts w:asciiTheme="minorHAnsi" w:eastAsiaTheme="minorHAnsi" w:hAnsiTheme="minorHAnsi" w:cstheme="minorBidi"/>
          <w:sz w:val="22"/>
          <w:szCs w:val="22"/>
          <w:lang w:val="en-US" w:eastAsia="en-US"/>
        </w:rPr>
      </w:pPr>
    </w:p>
    <w:tbl>
      <w:tblPr>
        <w:tblStyle w:val="TableGrid"/>
        <w:tblW w:w="0" w:type="auto"/>
        <w:tblLook w:val="04A0" w:firstRow="1" w:lastRow="0" w:firstColumn="1" w:lastColumn="0" w:noHBand="0" w:noVBand="1"/>
      </w:tblPr>
      <w:tblGrid>
        <w:gridCol w:w="2303"/>
        <w:gridCol w:w="2303"/>
        <w:gridCol w:w="2303"/>
        <w:gridCol w:w="2303"/>
      </w:tblGrid>
      <w:tr w:rsidR="00A6551F" w:rsidRPr="00A6551F" w:rsidTr="00621029">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 xml:space="preserve">№ и дата на </w:t>
            </w:r>
          </w:p>
          <w:p w:rsidR="00A6551F" w:rsidRPr="00A6551F" w:rsidRDefault="00A6551F" w:rsidP="00A6551F">
            <w:pP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изменение</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 xml:space="preserve">Основание </w:t>
            </w:r>
          </w:p>
          <w:p w:rsidR="00A6551F" w:rsidRPr="00A6551F" w:rsidRDefault="00A6551F" w:rsidP="00A6551F">
            <w:pP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за изменението</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Изменени, отменени и нови</w:t>
            </w:r>
            <w:r w:rsidRPr="00A6551F">
              <w:rPr>
                <w:rFonts w:asciiTheme="minorHAnsi" w:eastAsiaTheme="minorHAnsi" w:hAnsiTheme="minorHAnsi" w:cstheme="minorBidi"/>
                <w:sz w:val="22"/>
                <w:szCs w:val="22"/>
                <w:lang w:val="en-US" w:eastAsia="en-US"/>
              </w:rPr>
              <w:t xml:space="preserve"> </w:t>
            </w:r>
            <w:r w:rsidRPr="00A6551F">
              <w:rPr>
                <w:rFonts w:asciiTheme="minorHAnsi" w:eastAsiaTheme="minorHAnsi" w:hAnsiTheme="minorHAnsi" w:cstheme="minorBidi"/>
                <w:sz w:val="22"/>
                <w:szCs w:val="22"/>
                <w:lang w:eastAsia="en-US"/>
              </w:rPr>
              <w:t>/чл., ал., т./</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Дл. Лице</w:t>
            </w:r>
            <w:r w:rsidRPr="00A6551F">
              <w:rPr>
                <w:rFonts w:asciiTheme="minorHAnsi" w:eastAsiaTheme="minorHAnsi" w:hAnsiTheme="minorHAnsi" w:cstheme="minorBidi"/>
                <w:sz w:val="22"/>
                <w:szCs w:val="22"/>
                <w:lang w:val="en-US" w:eastAsia="en-US"/>
              </w:rPr>
              <w:t xml:space="preserve"> </w:t>
            </w:r>
            <w:r w:rsidRPr="00A6551F">
              <w:rPr>
                <w:rFonts w:asciiTheme="minorHAnsi" w:eastAsiaTheme="minorHAnsi" w:hAnsiTheme="minorHAnsi" w:cstheme="minorBidi"/>
                <w:sz w:val="22"/>
                <w:szCs w:val="22"/>
                <w:lang w:eastAsia="en-US"/>
              </w:rPr>
              <w:t>/подпис/</w:t>
            </w:r>
          </w:p>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№13/16.09.2016 г.</w:t>
            </w:r>
          </w:p>
        </w:tc>
        <w:tc>
          <w:tcPr>
            <w:tcW w:w="2303" w:type="dxa"/>
          </w:tcPr>
          <w:p w:rsidR="00A6551F" w:rsidRPr="00A6551F" w:rsidRDefault="00A6551F" w:rsidP="00A6551F">
            <w:pPr>
              <w:jc w:val="cente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Актуализация</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 xml:space="preserve">Допълнен раздел </w:t>
            </w:r>
            <w:r w:rsidRPr="00A6551F">
              <w:rPr>
                <w:rFonts w:asciiTheme="minorHAnsi" w:eastAsiaTheme="minorHAnsi" w:hAnsiTheme="minorHAnsi" w:cstheme="minorBidi"/>
                <w:sz w:val="22"/>
                <w:szCs w:val="22"/>
                <w:lang w:val="en-US" w:eastAsia="en-US"/>
              </w:rPr>
              <w:t>VII</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bl>
    <w:p w:rsidR="00A6551F" w:rsidRPr="00A6551F" w:rsidRDefault="00A6551F" w:rsidP="00A6551F">
      <w:pPr>
        <w:jc w:val="center"/>
        <w:rPr>
          <w:rFonts w:asciiTheme="minorHAnsi" w:eastAsiaTheme="minorHAnsi" w:hAnsiTheme="minorHAnsi" w:cstheme="minorBidi"/>
          <w:sz w:val="22"/>
          <w:szCs w:val="22"/>
          <w:lang w:val="en-US" w:eastAsia="en-US"/>
        </w:rPr>
      </w:pPr>
    </w:p>
    <w:p w:rsidR="00A6551F" w:rsidRPr="00A6551F" w:rsidRDefault="00A6551F"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A6551F" w:rsidRPr="00A6551F" w:rsidRDefault="00A6551F" w:rsidP="00A6551F">
      <w:pPr>
        <w:jc w:val="center"/>
        <w:rPr>
          <w:rFonts w:eastAsiaTheme="minorHAnsi"/>
          <w:b/>
          <w:lang w:eastAsia="en-US"/>
        </w:rPr>
      </w:pPr>
      <w:r w:rsidRPr="00A6551F">
        <w:rPr>
          <w:rFonts w:eastAsiaTheme="minorHAnsi"/>
          <w:b/>
          <w:lang w:eastAsia="en-US"/>
        </w:rPr>
        <w:t>Глава първа.</w:t>
      </w:r>
    </w:p>
    <w:p w:rsidR="00A6551F" w:rsidRPr="00A6551F" w:rsidRDefault="00A6551F" w:rsidP="00A6551F">
      <w:pPr>
        <w:jc w:val="center"/>
        <w:rPr>
          <w:rFonts w:eastAsiaTheme="minorHAnsi"/>
          <w:b/>
          <w:lang w:eastAsia="en-US"/>
        </w:rPr>
      </w:pPr>
      <w:r w:rsidRPr="00A6551F">
        <w:rPr>
          <w:rFonts w:eastAsiaTheme="minorHAnsi"/>
          <w:b/>
          <w:lang w:eastAsia="en-US"/>
        </w:rPr>
        <w:t>ОБЩИ ПОЛОЖЕНИЯ</w:t>
      </w:r>
    </w:p>
    <w:p w:rsidR="00A6551F" w:rsidRPr="00A6551F" w:rsidRDefault="00A6551F" w:rsidP="00A6551F">
      <w:pPr>
        <w:jc w:val="cente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Default="00A6551F" w:rsidP="00A6551F">
      <w:pPr>
        <w:jc w:val="both"/>
        <w:rPr>
          <w:rFonts w:eastAsiaTheme="minorHAnsi"/>
          <w:sz w:val="28"/>
          <w:szCs w:val="28"/>
          <w:lang w:eastAsia="en-US"/>
        </w:rPr>
      </w:pPr>
      <w:r w:rsidRPr="00A6551F">
        <w:rPr>
          <w:rFonts w:eastAsiaTheme="minorHAnsi"/>
          <w:sz w:val="22"/>
          <w:szCs w:val="22"/>
          <w:lang w:eastAsia="en-US"/>
        </w:rPr>
        <w:t xml:space="preserve"> </w:t>
      </w:r>
      <w:r w:rsidRPr="00A6551F">
        <w:rPr>
          <w:rFonts w:eastAsiaTheme="minorHAnsi"/>
          <w:b/>
          <w:sz w:val="28"/>
          <w:szCs w:val="28"/>
          <w:lang w:eastAsia="en-US"/>
        </w:rPr>
        <w:t>Чл.1.</w:t>
      </w:r>
      <w:r w:rsidRPr="00A6551F">
        <w:rPr>
          <w:rFonts w:eastAsiaTheme="minorHAnsi"/>
          <w:sz w:val="28"/>
          <w:szCs w:val="28"/>
          <w:lang w:eastAsia="en-US"/>
        </w:rPr>
        <w:t xml:space="preserve"> С тази Наредба се уреждат отношенията, свързани с определяне размерите на местните данъци на територията на община Хайредин. </w:t>
      </w:r>
    </w:p>
    <w:p w:rsidR="00C22795" w:rsidRPr="00C22795" w:rsidRDefault="00C22795" w:rsidP="00A6551F">
      <w:pPr>
        <w:jc w:val="both"/>
        <w:rPr>
          <w:rFonts w:ascii="Sylfaen" w:eastAsiaTheme="minorHAnsi" w:hAnsi="Sylfaen"/>
          <w:b/>
          <w:color w:val="FF0000"/>
          <w:sz w:val="32"/>
          <w:szCs w:val="28"/>
          <w:lang w:eastAsia="en-US"/>
        </w:rPr>
      </w:pPr>
      <w:r w:rsidRPr="00C22795">
        <w:rPr>
          <w:rFonts w:ascii="Sylfaen" w:eastAsiaTheme="minorHAnsi" w:hAnsi="Sylfaen"/>
          <w:b/>
          <w:color w:val="FF0000"/>
          <w:sz w:val="32"/>
          <w:szCs w:val="28"/>
          <w:lang w:val="en-US" w:eastAsia="en-US"/>
        </w:rPr>
        <w:t xml:space="preserve">§1 </w:t>
      </w:r>
      <w:r w:rsidRPr="00C22795">
        <w:rPr>
          <w:rFonts w:ascii="Sylfaen" w:eastAsiaTheme="minorHAnsi" w:hAnsi="Sylfaen"/>
          <w:b/>
          <w:color w:val="FF0000"/>
          <w:sz w:val="32"/>
          <w:szCs w:val="28"/>
          <w:lang w:eastAsia="en-US"/>
        </w:rPr>
        <w:t>В чл. 2</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Чл.2</w:t>
      </w:r>
      <w:r w:rsidRPr="00A6551F">
        <w:rPr>
          <w:rFonts w:eastAsiaTheme="minorHAnsi"/>
          <w:sz w:val="28"/>
          <w:szCs w:val="28"/>
          <w:lang w:eastAsia="en-US"/>
        </w:rPr>
        <w:t xml:space="preserve">. В общинският бюджет постъпват следните местни данъци: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Данък върху недвижимите имоти;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Данък върху наследствата;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Данък върху даренията;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Данък при възмездно придобиване на имущества;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Данък върху превозните средства;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Патентен данък;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(нова - реш. № 398 по прот. № 41/28.01.2011 г. на ОбС – Хайредин) Туристически данък.</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00C22795">
        <w:rPr>
          <w:rFonts w:eastAsiaTheme="minorHAnsi" w:cstheme="minorBidi"/>
          <w:sz w:val="28"/>
          <w:szCs w:val="28"/>
          <w:highlight w:val="yellow"/>
          <w:lang w:val="x-none" w:eastAsia="en-US"/>
        </w:rPr>
        <w:t xml:space="preserve">8. </w:t>
      </w:r>
      <w:r w:rsidR="00C22795" w:rsidRPr="00C22795">
        <w:rPr>
          <w:rFonts w:eastAsiaTheme="minorHAnsi" w:cstheme="minorBidi"/>
          <w:sz w:val="28"/>
          <w:szCs w:val="28"/>
          <w:highlight w:val="yellow"/>
          <w:lang w:val="x-none" w:eastAsia="en-US"/>
        </w:rPr>
        <w:t>(Изм. с Решение №........ по Протокол № .......... от ..................г. на ОбС- Хайредин)</w:t>
      </w:r>
      <w:r w:rsidRPr="00C22795">
        <w:rPr>
          <w:rFonts w:eastAsiaTheme="minorHAnsi" w:cstheme="minorBidi"/>
          <w:sz w:val="28"/>
          <w:szCs w:val="28"/>
          <w:highlight w:val="yellow"/>
          <w:lang w:val="x-none" w:eastAsia="en-US"/>
        </w:rPr>
        <w:t xml:space="preserve"> </w:t>
      </w:r>
      <w:r w:rsidRPr="00A6551F">
        <w:rPr>
          <w:rFonts w:eastAsiaTheme="minorHAnsi" w:cstheme="minorBidi"/>
          <w:sz w:val="28"/>
          <w:szCs w:val="28"/>
          <w:highlight w:val="yellow"/>
          <w:lang w:val="x-none" w:eastAsia="en-US"/>
        </w:rPr>
        <w:t>данък върху таксиметров превоз на пътници;</w:t>
      </w:r>
    </w:p>
    <w:p w:rsidR="00A6551F" w:rsidRPr="00A6551F" w:rsidRDefault="00C22795" w:rsidP="00C22795">
      <w:pPr>
        <w:jc w:val="both"/>
        <w:rPr>
          <w:rFonts w:eastAsiaTheme="minorHAnsi"/>
          <w:sz w:val="28"/>
          <w:szCs w:val="28"/>
          <w:lang w:eastAsia="en-US"/>
        </w:rPr>
      </w:pPr>
      <w:r>
        <w:rPr>
          <w:rFonts w:eastAsiaTheme="minorHAnsi"/>
          <w:sz w:val="28"/>
          <w:szCs w:val="28"/>
          <w:lang w:eastAsia="en-US"/>
        </w:rPr>
        <w:t xml:space="preserve">9. </w:t>
      </w:r>
      <w:r w:rsidRPr="00C22795">
        <w:rPr>
          <w:rFonts w:eastAsiaTheme="minorHAnsi" w:cstheme="minorBidi"/>
          <w:sz w:val="28"/>
          <w:szCs w:val="28"/>
          <w:highlight w:val="yellow"/>
          <w:lang w:val="x-none" w:eastAsia="en-US"/>
        </w:rPr>
        <w:t>(Изм. с Решение №........ по Протокол № .......... от ..................г. на ОбС- Хайредин)</w:t>
      </w:r>
      <w:r w:rsidR="00A6551F" w:rsidRPr="00C22795">
        <w:rPr>
          <w:rFonts w:eastAsiaTheme="minorHAnsi"/>
          <w:sz w:val="28"/>
          <w:szCs w:val="28"/>
          <w:highlight w:val="yellow"/>
          <w:lang w:val="en" w:eastAsia="en-US"/>
        </w:rPr>
        <w:t xml:space="preserve"> други местни данъци, определени със закон.</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w:t>
      </w:r>
      <w:r w:rsidRPr="00A6551F">
        <w:rPr>
          <w:rFonts w:eastAsiaTheme="minorHAnsi"/>
          <w:sz w:val="28"/>
          <w:szCs w:val="28"/>
          <w:lang w:eastAsia="en-US"/>
        </w:rPr>
        <w:t xml:space="preserve">. (1) Размерите на местните данъци по чл. 2 се определят с тази Наредба при условията, по реда и в границите, определени в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до края на предходната година общинския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Не се допускат изменения в приетите от общинския съвет размер и начин на определяне на местните данъци в течение на годината. </w:t>
      </w:r>
    </w:p>
    <w:p w:rsidR="00A6551F" w:rsidRPr="00A6551F" w:rsidRDefault="00A6551F" w:rsidP="00A6551F">
      <w:pPr>
        <w:jc w:val="both"/>
        <w:rPr>
          <w:rFonts w:eastAsiaTheme="minorHAnsi"/>
          <w:sz w:val="28"/>
          <w:szCs w:val="28"/>
          <w:lang w:val="en-US" w:eastAsia="en-US"/>
        </w:rPr>
      </w:pPr>
      <w:r w:rsidRPr="00A6551F">
        <w:rPr>
          <w:rFonts w:eastAsiaTheme="minorHAnsi"/>
          <w:sz w:val="28"/>
          <w:szCs w:val="28"/>
          <w:lang w:eastAsia="en-US"/>
        </w:rPr>
        <w:t xml:space="preserve"> </w:t>
      </w:r>
      <w:r w:rsidRPr="00A6551F">
        <w:rPr>
          <w:rFonts w:eastAsiaTheme="minorHAnsi"/>
          <w:b/>
          <w:sz w:val="28"/>
          <w:szCs w:val="28"/>
          <w:lang w:eastAsia="en-US"/>
        </w:rPr>
        <w:t>Чл.4.</w:t>
      </w:r>
      <w:r w:rsidRPr="00A6551F">
        <w:rPr>
          <w:rFonts w:eastAsiaTheme="minorHAnsi"/>
          <w:sz w:val="28"/>
          <w:szCs w:val="28"/>
          <w:lang w:eastAsia="en-US"/>
        </w:rPr>
        <w:t xml:space="preserve"> Местните данъци се заплащат в брой в касите на общинската администрация или безкасово по съответната сметка. </w:t>
      </w:r>
    </w:p>
    <w:p w:rsidR="00A6551F" w:rsidRPr="00A6551F" w:rsidRDefault="00A6551F" w:rsidP="00A6551F">
      <w:pPr>
        <w:jc w:val="both"/>
        <w:textAlignment w:val="center"/>
        <w:rPr>
          <w:sz w:val="28"/>
          <w:szCs w:val="28"/>
          <w:lang w:val="en"/>
        </w:rPr>
      </w:pPr>
      <w:r w:rsidRPr="00A6551F">
        <w:rPr>
          <w:rFonts w:eastAsiaTheme="minorHAnsi"/>
          <w:sz w:val="28"/>
          <w:szCs w:val="28"/>
          <w:lang w:eastAsia="en-US"/>
        </w:rPr>
        <w:t>Чл. 4а</w:t>
      </w:r>
      <w:r w:rsidRPr="00A6551F">
        <w:rPr>
          <w:rFonts w:eastAsiaTheme="minorHAnsi"/>
          <w:sz w:val="28"/>
          <w:szCs w:val="28"/>
          <w:lang w:val="en-US" w:eastAsia="en-US"/>
        </w:rPr>
        <w:t>.</w:t>
      </w:r>
      <w:r w:rsidRPr="00A6551F">
        <w:rPr>
          <w:lang w:val="en"/>
        </w:rPr>
        <w:t>(</w:t>
      </w:r>
      <w:r w:rsidRPr="00A6551F">
        <w:rPr>
          <w:sz w:val="28"/>
          <w:szCs w:val="28"/>
          <w:lang w:val="en"/>
        </w:rPr>
        <w:t xml:space="preserve">1) </w:t>
      </w:r>
      <w:r w:rsidRPr="00A6551F">
        <w:rPr>
          <w:rFonts w:eastAsiaTheme="minorHAnsi"/>
          <w:sz w:val="28"/>
          <w:szCs w:val="28"/>
          <w:lang w:eastAsia="en-US"/>
        </w:rPr>
        <w:t>(</w:t>
      </w:r>
      <w:proofErr w:type="gramStart"/>
      <w:r w:rsidRPr="00A6551F">
        <w:rPr>
          <w:rFonts w:eastAsiaTheme="minorHAnsi"/>
          <w:sz w:val="28"/>
          <w:szCs w:val="28"/>
          <w:lang w:eastAsia="en-US"/>
        </w:rPr>
        <w:t>нова</w:t>
      </w:r>
      <w:proofErr w:type="gramEnd"/>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Данъчните декларации по тази Наредба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rsidR="00A6551F" w:rsidRPr="00A6551F" w:rsidRDefault="00A6551F" w:rsidP="00A6551F">
      <w:pPr>
        <w:jc w:val="both"/>
        <w:textAlignment w:val="center"/>
        <w:rPr>
          <w:sz w:val="28"/>
          <w:szCs w:val="28"/>
          <w:lang w:val="en"/>
        </w:rPr>
      </w:pPr>
      <w:r w:rsidRPr="00A6551F">
        <w:rPr>
          <w:sz w:val="28"/>
          <w:szCs w:val="28"/>
          <w:lang w:val="en"/>
        </w:rPr>
        <w:t xml:space="preserve">(2) </w:t>
      </w:r>
      <w:r w:rsidRPr="00A6551F">
        <w:rPr>
          <w:rFonts w:eastAsiaTheme="minorHAnsi"/>
          <w:sz w:val="28"/>
          <w:szCs w:val="28"/>
          <w:lang w:eastAsia="en-US"/>
        </w:rPr>
        <w:t>(</w:t>
      </w:r>
      <w:proofErr w:type="gramStart"/>
      <w:r w:rsidRPr="00A6551F">
        <w:rPr>
          <w:rFonts w:eastAsiaTheme="minorHAnsi"/>
          <w:sz w:val="28"/>
          <w:szCs w:val="28"/>
          <w:lang w:eastAsia="en-US"/>
        </w:rPr>
        <w:t>нова</w:t>
      </w:r>
      <w:proofErr w:type="gramEnd"/>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Данъчните декларации по ал. 1 могат да се подават и по електронен път по реда на Данъчно-осигурителния процесуален кодекс.</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Чл.5</w:t>
      </w:r>
      <w:r w:rsidRPr="00A6551F">
        <w:rPr>
          <w:rFonts w:eastAsiaTheme="minorHAnsi"/>
          <w:sz w:val="28"/>
          <w:szCs w:val="28"/>
          <w:lang w:eastAsia="en-US"/>
        </w:rPr>
        <w:t xml:space="preserve">. (1) Установяването, обезпечаването и събирането на местните данъци се извършват от служители на общинската администрация, определени със заповед на кмета на общината, по реда на ДОПК. Обжалването на свързаните с тях актове се извършва по същия ред.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 xml:space="preserve">Нова – Реш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В производствата по ал.1 служителите на общинската администрация имат права и задължения на органи по приходите, а в производствата по обезпечаване на данъчни задължения – на публични изпълнители.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eastAsiaTheme="minorHAnsi"/>
          <w:b/>
          <w:sz w:val="28"/>
          <w:szCs w:val="28"/>
          <w:lang w:eastAsia="en-US"/>
        </w:rPr>
        <w:t xml:space="preserve"> </w:t>
      </w:r>
      <w:r w:rsidRPr="00A6551F">
        <w:rPr>
          <w:rFonts w:eastAsiaTheme="minorHAnsi"/>
          <w:sz w:val="28"/>
          <w:szCs w:val="28"/>
          <w:lang w:eastAsia="en-US"/>
        </w:rPr>
        <w:t>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2"/>
          <w:szCs w:val="22"/>
          <w:lang w:eastAsia="en-US"/>
        </w:rPr>
        <w:t xml:space="preserve"> </w:t>
      </w:r>
      <w:r w:rsidRPr="00A6551F">
        <w:rPr>
          <w:rFonts w:eastAsiaTheme="minorHAnsi"/>
          <w:sz w:val="28"/>
          <w:szCs w:val="28"/>
          <w:lang w:eastAsia="en-US"/>
        </w:rPr>
        <w:t xml:space="preserve">на ОбС – Хайредин/ Невнесените в срок данъци по този закон се събират заедно с лихвите по Закона за лихвите върху данъци, такси и други подобни държавни вземания.Принудителното събиране се извършва от публични изпълнители по реда на Данъчноосигурителнияпроцесуален кодекс или от съдебни изпълнители по реда на Гражданския процесуален кодекс.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(4) /</w:t>
      </w:r>
      <w:r w:rsidRPr="00A6551F">
        <w:rPr>
          <w:rFonts w:eastAsiaTheme="minorHAnsi"/>
          <w:b/>
          <w:sz w:val="28"/>
          <w:szCs w:val="28"/>
          <w:lang w:eastAsia="en-US"/>
        </w:rPr>
        <w:t xml:space="preserve"> </w:t>
      </w:r>
      <w:r w:rsidRPr="00A6551F">
        <w:rPr>
          <w:rFonts w:eastAsiaTheme="minorHAnsi"/>
          <w:sz w:val="28"/>
          <w:szCs w:val="28"/>
          <w:lang w:eastAsia="en-US"/>
        </w:rPr>
        <w:t>Приета с 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общинският съвет.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w:t>
      </w:r>
      <w:r w:rsidRPr="00A6551F">
        <w:rPr>
          <w:rFonts w:eastAsiaTheme="minorHAnsi"/>
          <w:sz w:val="28"/>
          <w:szCs w:val="28"/>
          <w:lang w:eastAsia="en-US"/>
        </w:rPr>
        <w:t xml:space="preserve">. Общинският съвет определя условията и реда за информиране и обсъждане със физически и юридически лица на предложения за определяне размерите на местните данъци. </w:t>
      </w:r>
    </w:p>
    <w:p w:rsidR="00A6551F" w:rsidRPr="00A6551F" w:rsidRDefault="00A6551F" w:rsidP="00A6551F">
      <w:pPr>
        <w:jc w:val="both"/>
        <w:textAlignment w:val="center"/>
        <w:rPr>
          <w:sz w:val="28"/>
          <w:szCs w:val="28"/>
          <w:lang w:val="en"/>
        </w:rPr>
      </w:pPr>
      <w:r w:rsidRPr="00A6551F">
        <w:rPr>
          <w:rFonts w:eastAsiaTheme="minorHAnsi"/>
          <w:sz w:val="28"/>
          <w:szCs w:val="28"/>
          <w:lang w:eastAsia="en-US"/>
        </w:rPr>
        <w:t xml:space="preserve"> </w:t>
      </w:r>
      <w:r w:rsidRPr="00A6551F">
        <w:rPr>
          <w:rFonts w:eastAsiaTheme="minorHAnsi"/>
          <w:b/>
          <w:sz w:val="28"/>
          <w:szCs w:val="28"/>
          <w:lang w:eastAsia="en-US"/>
        </w:rPr>
        <w:t>Чл.6а</w:t>
      </w:r>
      <w:r w:rsidRPr="00A6551F">
        <w:rPr>
          <w:lang w:val="en"/>
        </w:rPr>
        <w:t xml:space="preserve">(1) </w:t>
      </w:r>
      <w:r w:rsidRPr="00A6551F">
        <w:rPr>
          <w:rFonts w:eastAsiaTheme="minorHAnsi"/>
          <w:sz w:val="28"/>
          <w:szCs w:val="28"/>
          <w:lang w:eastAsia="en-US"/>
        </w:rPr>
        <w:t xml:space="preserve">(нов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Общините предоставят ежедневна информация по електронен път на Министерството на финансите за:</w:t>
      </w:r>
    </w:p>
    <w:p w:rsidR="00A6551F" w:rsidRPr="00A6551F" w:rsidRDefault="00A6551F" w:rsidP="00A6551F">
      <w:pPr>
        <w:jc w:val="both"/>
        <w:textAlignment w:val="center"/>
        <w:rPr>
          <w:sz w:val="28"/>
          <w:szCs w:val="28"/>
          <w:lang w:val="en"/>
        </w:rPr>
      </w:pPr>
      <w:r w:rsidRPr="00A6551F">
        <w:rPr>
          <w:sz w:val="28"/>
          <w:szCs w:val="28"/>
          <w:lang w:val="en"/>
        </w:rPr>
        <w:t xml:space="preserve">1. </w:t>
      </w:r>
      <w:proofErr w:type="gramStart"/>
      <w:r w:rsidRPr="00A6551F">
        <w:rPr>
          <w:sz w:val="28"/>
          <w:szCs w:val="28"/>
          <w:lang w:val="en"/>
        </w:rPr>
        <w:t>идентификационните</w:t>
      </w:r>
      <w:proofErr w:type="gramEnd"/>
      <w:r w:rsidRPr="00A6551F">
        <w:rPr>
          <w:sz w:val="28"/>
          <w:szCs w:val="28"/>
          <w:lang w:val="en"/>
        </w:rPr>
        <w:t xml:space="preserve"> данни за задължените лица по</w:t>
      </w:r>
      <w:r w:rsidRPr="00A6551F">
        <w:rPr>
          <w:sz w:val="28"/>
          <w:szCs w:val="28"/>
        </w:rPr>
        <w:t xml:space="preserve"> Закон за местни данъци и такси</w:t>
      </w:r>
      <w:r w:rsidRPr="00A6551F">
        <w:rPr>
          <w:sz w:val="28"/>
          <w:szCs w:val="28"/>
          <w:lang w:val="en"/>
        </w:rPr>
        <w:t>;</w:t>
      </w:r>
    </w:p>
    <w:p w:rsidR="00A6551F" w:rsidRPr="00A6551F" w:rsidRDefault="00A6551F" w:rsidP="00A6551F">
      <w:pPr>
        <w:jc w:val="both"/>
        <w:textAlignment w:val="center"/>
        <w:rPr>
          <w:sz w:val="28"/>
          <w:szCs w:val="28"/>
        </w:rPr>
      </w:pPr>
      <w:r w:rsidRPr="00A6551F">
        <w:rPr>
          <w:sz w:val="28"/>
          <w:szCs w:val="28"/>
          <w:lang w:val="en"/>
        </w:rPr>
        <w:t xml:space="preserve">2. </w:t>
      </w:r>
      <w:proofErr w:type="gramStart"/>
      <w:r w:rsidRPr="00A6551F">
        <w:rPr>
          <w:sz w:val="28"/>
          <w:szCs w:val="28"/>
          <w:lang w:val="en"/>
        </w:rPr>
        <w:t>обектите</w:t>
      </w:r>
      <w:proofErr w:type="gramEnd"/>
      <w:r w:rsidRPr="00A6551F">
        <w:rPr>
          <w:sz w:val="28"/>
          <w:szCs w:val="28"/>
          <w:lang w:val="en"/>
        </w:rPr>
        <w:t xml:space="preserve"> на облагане с местни </w:t>
      </w:r>
      <w:r w:rsidRPr="00A6551F">
        <w:rPr>
          <w:rFonts w:eastAsiaTheme="minorHAnsi"/>
          <w:sz w:val="28"/>
          <w:szCs w:val="28"/>
          <w:lang w:val="en"/>
        </w:rPr>
        <w:t>данъци</w:t>
      </w:r>
      <w:r w:rsidRPr="00A6551F">
        <w:rPr>
          <w:sz w:val="28"/>
          <w:szCs w:val="28"/>
          <w:lang w:val="en"/>
        </w:rPr>
        <w:t xml:space="preserve"> и такси, данъчните им оценки и отчетните им стойности;</w:t>
      </w:r>
    </w:p>
    <w:p w:rsidR="00A6551F" w:rsidRPr="00A6551F" w:rsidRDefault="00A6551F" w:rsidP="00A6551F">
      <w:pPr>
        <w:jc w:val="both"/>
        <w:textAlignment w:val="center"/>
        <w:rPr>
          <w:sz w:val="28"/>
          <w:szCs w:val="28"/>
          <w:lang w:val="en"/>
        </w:rPr>
      </w:pPr>
      <w:r w:rsidRPr="00A6551F">
        <w:rPr>
          <w:sz w:val="28"/>
          <w:szCs w:val="28"/>
          <w:lang w:val="en"/>
        </w:rPr>
        <w:t xml:space="preserve">3. </w:t>
      </w:r>
      <w:proofErr w:type="gramStart"/>
      <w:r w:rsidRPr="00A6551F">
        <w:rPr>
          <w:sz w:val="28"/>
          <w:szCs w:val="28"/>
          <w:lang w:val="en"/>
        </w:rPr>
        <w:t>правата</w:t>
      </w:r>
      <w:proofErr w:type="gramEnd"/>
      <w:r w:rsidRPr="00A6551F">
        <w:rPr>
          <w:sz w:val="28"/>
          <w:szCs w:val="28"/>
          <w:lang w:val="en"/>
        </w:rPr>
        <w:t xml:space="preserve"> на собственост и ползване върху обектите на облагане;</w:t>
      </w:r>
    </w:p>
    <w:p w:rsidR="00A6551F" w:rsidRPr="00A6551F" w:rsidRDefault="00A6551F" w:rsidP="00A6551F">
      <w:pPr>
        <w:jc w:val="both"/>
        <w:textAlignment w:val="center"/>
        <w:rPr>
          <w:sz w:val="28"/>
          <w:szCs w:val="28"/>
          <w:lang w:val="en"/>
        </w:rPr>
      </w:pPr>
      <w:r w:rsidRPr="00A6551F">
        <w:rPr>
          <w:sz w:val="28"/>
          <w:szCs w:val="28"/>
          <w:lang w:val="en"/>
        </w:rPr>
        <w:t xml:space="preserve">4. </w:t>
      </w:r>
      <w:proofErr w:type="gramStart"/>
      <w:r w:rsidRPr="00A6551F">
        <w:rPr>
          <w:sz w:val="28"/>
          <w:szCs w:val="28"/>
          <w:lang w:val="en"/>
        </w:rPr>
        <w:t>данъчните</w:t>
      </w:r>
      <w:proofErr w:type="gramEnd"/>
      <w:r w:rsidRPr="00A6551F">
        <w:rPr>
          <w:sz w:val="28"/>
          <w:szCs w:val="28"/>
          <w:lang w:val="en"/>
        </w:rPr>
        <w:t xml:space="preserve"> облекчения и освобождавания по този </w:t>
      </w:r>
      <w:r w:rsidRPr="00A6551F">
        <w:rPr>
          <w:rFonts w:eastAsiaTheme="minorHAnsi"/>
          <w:sz w:val="28"/>
          <w:szCs w:val="28"/>
          <w:lang w:val="en"/>
        </w:rPr>
        <w:t>закон</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 xml:space="preserve">5. </w:t>
      </w:r>
      <w:proofErr w:type="gramStart"/>
      <w:r w:rsidRPr="00A6551F">
        <w:rPr>
          <w:sz w:val="28"/>
          <w:szCs w:val="28"/>
          <w:lang w:val="en"/>
        </w:rPr>
        <w:t>размера</w:t>
      </w:r>
      <w:proofErr w:type="gramEnd"/>
      <w:r w:rsidRPr="00A6551F">
        <w:rPr>
          <w:sz w:val="28"/>
          <w:szCs w:val="28"/>
          <w:lang w:val="en"/>
        </w:rPr>
        <w:t xml:space="preserve"> на задълженията по видове </w:t>
      </w:r>
      <w:r w:rsidRPr="00A6551F">
        <w:rPr>
          <w:rFonts w:eastAsiaTheme="minorHAnsi"/>
          <w:sz w:val="28"/>
          <w:szCs w:val="28"/>
          <w:lang w:val="en"/>
        </w:rPr>
        <w:t>данъци</w:t>
      </w:r>
      <w:r w:rsidRPr="00A6551F">
        <w:rPr>
          <w:sz w:val="28"/>
          <w:szCs w:val="28"/>
          <w:lang w:val="en"/>
        </w:rPr>
        <w:t xml:space="preserve"> и такси, плащанията и непогасените задължения;</w:t>
      </w:r>
    </w:p>
    <w:p w:rsidR="00A6551F" w:rsidRPr="00A6551F" w:rsidRDefault="00A6551F" w:rsidP="00A6551F">
      <w:pPr>
        <w:jc w:val="both"/>
        <w:textAlignment w:val="center"/>
        <w:rPr>
          <w:sz w:val="28"/>
          <w:szCs w:val="28"/>
          <w:lang w:val="en"/>
        </w:rPr>
      </w:pPr>
      <w:r w:rsidRPr="00A6551F">
        <w:rPr>
          <w:sz w:val="28"/>
          <w:szCs w:val="28"/>
          <w:lang w:val="en"/>
        </w:rPr>
        <w:t xml:space="preserve">6. </w:t>
      </w:r>
      <w:proofErr w:type="gramStart"/>
      <w:r w:rsidRPr="00A6551F">
        <w:rPr>
          <w:sz w:val="28"/>
          <w:szCs w:val="28"/>
          <w:lang w:val="en"/>
        </w:rPr>
        <w:t>мерки</w:t>
      </w:r>
      <w:proofErr w:type="gramEnd"/>
      <w:r w:rsidRPr="00A6551F">
        <w:rPr>
          <w:sz w:val="28"/>
          <w:szCs w:val="28"/>
          <w:lang w:val="en"/>
        </w:rPr>
        <w:t xml:space="preserve"> за обезпечаване и събиране на вземанията по този </w:t>
      </w:r>
      <w:r w:rsidRPr="00A6551F">
        <w:rPr>
          <w:rFonts w:eastAsiaTheme="minorHAnsi"/>
          <w:sz w:val="28"/>
          <w:szCs w:val="28"/>
          <w:lang w:val="en"/>
        </w:rPr>
        <w:t>закон</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 xml:space="preserve">7. </w:t>
      </w:r>
      <w:proofErr w:type="gramStart"/>
      <w:r w:rsidRPr="00A6551F">
        <w:rPr>
          <w:sz w:val="28"/>
          <w:szCs w:val="28"/>
          <w:lang w:val="en"/>
        </w:rPr>
        <w:t>други</w:t>
      </w:r>
      <w:proofErr w:type="gramEnd"/>
      <w:r w:rsidRPr="00A6551F">
        <w:rPr>
          <w:sz w:val="28"/>
          <w:szCs w:val="28"/>
          <w:lang w:val="en"/>
        </w:rPr>
        <w:t xml:space="preserve"> данни от значение за определянето, обезпечаването и събирането на </w:t>
      </w:r>
      <w:r w:rsidRPr="00A6551F">
        <w:rPr>
          <w:rFonts w:eastAsiaTheme="minorHAnsi"/>
          <w:sz w:val="28"/>
          <w:szCs w:val="28"/>
          <w:lang w:val="en"/>
        </w:rPr>
        <w:t>местните</w:t>
      </w:r>
      <w:r w:rsidRPr="00A6551F">
        <w:rPr>
          <w:sz w:val="28"/>
          <w:szCs w:val="28"/>
          <w:lang w:val="en"/>
        </w:rPr>
        <w:t xml:space="preserve"> </w:t>
      </w:r>
      <w:r w:rsidRPr="00A6551F">
        <w:rPr>
          <w:rFonts w:eastAsiaTheme="minorHAnsi"/>
          <w:sz w:val="28"/>
          <w:szCs w:val="28"/>
          <w:lang w:val="en"/>
        </w:rPr>
        <w:t>данъци</w:t>
      </w:r>
      <w:r w:rsidRPr="00A6551F">
        <w:rPr>
          <w:sz w:val="28"/>
          <w:szCs w:val="28"/>
          <w:lang w:val="en"/>
        </w:rPr>
        <w:t xml:space="preserve"> и такси. </w:t>
      </w:r>
    </w:p>
    <w:p w:rsidR="00A6551F" w:rsidRPr="00A6551F" w:rsidRDefault="00A6551F" w:rsidP="00A6551F">
      <w:pPr>
        <w:jc w:val="both"/>
        <w:textAlignment w:val="center"/>
        <w:rPr>
          <w:sz w:val="28"/>
          <w:szCs w:val="28"/>
          <w:lang w:val="en"/>
        </w:rPr>
      </w:pPr>
      <w:r w:rsidRPr="00A6551F">
        <w:rPr>
          <w:sz w:val="28"/>
          <w:szCs w:val="28"/>
          <w:lang w:val="en"/>
        </w:rPr>
        <w:t xml:space="preserve">(2) Информацията по ал. 1 се предоставя по ред, начин и във формат, определени със заповед на министъра на финансите. </w:t>
      </w:r>
    </w:p>
    <w:p w:rsidR="00A6551F" w:rsidRPr="00A6551F" w:rsidRDefault="00A6551F" w:rsidP="00A6551F">
      <w:pPr>
        <w:jc w:val="both"/>
        <w:textAlignment w:val="center"/>
        <w:rPr>
          <w:sz w:val="28"/>
          <w:szCs w:val="28"/>
          <w:lang w:val="en"/>
        </w:rPr>
      </w:pPr>
      <w:r w:rsidRPr="00A6551F">
        <w:rPr>
          <w:sz w:val="28"/>
          <w:szCs w:val="28"/>
          <w:lang w:val="en"/>
        </w:rPr>
        <w:t xml:space="preserve">(3) Заповедта по ал. 2 се публикува на интернет страниците на </w:t>
      </w:r>
      <w:hyperlink r:id="rId7" w:tgtFrame="_blank" w:history="1">
        <w:r w:rsidRPr="00A6551F">
          <w:rPr>
            <w:sz w:val="28"/>
            <w:szCs w:val="28"/>
            <w:lang w:val="en"/>
          </w:rPr>
          <w:t>Министерството на финансите</w:t>
        </w:r>
      </w:hyperlink>
      <w:r w:rsidRPr="00A6551F">
        <w:rPr>
          <w:sz w:val="28"/>
          <w:szCs w:val="28"/>
          <w:lang w:val="en"/>
        </w:rPr>
        <w:t xml:space="preserve"> и </w:t>
      </w:r>
      <w:hyperlink r:id="rId8" w:tgtFrame="_blank" w:history="1">
        <w:r w:rsidRPr="00A6551F">
          <w:rPr>
            <w:sz w:val="28"/>
            <w:szCs w:val="28"/>
            <w:lang w:val="en"/>
          </w:rPr>
          <w:t>Националното сдружение на общините в Република България</w:t>
        </w:r>
      </w:hyperlink>
      <w:r w:rsidRPr="00A6551F">
        <w:rPr>
          <w:sz w:val="28"/>
          <w:szCs w:val="28"/>
          <w:lang w:val="en"/>
        </w:rPr>
        <w:t>.</w:t>
      </w: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Глава втора.</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МЕСТНИ ДАНЪЦИ</w:t>
      </w:r>
    </w:p>
    <w:p w:rsidR="00A6551F" w:rsidRPr="00A6551F" w:rsidRDefault="00A6551F" w:rsidP="00A6551F">
      <w:pPr>
        <w:jc w:val="both"/>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недвижимите имоти</w:t>
      </w:r>
    </w:p>
    <w:p w:rsidR="00A6551F" w:rsidRPr="00A6551F" w:rsidRDefault="00A6551F" w:rsidP="00A6551F">
      <w:pPr>
        <w:jc w:val="both"/>
        <w:rPr>
          <w:rFonts w:eastAsiaTheme="minorHAnsi"/>
          <w:b/>
          <w:sz w:val="28"/>
          <w:szCs w:val="28"/>
          <w:lang w:eastAsia="en-US"/>
        </w:rPr>
      </w:pPr>
    </w:p>
    <w:p w:rsidR="00C22795" w:rsidRPr="00C22795" w:rsidRDefault="00C22795" w:rsidP="00C22795">
      <w:pPr>
        <w:jc w:val="both"/>
        <w:rPr>
          <w:rFonts w:ascii="Sylfaen" w:eastAsiaTheme="minorHAnsi" w:hAnsi="Sylfaen"/>
          <w:b/>
          <w:color w:val="FF0000"/>
          <w:sz w:val="32"/>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2</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7</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Чл.7</w:t>
      </w:r>
      <w:r w:rsidRPr="00A6551F">
        <w:rPr>
          <w:rFonts w:eastAsiaTheme="minorHAnsi"/>
          <w:sz w:val="28"/>
          <w:szCs w:val="28"/>
          <w:highlight w:val="yellow"/>
          <w:lang w:eastAsia="en-US"/>
        </w:rPr>
        <w:t>. (1)(Изм</w:t>
      </w:r>
      <w:r w:rsidR="00621029" w:rsidRPr="00C22795">
        <w:rPr>
          <w:rFonts w:eastAsiaTheme="minorHAnsi"/>
          <w:sz w:val="28"/>
          <w:szCs w:val="28"/>
          <w:highlight w:val="yellow"/>
          <w:lang w:eastAsia="en-US"/>
        </w:rPr>
        <w:t>.</w:t>
      </w:r>
      <w:r w:rsidR="00621029" w:rsidRPr="00C22795">
        <w:rPr>
          <w:highlight w:val="yellow"/>
        </w:rPr>
        <w:t xml:space="preserve"> </w:t>
      </w:r>
      <w:r w:rsidR="00621029" w:rsidRPr="00C22795">
        <w:rPr>
          <w:rFonts w:eastAsiaTheme="minorHAnsi"/>
          <w:sz w:val="28"/>
          <w:szCs w:val="28"/>
          <w:highlight w:val="yellow"/>
          <w:lang w:eastAsia="en-US"/>
        </w:rPr>
        <w:t xml:space="preserve">с Решение №........ по Протокол № .......... от ..................г. на ОбС- Хайредин) </w:t>
      </w:r>
      <w:r w:rsidRPr="00C22795">
        <w:rPr>
          <w:rFonts w:eastAsiaTheme="minorHAnsi" w:cstheme="minorBidi"/>
          <w:sz w:val="28"/>
          <w:szCs w:val="28"/>
          <w:highlight w:val="yellow"/>
          <w:lang w:val="x-none" w:eastAsia="en-US"/>
        </w:rPr>
        <w:t>С</w:t>
      </w:r>
      <w:r w:rsidRPr="00A6551F">
        <w:rPr>
          <w:rFonts w:eastAsiaTheme="minorHAnsi" w:cstheme="minorBidi"/>
          <w:sz w:val="28"/>
          <w:szCs w:val="28"/>
          <w:highlight w:val="yellow"/>
          <w:lang w:val="x-none" w:eastAsia="en-US"/>
        </w:rPr>
        <w:t xml:space="preserve"> данък върху недвижимите имоти се облагат разположените на територията на страната поземлени имоти, сгради и самостоятелни обекти в сгради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(2) Не се облагат с данък поземлените имоти, заети от улици, пътища от републиканската и общинската пътни мрежи и железопътната мрежа, до ограничителните строителни линии. Не се облагат с данък и поземлените имоти, заети от водни обекти, държавна и общинска</w:t>
      </w:r>
      <w:r w:rsidRPr="00A6551F">
        <w:rPr>
          <w:rFonts w:eastAsiaTheme="minorHAnsi"/>
          <w:sz w:val="28"/>
          <w:szCs w:val="28"/>
          <w:lang w:val="en-US" w:eastAsia="en-US"/>
        </w:rPr>
        <w:t xml:space="preserve"> </w:t>
      </w:r>
      <w:r w:rsidRPr="00A6551F">
        <w:rPr>
          <w:rFonts w:eastAsiaTheme="minorHAnsi"/>
          <w:sz w:val="28"/>
          <w:szCs w:val="28"/>
          <w:lang w:eastAsia="en-US"/>
        </w:rPr>
        <w:t xml:space="preserve">собственост.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Не се облагат с данък земеделските земи и горите, с изключение на застроените земи - за действително застроената площ и прилежащия й терен.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w:t>
      </w:r>
      <w:r w:rsidRPr="00A6551F">
        <w:rPr>
          <w:rFonts w:asciiTheme="minorHAnsi" w:eastAsiaTheme="minorHAnsi" w:hAnsiTheme="minorHAnsi" w:cstheme="minorBidi"/>
          <w:sz w:val="28"/>
          <w:szCs w:val="28"/>
          <w:lang w:val="en" w:eastAsia="en-US"/>
        </w:rPr>
        <w:t>.</w:t>
      </w:r>
      <w:r w:rsidRPr="00A6551F">
        <w:rPr>
          <w:rFonts w:eastAsiaTheme="minorHAnsi"/>
          <w:sz w:val="28"/>
          <w:szCs w:val="28"/>
          <w:lang w:eastAsia="en-US"/>
        </w:rPr>
        <w:t>/ 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w:t>
      </w:r>
      <w:r w:rsidRPr="00A6551F">
        <w:rPr>
          <w:rFonts w:asciiTheme="minorHAnsi" w:eastAsiaTheme="minorHAnsi" w:hAnsiTheme="minorHAnsi" w:cstheme="minorBidi"/>
          <w:sz w:val="28"/>
          <w:szCs w:val="28"/>
          <w:lang w:val="en" w:eastAsia="en-US"/>
        </w:rPr>
        <w:t xml:space="preserve"> в сила от 01.01.2014 г</w:t>
      </w:r>
      <w:r w:rsidRPr="00A6551F">
        <w:rPr>
          <w:rFonts w:eastAsiaTheme="minorHAnsi"/>
          <w:sz w:val="28"/>
          <w:szCs w:val="28"/>
          <w:lang w:val="en" w:eastAsia="en-US"/>
        </w:rPr>
        <w:t xml:space="preserve"> </w:t>
      </w:r>
      <w:r w:rsidRPr="00A6551F">
        <w:rPr>
          <w:rFonts w:eastAsiaTheme="minorHAnsi"/>
          <w:sz w:val="28"/>
          <w:szCs w:val="28"/>
          <w:lang w:eastAsia="en-US"/>
        </w:rPr>
        <w:t>/</w:t>
      </w:r>
      <w:r w:rsidRPr="00A6551F">
        <w:rPr>
          <w:rFonts w:eastAsiaTheme="minorHAnsi"/>
          <w:sz w:val="28"/>
          <w:szCs w:val="28"/>
          <w:lang w:val="en" w:eastAsia="en-US"/>
        </w:rPr>
        <w:t xml:space="preserve">Не се облагат с данък недвижимите имоти с данъчна оценка до 1680 лв. </w:t>
      </w:r>
      <w:proofErr w:type="gramStart"/>
      <w:r w:rsidRPr="00A6551F">
        <w:rPr>
          <w:rFonts w:eastAsiaTheme="minorHAnsi"/>
          <w:sz w:val="28"/>
          <w:szCs w:val="28"/>
          <w:lang w:val="en" w:eastAsia="en-US"/>
        </w:rPr>
        <w:t>включително</w:t>
      </w:r>
      <w:proofErr w:type="gramEnd"/>
      <w:r w:rsidRPr="00A6551F">
        <w:rPr>
          <w:rFonts w:eastAsiaTheme="minorHAnsi"/>
          <w:sz w:val="28"/>
          <w:szCs w:val="28"/>
          <w:lang w:val="en"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Чл.8.</w:t>
      </w:r>
      <w:r w:rsidRPr="00A6551F">
        <w:rPr>
          <w:rFonts w:eastAsiaTheme="minorHAnsi"/>
          <w:sz w:val="28"/>
          <w:szCs w:val="28"/>
          <w:lang w:eastAsia="en-US"/>
        </w:rPr>
        <w:t xml:space="preserve"> (1) Данъчно задължени лица са собствениците на облагаеми с данък недвижими имоти.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Собственикът на сграда, построена върху държавен или общински поземлен имот, е данъчно задължен и за този имот, или съответната част от него.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При учредено вещно право на ползване данъчно задължен е ползвателят. </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sz w:val="28"/>
          <w:szCs w:val="28"/>
          <w:lang w:eastAsia="en-US"/>
        </w:rPr>
        <w:t xml:space="preserve"> (4) При концесия данъчно задължен е концесионерът.</w:t>
      </w:r>
      <w:r w:rsidRPr="00A6551F">
        <w:rPr>
          <w:rFonts w:eastAsiaTheme="minorHAnsi" w:cstheme="minorBidi"/>
          <w:lang w:val="x-none" w:eastAsia="en-US"/>
        </w:rPr>
        <w:t xml:space="preserve"> </w:t>
      </w:r>
      <w:r w:rsidRPr="00A6551F">
        <w:rPr>
          <w:rFonts w:eastAsiaTheme="minorHAnsi" w:cstheme="minorBidi"/>
          <w:sz w:val="28"/>
          <w:szCs w:val="28"/>
          <w:lang w:val="x-none" w:eastAsia="en-US"/>
        </w:rPr>
        <w:t>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За имот - държавна или общинска собственост, данъчно задължено е лицето, на което имотът е предоставен за управление. </w:t>
      </w:r>
    </w:p>
    <w:p w:rsidR="00C22795" w:rsidRDefault="00C22795" w:rsidP="00A6551F">
      <w:pPr>
        <w:jc w:val="both"/>
        <w:rPr>
          <w:rFonts w:eastAsiaTheme="minorHAnsi"/>
          <w:sz w:val="28"/>
          <w:szCs w:val="28"/>
          <w:lang w:eastAsia="en-US"/>
        </w:rPr>
      </w:pPr>
    </w:p>
    <w:p w:rsidR="00C22795" w:rsidRPr="00A6551F" w:rsidRDefault="00C22795" w:rsidP="00A6551F">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3</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9</w:t>
      </w:r>
    </w:p>
    <w:p w:rsidR="00A6551F" w:rsidRPr="00C22795" w:rsidRDefault="00A6551F" w:rsidP="00A6551F">
      <w:pPr>
        <w:jc w:val="both"/>
        <w:rPr>
          <w:rFonts w:eastAsiaTheme="minorHAnsi"/>
          <w:sz w:val="28"/>
          <w:szCs w:val="28"/>
          <w:highlight w:val="yellow"/>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Чл.9</w:t>
      </w:r>
      <w:r w:rsidRPr="00C22795">
        <w:rPr>
          <w:rFonts w:eastAsiaTheme="minorHAnsi"/>
          <w:sz w:val="28"/>
          <w:szCs w:val="28"/>
          <w:highlight w:val="yellow"/>
          <w:lang w:eastAsia="en-US"/>
        </w:rPr>
        <w:t>.</w:t>
      </w:r>
      <w:r w:rsidRPr="00C22795">
        <w:rPr>
          <w:rFonts w:eastAsiaTheme="minorHAnsi" w:cstheme="minorBidi"/>
          <w:b/>
          <w:bCs/>
          <w:highlight w:val="yellow"/>
          <w:lang w:val="x-none" w:eastAsia="en-US"/>
        </w:rPr>
        <w:t xml:space="preserve"> </w:t>
      </w:r>
      <w:r w:rsidRPr="00C22795">
        <w:rPr>
          <w:rFonts w:eastAsiaTheme="minorHAnsi" w:cstheme="minorBidi"/>
          <w:sz w:val="28"/>
          <w:szCs w:val="28"/>
          <w:highlight w:val="yellow"/>
          <w:lang w:val="x-none" w:eastAsia="en-US"/>
        </w:rPr>
        <w:t xml:space="preserve">(1) (Доп. </w:t>
      </w:r>
      <w:r w:rsidR="00621029" w:rsidRPr="00C22795">
        <w:rPr>
          <w:rFonts w:eastAsiaTheme="minorHAnsi" w:cstheme="minorBidi"/>
          <w:sz w:val="28"/>
          <w:szCs w:val="28"/>
          <w:highlight w:val="yellow"/>
          <w:lang w:val="x-none" w:eastAsia="en-US"/>
        </w:rPr>
        <w:t>с Решение №........ по Протокол № .......... от ..................г. на ОбС- Хайредин)</w:t>
      </w:r>
      <w:r w:rsidRPr="00C22795">
        <w:rPr>
          <w:rFonts w:eastAsiaTheme="minorHAnsi" w:cstheme="minorBidi"/>
          <w:highlight w:val="yellow"/>
          <w:lang w:val="x-none" w:eastAsia="en-US"/>
        </w:rPr>
        <w:t xml:space="preserve"> </w:t>
      </w:r>
      <w:r w:rsidRPr="00C22795">
        <w:rPr>
          <w:rFonts w:eastAsiaTheme="minorHAnsi"/>
          <w:sz w:val="28"/>
          <w:szCs w:val="28"/>
          <w:highlight w:val="yellow"/>
          <w:lang w:eastAsia="en-US"/>
        </w:rPr>
        <w:t xml:space="preserve"> Когато върху облагаем недвижим имот правото на собственост или ограниченото вещно право е притежание на няколко лица, те дължат данък съответно на частите си.</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C22795">
        <w:rPr>
          <w:rFonts w:eastAsiaTheme="minorHAnsi"/>
          <w:sz w:val="28"/>
          <w:szCs w:val="28"/>
          <w:highlight w:val="yellow"/>
          <w:lang w:eastAsia="en-US"/>
        </w:rPr>
        <w:t xml:space="preserve"> </w:t>
      </w:r>
      <w:r w:rsidRPr="00C22795">
        <w:rPr>
          <w:rFonts w:eastAsiaTheme="minorHAnsi" w:cstheme="minorBidi"/>
          <w:sz w:val="28"/>
          <w:szCs w:val="28"/>
          <w:highlight w:val="yellow"/>
          <w:lang w:val="x-none" w:eastAsia="en-US"/>
        </w:rPr>
        <w:t xml:space="preserve">(2) (Доп. – </w:t>
      </w:r>
      <w:r w:rsidR="00621029" w:rsidRPr="00C22795">
        <w:rPr>
          <w:rFonts w:eastAsiaTheme="minorHAnsi" w:cstheme="minorBidi"/>
          <w:sz w:val="28"/>
          <w:szCs w:val="28"/>
          <w:highlight w:val="yellow"/>
          <w:lang w:val="x-none" w:eastAsia="en-US"/>
        </w:rPr>
        <w:t>с Решение №........ по Протокол № .......... от ..................г. на ОбС- Хайредин)</w:t>
      </w:r>
      <w:r w:rsidRPr="00C22795">
        <w:rPr>
          <w:rFonts w:eastAsiaTheme="minorHAnsi" w:cstheme="minorBidi"/>
          <w:sz w:val="28"/>
          <w:szCs w:val="28"/>
          <w:highlight w:val="yellow"/>
          <w:lang w:val="x-none" w:eastAsia="en-US"/>
        </w:rPr>
        <w:t xml:space="preserve"> В</w:t>
      </w:r>
      <w:r w:rsidRPr="00A6551F">
        <w:rPr>
          <w:rFonts w:eastAsiaTheme="minorHAnsi" w:cstheme="minorBidi"/>
          <w:sz w:val="28"/>
          <w:szCs w:val="28"/>
          <w:highlight w:val="yellow"/>
          <w:lang w:val="x-none" w:eastAsia="en-US"/>
        </w:rPr>
        <w:t>секи от съсобствениците на имота, съответно от съпритежателите на ограниченото вещно право на ползване, може да плати данъка за целия имот за сметка на останалите.</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Чл.10</w:t>
      </w:r>
      <w:r w:rsidRPr="00A6551F">
        <w:rPr>
          <w:rFonts w:eastAsiaTheme="minorHAnsi"/>
          <w:sz w:val="28"/>
          <w:szCs w:val="28"/>
          <w:lang w:eastAsia="en-US"/>
        </w:rPr>
        <w:t xml:space="preserve">. (1) Данъкът върху недвижимите имоти се заплаща: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в брой в касите на общината, находящи се </w:t>
      </w:r>
      <w:r w:rsidRPr="00A6551F">
        <w:rPr>
          <w:rFonts w:eastAsiaTheme="minorHAnsi"/>
          <w:b/>
          <w:sz w:val="28"/>
          <w:szCs w:val="28"/>
          <w:lang w:eastAsia="en-US"/>
        </w:rPr>
        <w:t>в сградата на Общината и в сградите на</w:t>
      </w:r>
      <w:r w:rsidRPr="00A6551F">
        <w:rPr>
          <w:rFonts w:eastAsiaTheme="minorHAnsi"/>
          <w:sz w:val="28"/>
          <w:szCs w:val="28"/>
          <w:lang w:eastAsia="en-US"/>
        </w:rPr>
        <w:t xml:space="preserve"> </w:t>
      </w:r>
      <w:r w:rsidRPr="00A6551F">
        <w:rPr>
          <w:rFonts w:eastAsiaTheme="minorHAnsi"/>
          <w:b/>
          <w:sz w:val="28"/>
          <w:szCs w:val="28"/>
          <w:lang w:eastAsia="en-US"/>
        </w:rPr>
        <w:t>кметствата по села</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 банков път – по банковата сметка на общината;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с пощенски запис</w:t>
      </w:r>
    </w:p>
    <w:p w:rsidR="00A6551F" w:rsidRPr="00A6551F" w:rsidRDefault="00A6551F" w:rsidP="00A6551F">
      <w:pPr>
        <w:jc w:val="both"/>
        <w:rPr>
          <w:rFonts w:eastAsiaTheme="minorHAnsi"/>
          <w:sz w:val="28"/>
          <w:szCs w:val="28"/>
          <w:lang w:val="en-US" w:eastAsia="en-US"/>
        </w:rPr>
      </w:pPr>
      <w:r w:rsidRPr="00A6551F">
        <w:rPr>
          <w:rFonts w:eastAsiaTheme="minorHAnsi"/>
          <w:sz w:val="28"/>
          <w:szCs w:val="28"/>
          <w:lang w:eastAsia="en-US"/>
        </w:rPr>
        <w:t xml:space="preserve"> 4. /Нов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чрез интернет </w:t>
      </w:r>
      <w:r w:rsidRPr="00A6551F">
        <w:rPr>
          <w:rFonts w:eastAsiaTheme="minorHAnsi"/>
          <w:b/>
          <w:sz w:val="28"/>
          <w:szCs w:val="28"/>
          <w:lang w:eastAsia="en-US"/>
        </w:rPr>
        <w:t xml:space="preserve"> </w:t>
      </w:r>
      <w:r w:rsidRPr="00A6551F">
        <w:rPr>
          <w:rFonts w:eastAsiaTheme="minorHAnsi"/>
          <w:b/>
          <w:sz w:val="28"/>
          <w:szCs w:val="28"/>
          <w:lang w:val="en-US" w:eastAsia="en-US"/>
        </w:rPr>
        <w:t>ePAY</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/Нов -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чрез системата </w:t>
      </w:r>
      <w:r w:rsidRPr="00A6551F">
        <w:rPr>
          <w:rFonts w:eastAsiaTheme="minorHAnsi"/>
          <w:b/>
          <w:sz w:val="28"/>
          <w:szCs w:val="28"/>
          <w:lang w:val="en-US" w:eastAsia="en-US"/>
        </w:rPr>
        <w:t>EASYPAY</w:t>
      </w:r>
      <w:r w:rsidRPr="00A6551F">
        <w:rPr>
          <w:rFonts w:eastAsiaTheme="minorHAnsi"/>
          <w:sz w:val="28"/>
          <w:szCs w:val="28"/>
          <w:lang w:val="en-US"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Всеки от съсобствениците на имота, съответно от съпритежателите на ограниченото вещно право, може да плати данъка за целия имот за сметка на останалите.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Чл.11</w:t>
      </w:r>
      <w:r w:rsidRPr="00A6551F">
        <w:rPr>
          <w:rFonts w:eastAsiaTheme="minorHAnsi"/>
          <w:sz w:val="28"/>
          <w:szCs w:val="28"/>
          <w:lang w:eastAsia="en-US"/>
        </w:rPr>
        <w:t>. (1) /</w:t>
      </w:r>
      <w:r w:rsidRPr="00A6551F">
        <w:rPr>
          <w:rFonts w:eastAsiaTheme="minorHAnsi"/>
          <w:b/>
          <w:sz w:val="28"/>
          <w:szCs w:val="28"/>
          <w:lang w:eastAsia="en-US"/>
        </w:rPr>
        <w:t xml:space="preserve"> </w:t>
      </w:r>
      <w:r w:rsidRPr="00A6551F">
        <w:rPr>
          <w:rFonts w:eastAsiaTheme="minorHAnsi"/>
          <w:sz w:val="28"/>
          <w:szCs w:val="28"/>
          <w:lang w:eastAsia="en-US"/>
        </w:rPr>
        <w:t>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w:t>
      </w:r>
      <w:r w:rsidRPr="00A6551F">
        <w:rPr>
          <w:rFonts w:eastAsiaTheme="minorHAnsi"/>
          <w:sz w:val="28"/>
          <w:szCs w:val="28"/>
          <w:lang w:val="en-US" w:eastAsia="en-US"/>
        </w:rPr>
        <w:t xml:space="preserve"> </w:t>
      </w:r>
      <w:r w:rsidRPr="00A6551F">
        <w:rPr>
          <w:rFonts w:eastAsiaTheme="minorHAnsi"/>
          <w:sz w:val="28"/>
          <w:szCs w:val="28"/>
          <w:lang w:eastAsia="en-US"/>
        </w:rPr>
        <w:t xml:space="preserve">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Данъкът върху недвижимите имоти се плаща на две равни вноски в следните срокове: до 30 юни и до 3</w:t>
      </w:r>
      <w:r w:rsidRPr="00A6551F">
        <w:rPr>
          <w:rFonts w:eastAsiaTheme="minorHAnsi"/>
          <w:sz w:val="28"/>
          <w:szCs w:val="28"/>
          <w:lang w:val="en-US" w:eastAsia="en-US"/>
        </w:rPr>
        <w:t>1</w:t>
      </w:r>
      <w:r w:rsidRPr="00A6551F">
        <w:rPr>
          <w:rFonts w:eastAsiaTheme="minorHAnsi"/>
          <w:sz w:val="28"/>
          <w:szCs w:val="28"/>
          <w:lang w:eastAsia="en-US"/>
        </w:rPr>
        <w:t xml:space="preserve"> октомври на годината, за която е дължим.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На предплатилите до 30 април за цялата година се прави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Чл.12</w:t>
      </w:r>
      <w:r w:rsidRPr="00A6551F">
        <w:rPr>
          <w:rFonts w:eastAsiaTheme="minorHAnsi"/>
          <w:sz w:val="28"/>
          <w:szCs w:val="28"/>
          <w:lang w:eastAsia="en-US"/>
        </w:rPr>
        <w:t xml:space="preserve">. Данъкът се заплаща независимо дали недвижимите имоти се използват или 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Чл.13</w:t>
      </w:r>
      <w:r w:rsidRPr="00A6551F">
        <w:rPr>
          <w:rFonts w:eastAsiaTheme="minorHAnsi"/>
          <w:sz w:val="28"/>
          <w:szCs w:val="28"/>
          <w:lang w:eastAsia="en-US"/>
        </w:rPr>
        <w:t xml:space="preserve">. От заплащане на данък се освобождават лицата за имотите, определени 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чл. 24 от Закона за местните данъци и такси. </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Чл.14</w:t>
      </w:r>
      <w:r w:rsidRPr="00A6551F">
        <w:rPr>
          <w:rFonts w:eastAsiaTheme="minorHAnsi"/>
          <w:sz w:val="28"/>
          <w:szCs w:val="28"/>
          <w:lang w:eastAsia="en-US"/>
        </w:rPr>
        <w:t xml:space="preserve">. </w:t>
      </w:r>
      <w:r w:rsidRPr="00A6551F">
        <w:rPr>
          <w:rFonts w:eastAsiaTheme="minorHAnsi"/>
          <w:sz w:val="28"/>
          <w:szCs w:val="28"/>
          <w:lang w:val="en-US" w:eastAsia="en-US"/>
        </w:rPr>
        <w:t xml:space="preserve">(1) </w:t>
      </w:r>
      <w:r w:rsidRPr="00A6551F">
        <w:rPr>
          <w:rFonts w:eastAsiaTheme="minorHAnsi"/>
          <w:sz w:val="28"/>
          <w:szCs w:val="28"/>
          <w:lang w:eastAsia="en-US"/>
        </w:rPr>
        <w:t>Данъкът върху недвижимите имоти постъпва в приход на бюджета на общината, на територията на която се намира имотът.</w:t>
      </w:r>
      <w:r w:rsidRPr="00A6551F">
        <w:rPr>
          <w:rFonts w:eastAsiaTheme="minorHAnsi" w:cstheme="minorBidi"/>
          <w:lang w:val="x-none" w:eastAsia="en-US"/>
        </w:rPr>
        <w:t xml:space="preserve"> </w:t>
      </w:r>
      <w:r w:rsidRPr="00A6551F">
        <w:rPr>
          <w:rFonts w:eastAsiaTheme="minorHAnsi" w:cstheme="minorBidi"/>
          <w:sz w:val="28"/>
          <w:szCs w:val="28"/>
          <w:lang w:val="x-none" w:eastAsia="en-US"/>
        </w:rPr>
        <w:t>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rsidR="00C22795" w:rsidRDefault="00C22795" w:rsidP="00A6551F">
      <w:pPr>
        <w:widowControl w:val="0"/>
        <w:autoSpaceDE w:val="0"/>
        <w:autoSpaceDN w:val="0"/>
        <w:adjustRightInd w:val="0"/>
        <w:jc w:val="both"/>
        <w:rPr>
          <w:rFonts w:eastAsiaTheme="minorHAnsi" w:cstheme="minorBidi"/>
          <w:sz w:val="28"/>
          <w:szCs w:val="28"/>
          <w:lang w:val="x-none" w:eastAsia="en-US"/>
        </w:rPr>
      </w:pPr>
    </w:p>
    <w:p w:rsidR="00C22795" w:rsidRPr="00C22795" w:rsidRDefault="00C22795" w:rsidP="00C22795">
      <w:pPr>
        <w:jc w:val="both"/>
        <w:rPr>
          <w:rFonts w:ascii="Sylfaen" w:eastAsiaTheme="minorHAnsi" w:hAnsi="Sylfaen"/>
          <w:b/>
          <w:color w:val="FF0000"/>
          <w:sz w:val="32"/>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4</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15</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Чл.15</w:t>
      </w:r>
      <w:r w:rsidRPr="00A6551F">
        <w:rPr>
          <w:rFonts w:eastAsiaTheme="minorHAnsi"/>
          <w:sz w:val="28"/>
          <w:szCs w:val="28"/>
          <w:lang w:eastAsia="en-US"/>
        </w:rPr>
        <w:t>. (1) Нов - Реш. № 39 по прот. № 5/29.02.2008г на ОбС - Хайредин./</w:t>
      </w:r>
    </w:p>
    <w:p w:rsidR="00A6551F" w:rsidRPr="00A6551F" w:rsidRDefault="00A6551F" w:rsidP="00407250">
      <w:pPr>
        <w:jc w:val="both"/>
        <w:rPr>
          <w:rFonts w:eastAsiaTheme="minorHAnsi" w:cstheme="minorBidi"/>
          <w:sz w:val="28"/>
          <w:szCs w:val="28"/>
          <w:lang w:val="x-none" w:eastAsia="en-US"/>
        </w:rPr>
      </w:pPr>
      <w:r w:rsidRPr="00A6551F">
        <w:rPr>
          <w:rFonts w:eastAsiaTheme="minorHAnsi" w:cstheme="minorBidi"/>
          <w:lang w:eastAsia="en-US"/>
        </w:rPr>
        <w:t xml:space="preserve"> </w:t>
      </w:r>
      <w:r w:rsidRPr="00A6551F">
        <w:rPr>
          <w:rFonts w:eastAsiaTheme="minorHAnsi" w:cstheme="minorBidi"/>
          <w:sz w:val="28"/>
          <w:szCs w:val="28"/>
          <w:lang w:eastAsia="en-US"/>
        </w:rPr>
        <w:t xml:space="preserve">Изм. </w:t>
      </w:r>
      <w:r w:rsidR="00621029" w:rsidRPr="00621029">
        <w:rPr>
          <w:rFonts w:eastAsiaTheme="minorHAnsi" w:cstheme="minorBidi"/>
          <w:sz w:val="28"/>
          <w:szCs w:val="28"/>
          <w:lang w:val="x-none" w:eastAsia="en-US"/>
        </w:rPr>
        <w:t>с Решение №........ по Протокол № .......... от ..................г. на ОбС- Хайредин)</w:t>
      </w:r>
      <w:r w:rsidRPr="00A6551F">
        <w:rPr>
          <w:rFonts w:eastAsiaTheme="minorHAnsi"/>
          <w:sz w:val="28"/>
          <w:szCs w:val="28"/>
          <w:lang w:eastAsia="en-US"/>
        </w:rPr>
        <w:t xml:space="preserve"> </w:t>
      </w:r>
      <w:r w:rsidRPr="00A6551F">
        <w:rPr>
          <w:rFonts w:eastAsiaTheme="minorHAnsi" w:cstheme="minorBidi"/>
          <w:sz w:val="28"/>
          <w:szCs w:val="28"/>
          <w:lang w:eastAsia="en-US"/>
        </w:rPr>
        <w:t>Р</w:t>
      </w:r>
      <w:r w:rsidRPr="00A6551F">
        <w:rPr>
          <w:rFonts w:eastAsiaTheme="minorHAnsi" w:cstheme="minorBidi"/>
          <w:sz w:val="28"/>
          <w:szCs w:val="28"/>
          <w:lang w:val="x-none" w:eastAsia="en-US"/>
        </w:rPr>
        <w:t>азмер</w:t>
      </w:r>
      <w:r w:rsidRPr="00A6551F">
        <w:rPr>
          <w:rFonts w:eastAsiaTheme="minorHAnsi" w:cstheme="minorBidi"/>
          <w:sz w:val="28"/>
          <w:szCs w:val="28"/>
          <w:lang w:eastAsia="en-US"/>
        </w:rPr>
        <w:t>ът</w:t>
      </w:r>
      <w:r w:rsidRPr="00A6551F">
        <w:rPr>
          <w:rFonts w:eastAsiaTheme="minorHAnsi" w:cstheme="minorBidi"/>
          <w:sz w:val="28"/>
          <w:szCs w:val="28"/>
          <w:lang w:val="x-none" w:eastAsia="en-US"/>
        </w:rPr>
        <w:t xml:space="preserve"> на данъка</w:t>
      </w:r>
      <w:r w:rsidR="00407250">
        <w:rPr>
          <w:rFonts w:eastAsiaTheme="minorHAnsi" w:cstheme="minorBidi"/>
          <w:sz w:val="28"/>
          <w:szCs w:val="28"/>
          <w:lang w:eastAsia="en-US"/>
        </w:rPr>
        <w:t xml:space="preserve"> </w:t>
      </w:r>
      <w:r w:rsidR="00407250">
        <w:rPr>
          <w:rFonts w:eastAsiaTheme="minorHAnsi" w:cstheme="minorBidi"/>
          <w:sz w:val="28"/>
          <w:szCs w:val="28"/>
          <w:lang w:val="x-none" w:eastAsia="en-US"/>
        </w:rPr>
        <w:t>за недвижимите имоти</w:t>
      </w:r>
      <w:r w:rsidRPr="00A6551F">
        <w:rPr>
          <w:rFonts w:eastAsiaTheme="minorHAnsi" w:cstheme="minorBidi"/>
          <w:sz w:val="28"/>
          <w:szCs w:val="28"/>
          <w:lang w:val="x-none" w:eastAsia="en-US"/>
        </w:rPr>
        <w:t xml:space="preserve"> </w:t>
      </w:r>
      <w:r w:rsidR="00407250">
        <w:rPr>
          <w:rFonts w:eastAsiaTheme="minorHAnsi" w:cstheme="minorBidi"/>
          <w:sz w:val="28"/>
          <w:szCs w:val="28"/>
          <w:lang w:eastAsia="en-US"/>
        </w:rPr>
        <w:t>е</w:t>
      </w:r>
      <w:r w:rsidRPr="00A6551F">
        <w:rPr>
          <w:rFonts w:eastAsiaTheme="minorHAnsi" w:cstheme="minorBidi"/>
          <w:sz w:val="28"/>
          <w:szCs w:val="28"/>
          <w:lang w:val="x-none" w:eastAsia="en-US"/>
        </w:rPr>
        <w:t xml:space="preserve"> </w:t>
      </w:r>
      <w:r w:rsidR="00407250">
        <w:rPr>
          <w:rFonts w:eastAsiaTheme="minorHAnsi" w:cstheme="minorBidi"/>
          <w:sz w:val="28"/>
          <w:szCs w:val="28"/>
          <w:lang w:eastAsia="en-US"/>
        </w:rPr>
        <w:t xml:space="preserve">в размер на </w:t>
      </w:r>
      <w:r w:rsidRPr="00A6551F">
        <w:rPr>
          <w:rFonts w:eastAsiaTheme="minorHAnsi" w:cstheme="minorBidi"/>
          <w:b/>
          <w:sz w:val="28"/>
          <w:szCs w:val="28"/>
          <w:lang w:eastAsia="en-US"/>
        </w:rPr>
        <w:t>1,6</w:t>
      </w:r>
      <w:r w:rsidRPr="00A6551F">
        <w:rPr>
          <w:rFonts w:eastAsiaTheme="minorHAnsi" w:cstheme="minorBidi"/>
          <w:sz w:val="28"/>
          <w:szCs w:val="28"/>
          <w:lang w:val="x-none" w:eastAsia="en-US"/>
        </w:rPr>
        <w:t xml:space="preserve"> на хиляда върху данъ</w:t>
      </w:r>
      <w:r w:rsidR="00407250">
        <w:rPr>
          <w:rFonts w:eastAsiaTheme="minorHAnsi" w:cstheme="minorBidi"/>
          <w:sz w:val="28"/>
          <w:szCs w:val="28"/>
          <w:lang w:val="x-none" w:eastAsia="en-US"/>
        </w:rPr>
        <w:t>чната оценка на недвижимия имот.</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Чл.16</w:t>
      </w:r>
      <w:r w:rsidRPr="00A6551F">
        <w:rPr>
          <w:rFonts w:eastAsiaTheme="minorHAnsi"/>
          <w:sz w:val="28"/>
          <w:szCs w:val="28"/>
          <w:lang w:eastAsia="en-US"/>
        </w:rPr>
        <w:t xml:space="preserve">. Данъчната оценка на недвижимите имоти на гражданите се определя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 задължените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Чл.17.</w:t>
      </w:r>
      <w:r w:rsidRPr="00A6551F">
        <w:rPr>
          <w:rFonts w:eastAsiaTheme="minorHAnsi"/>
          <w:sz w:val="28"/>
          <w:szCs w:val="28"/>
          <w:lang w:eastAsia="en-US"/>
        </w:rPr>
        <w:t xml:space="preserve"> (1) /Изм.с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Данъчната оценка на недвижимите имоти на предприятията е по-високата между отчетната им стойност и данъчната оценка, съгласно Приложение № 2 от Закона за местните данъци и такси, а за жилищните имоти - данъчната им оценка, съгласно Приложение № 2 .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 от Закона за местните данъци и такси, а за жилищните имоти - данъчната оценка съгласно Приложение № 2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Данъчната оценка на имотите по чл.11, ал.2 от Закона за местните данъци и такси, върху които са построени сгради на лица, различни от собственика на поземления имот, се определя съгласно нормите по Приложение № 2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При липса на счетоводни данни данъчната оценка се определя от служител на общинската администрация за сметка на данъчно задълженото лице. В тези случаи служителят на общинската администрация може да ползва и вещи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Чл.18.</w:t>
      </w:r>
      <w:r w:rsidRPr="00A6551F">
        <w:rPr>
          <w:rFonts w:eastAsiaTheme="minorHAnsi"/>
          <w:sz w:val="28"/>
          <w:szCs w:val="28"/>
          <w:lang w:eastAsia="en-US"/>
        </w:rPr>
        <w:t xml:space="preserve"> /Изм.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/(1) Данъкът се определя върху данъчната оценка на недвижимите имоти по чл. 10, ал. 1 от Закона за местните данъци и такси към 1 януари на годината, за която се дължи и се съобщава на лицата до 1 март на същата година</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asciiTheme="minorHAnsi" w:eastAsiaTheme="minorHAnsi" w:hAnsiTheme="minorHAnsi" w:cstheme="minorBidi"/>
          <w:sz w:val="28"/>
          <w:szCs w:val="28"/>
          <w:lang w:val="en" w:eastAsia="en-US"/>
        </w:rPr>
        <w:t>Нова</w:t>
      </w:r>
      <w:r w:rsidRPr="00A6551F">
        <w:rPr>
          <w:rFonts w:asciiTheme="minorHAnsi" w:eastAsiaTheme="minorHAnsi" w:hAnsiTheme="minorHAnsi" w:cstheme="minorBidi"/>
          <w:sz w:val="28"/>
          <w:szCs w:val="28"/>
          <w:lang w:eastAsia="en-US"/>
        </w:rPr>
        <w:t xml:space="preserve"> –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Алинея 2, изречение първо не се прилага за нежилищните имоти, които са собственост на предприятията или върху които им е учредено ограничено вещно право за ползване. </w:t>
      </w:r>
    </w:p>
    <w:p w:rsidR="00407250" w:rsidRDefault="00407250" w:rsidP="00A6551F">
      <w:pPr>
        <w:jc w:val="both"/>
        <w:rPr>
          <w:rFonts w:eastAsiaTheme="minorHAnsi"/>
          <w:sz w:val="28"/>
          <w:szCs w:val="28"/>
          <w:lang w:eastAsia="en-US"/>
        </w:rPr>
      </w:pPr>
    </w:p>
    <w:p w:rsidR="00407250" w:rsidRPr="00A6551F" w:rsidRDefault="00407250" w:rsidP="00A6551F">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5</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19</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Чл.19</w:t>
      </w:r>
      <w:r w:rsidRPr="00A6551F">
        <w:rPr>
          <w:rFonts w:eastAsiaTheme="minorHAnsi"/>
          <w:sz w:val="28"/>
          <w:szCs w:val="28"/>
          <w:lang w:eastAsia="en-US"/>
        </w:rPr>
        <w:t xml:space="preserve">. (1) За имот, който е основно жилище, данъкът се дължи с 50 на сто намаление.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имот, който е основно жилище на лице с намалена работоспособност от 50 до 100 на сто, данъкът се дължи със 75 на сто намаление.</w:t>
      </w:r>
    </w:p>
    <w:p w:rsid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sz w:val="28"/>
          <w:szCs w:val="28"/>
          <w:lang w:eastAsia="en-US"/>
        </w:rPr>
        <w:t xml:space="preserve"> </w:t>
      </w:r>
      <w:r w:rsidRPr="00A6551F">
        <w:rPr>
          <w:rFonts w:eastAsiaTheme="minorHAnsi" w:cstheme="minorBidi"/>
          <w:sz w:val="28"/>
          <w:szCs w:val="28"/>
          <w:highlight w:val="yellow"/>
          <w:lang w:val="x-none" w:eastAsia="en-US"/>
        </w:rPr>
        <w:t>(</w:t>
      </w:r>
      <w:r w:rsidRPr="004076C3">
        <w:rPr>
          <w:rFonts w:eastAsiaTheme="minorHAnsi" w:cstheme="minorBidi"/>
          <w:sz w:val="28"/>
          <w:szCs w:val="28"/>
          <w:highlight w:val="yellow"/>
          <w:lang w:val="x-none" w:eastAsia="en-US"/>
        </w:rPr>
        <w:t xml:space="preserve">3) (Нова – </w:t>
      </w:r>
      <w:r w:rsidR="006F547C" w:rsidRPr="004076C3">
        <w:rPr>
          <w:rFonts w:eastAsiaTheme="minorHAnsi" w:cstheme="minorBidi"/>
          <w:sz w:val="28"/>
          <w:szCs w:val="28"/>
          <w:highlight w:val="yellow"/>
          <w:lang w:val="x-none" w:eastAsia="en-US"/>
        </w:rPr>
        <w:t>с Решение №........ по Протокол № .......... от ..................г. на ОбС- Хайредин)</w:t>
      </w:r>
      <w:r w:rsidRPr="004076C3">
        <w:rPr>
          <w:rFonts w:eastAsiaTheme="minorHAnsi" w:cstheme="minorBidi"/>
          <w:sz w:val="28"/>
          <w:szCs w:val="28"/>
          <w:highlight w:val="yellow"/>
          <w:lang w:val="x-none" w:eastAsia="en-US"/>
        </w:rPr>
        <w:t xml:space="preserve"> В случай че е установено деклариране на повече от едно основно жилище, облекченията по ал. 1 и 2 не се прилагат и данъкът, определен по чл. 22</w:t>
      </w:r>
      <w:r w:rsidR="006F547C" w:rsidRPr="004076C3">
        <w:rPr>
          <w:rFonts w:eastAsiaTheme="minorHAnsi" w:cstheme="minorBidi"/>
          <w:sz w:val="28"/>
          <w:szCs w:val="28"/>
          <w:highlight w:val="yellow"/>
          <w:lang w:eastAsia="en-US"/>
        </w:rPr>
        <w:t xml:space="preserve"> ЗМДТ</w:t>
      </w:r>
      <w:r w:rsidRPr="004076C3">
        <w:rPr>
          <w:rFonts w:eastAsiaTheme="minorHAnsi" w:cstheme="minorBidi"/>
          <w:sz w:val="28"/>
          <w:szCs w:val="28"/>
          <w:highlight w:val="yellow"/>
          <w:lang w:val="x-none" w:eastAsia="en-US"/>
        </w:rPr>
        <w:t>, се дължи в пълен размер за всяко от жилищата и за периода, в който едновременно са декларирани като основни жилища.</w:t>
      </w:r>
    </w:p>
    <w:p w:rsidR="004076C3" w:rsidRDefault="004076C3" w:rsidP="00A6551F">
      <w:pPr>
        <w:widowControl w:val="0"/>
        <w:autoSpaceDE w:val="0"/>
        <w:autoSpaceDN w:val="0"/>
        <w:adjustRightInd w:val="0"/>
        <w:jc w:val="both"/>
        <w:rPr>
          <w:rFonts w:eastAsiaTheme="minorHAnsi" w:cstheme="minorBidi"/>
          <w:sz w:val="28"/>
          <w:szCs w:val="28"/>
          <w:highlight w:val="yellow"/>
          <w:lang w:val="x-none" w:eastAsia="en-US"/>
        </w:rPr>
      </w:pPr>
    </w:p>
    <w:p w:rsidR="004076C3" w:rsidRPr="00A6551F" w:rsidRDefault="004076C3" w:rsidP="004076C3">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6</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20</w:t>
      </w:r>
    </w:p>
    <w:p w:rsidR="00A6551F" w:rsidRPr="00A6551F" w:rsidRDefault="00A6551F" w:rsidP="00A6551F">
      <w:pPr>
        <w:jc w:val="both"/>
        <w:rPr>
          <w:rFonts w:eastAsiaTheme="minorHAnsi"/>
          <w:sz w:val="28"/>
          <w:szCs w:val="28"/>
          <w:lang w:eastAsia="en-US"/>
        </w:rPr>
      </w:pPr>
      <w:r w:rsidRPr="004076C3">
        <w:rPr>
          <w:rFonts w:eastAsiaTheme="minorHAnsi"/>
          <w:sz w:val="28"/>
          <w:szCs w:val="28"/>
          <w:highlight w:val="yellow"/>
          <w:lang w:eastAsia="en-US"/>
        </w:rPr>
        <w:t xml:space="preserve"> </w:t>
      </w:r>
      <w:r w:rsidRPr="004076C3">
        <w:rPr>
          <w:rFonts w:eastAsiaTheme="minorHAnsi"/>
          <w:b/>
          <w:sz w:val="28"/>
          <w:szCs w:val="28"/>
          <w:highlight w:val="yellow"/>
          <w:lang w:eastAsia="en-US"/>
        </w:rPr>
        <w:t>Чл.20.</w:t>
      </w:r>
      <w:r w:rsidRPr="004076C3">
        <w:rPr>
          <w:rFonts w:eastAsiaTheme="minorHAnsi" w:cstheme="minorBidi"/>
          <w:sz w:val="28"/>
          <w:szCs w:val="28"/>
          <w:highlight w:val="yellow"/>
          <w:lang w:eastAsia="en-US"/>
        </w:rPr>
        <w:t>(1)</w:t>
      </w:r>
      <w:r w:rsidRPr="004076C3">
        <w:rPr>
          <w:rFonts w:eastAsiaTheme="minorHAnsi" w:cstheme="minorBidi"/>
          <w:sz w:val="28"/>
          <w:szCs w:val="28"/>
          <w:highlight w:val="yellow"/>
          <w:lang w:val="x-none" w:eastAsia="en-US"/>
        </w:rPr>
        <w:t xml:space="preserve">(Изм. </w:t>
      </w:r>
      <w:r w:rsidR="006F547C" w:rsidRPr="004076C3">
        <w:rPr>
          <w:rFonts w:eastAsiaTheme="minorHAnsi" w:cstheme="minorBidi"/>
          <w:sz w:val="28"/>
          <w:szCs w:val="28"/>
          <w:highlight w:val="yellow"/>
          <w:lang w:val="x-none" w:eastAsia="en-US"/>
        </w:rPr>
        <w:t>с Решение №........ по Протокол № .......... от ..................г. на ОбС- Хайредин)</w:t>
      </w:r>
      <w:r w:rsidRPr="004076C3">
        <w:rPr>
          <w:rFonts w:eastAsiaTheme="minorHAnsi" w:cstheme="minorBidi"/>
          <w:sz w:val="28"/>
          <w:szCs w:val="28"/>
          <w:highlight w:val="yellow"/>
          <w:lang w:val="x-none" w:eastAsia="en-US"/>
        </w:rPr>
        <w:t xml:space="preserve"> </w:t>
      </w:r>
      <w:r w:rsidRPr="00A6551F">
        <w:rPr>
          <w:rFonts w:eastAsiaTheme="minorHAnsi" w:cstheme="minorBidi"/>
          <w:sz w:val="28"/>
          <w:szCs w:val="28"/>
          <w:highlight w:val="yellow"/>
          <w:lang w:val="x-none" w:eastAsia="en-US"/>
        </w:rPr>
        <w:t>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(2)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w:t>
      </w:r>
      <w:r w:rsidR="006F547C" w:rsidRPr="006F547C">
        <w:rPr>
          <w:rFonts w:eastAsiaTheme="minorHAnsi" w:cstheme="minorBidi"/>
          <w:sz w:val="28"/>
          <w:szCs w:val="28"/>
          <w:lang w:val="x-none" w:eastAsia="en-US"/>
        </w:rPr>
        <w:t>служители на общинската администрация</w:t>
      </w:r>
      <w:r w:rsidRPr="00A6551F">
        <w:rPr>
          <w:rFonts w:eastAsiaTheme="minorHAnsi" w:cstheme="minorBidi"/>
          <w:sz w:val="28"/>
          <w:szCs w:val="28"/>
          <w:highlight w:val="yellow"/>
          <w:lang w:val="x-none" w:eastAsia="en-US"/>
        </w:rPr>
        <w:t xml:space="preserve"> по чл. 4, ал. 1</w:t>
      </w:r>
      <w:r w:rsidR="006F547C">
        <w:rPr>
          <w:rFonts w:eastAsiaTheme="minorHAnsi" w:cstheme="minorBidi"/>
          <w:sz w:val="28"/>
          <w:szCs w:val="28"/>
          <w:highlight w:val="yellow"/>
          <w:lang w:eastAsia="en-US"/>
        </w:rPr>
        <w:t xml:space="preserve"> ЗМДТ</w:t>
      </w:r>
      <w:r w:rsidRPr="00A6551F">
        <w:rPr>
          <w:rFonts w:eastAsiaTheme="minorHAnsi" w:cstheme="minorBidi"/>
          <w:sz w:val="28"/>
          <w:szCs w:val="28"/>
          <w:highlight w:val="yellow"/>
          <w:lang w:val="x-none" w:eastAsia="en-US"/>
        </w:rPr>
        <w:t xml:space="preserve"> от възложителя на строежа след завършването на сградата в груб строеж по образец, определен от министъра на финансите. </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sz w:val="28"/>
          <w:szCs w:val="28"/>
          <w:highlight w:val="yellow"/>
          <w:lang w:val="x-none" w:eastAsia="en-US"/>
        </w:rPr>
        <w:t xml:space="preserve">(3) (Нова –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sz w:val="28"/>
          <w:szCs w:val="28"/>
          <w:lang w:eastAsia="en-US"/>
        </w:rPr>
        <w:lastRenderedPageBreak/>
        <w:t xml:space="preserve"> </w:t>
      </w:r>
      <w:r w:rsidRPr="00A6551F">
        <w:rPr>
          <w:rFonts w:eastAsiaTheme="minorHAnsi"/>
          <w:sz w:val="28"/>
          <w:szCs w:val="28"/>
          <w:highlight w:val="yellow"/>
          <w:lang w:eastAsia="en-US"/>
        </w:rPr>
        <w:t>(4) /</w:t>
      </w:r>
      <w:r w:rsidRPr="00A6551F">
        <w:rPr>
          <w:rFonts w:asciiTheme="minorHAnsi" w:eastAsiaTheme="minorHAnsi" w:hAnsiTheme="minorHAnsi" w:cstheme="minorBidi"/>
          <w:sz w:val="28"/>
          <w:szCs w:val="28"/>
          <w:highlight w:val="yellow"/>
          <w:lang w:val="en" w:eastAsia="en-US"/>
        </w:rPr>
        <w:t>Нова –</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Реш</w:t>
      </w:r>
      <w:r w:rsidRPr="00A6551F">
        <w:rPr>
          <w:rFonts w:eastAsiaTheme="minorHAnsi"/>
          <w:b/>
          <w:sz w:val="28"/>
          <w:szCs w:val="28"/>
          <w:highlight w:val="yellow"/>
          <w:lang w:eastAsia="en-US"/>
        </w:rPr>
        <w:t>.</w:t>
      </w:r>
      <w:r w:rsidRPr="00A6551F">
        <w:rPr>
          <w:rFonts w:eastAsiaTheme="minorHAnsi"/>
          <w:sz w:val="28"/>
          <w:szCs w:val="28"/>
          <w:highlight w:val="yellow"/>
          <w:lang w:eastAsia="en-US"/>
        </w:rPr>
        <w:t xml:space="preserve"> №</w:t>
      </w:r>
      <w:r w:rsidRPr="00A6551F">
        <w:rPr>
          <w:rFonts w:eastAsiaTheme="minorHAnsi"/>
          <w:sz w:val="28"/>
          <w:szCs w:val="28"/>
          <w:highlight w:val="yellow"/>
          <w:lang w:val="en-US" w:eastAsia="en-US"/>
        </w:rPr>
        <w:t xml:space="preserve">277 </w:t>
      </w:r>
      <w:r w:rsidRPr="00A6551F">
        <w:rPr>
          <w:rFonts w:eastAsiaTheme="minorHAnsi"/>
          <w:sz w:val="28"/>
          <w:szCs w:val="28"/>
          <w:highlight w:val="yellow"/>
          <w:lang w:eastAsia="en-US"/>
        </w:rPr>
        <w:t>по протокол № 26/16.12.2013г</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 xml:space="preserve"> </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 xml:space="preserve"> на ОбС – Хайредин</w:t>
      </w:r>
      <w:r w:rsidRPr="00A6551F">
        <w:rPr>
          <w:rFonts w:eastAsiaTheme="minorHAnsi" w:cstheme="minorBidi"/>
          <w:lang w:val="x-none" w:eastAsia="en-US"/>
        </w:rPr>
        <w:t xml:space="preserve"> </w:t>
      </w:r>
      <w:r w:rsidRPr="00A6551F">
        <w:rPr>
          <w:rFonts w:eastAsiaTheme="minorHAnsi" w:cstheme="minorBidi"/>
          <w:sz w:val="28"/>
          <w:szCs w:val="28"/>
          <w:highlight w:val="yellow"/>
          <w:lang w:val="x-none" w:eastAsia="en-US"/>
        </w:rPr>
        <w:t xml:space="preserve">предишна ал. 2, </w:t>
      </w:r>
      <w:r w:rsidRPr="00A6551F">
        <w:rPr>
          <w:rFonts w:eastAsiaTheme="minorHAnsi" w:cstheme="minorBidi"/>
          <w:sz w:val="28"/>
          <w:szCs w:val="28"/>
          <w:highlight w:val="yellow"/>
          <w:u w:color="95B3D7" w:themeColor="accent1" w:themeTint="99"/>
          <w:lang w:val="x-none" w:eastAsia="en-US"/>
        </w:rPr>
        <w:t xml:space="preserve">изм., </w:t>
      </w:r>
      <w:r w:rsidR="006F547C" w:rsidRPr="006F547C">
        <w:rPr>
          <w:rFonts w:eastAsiaTheme="minorHAnsi" w:cstheme="minorBidi"/>
          <w:sz w:val="28"/>
          <w:szCs w:val="28"/>
          <w:u w:color="95B3D7" w:themeColor="accent1" w:themeTint="99"/>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определянето на данъка.</w:t>
      </w:r>
    </w:p>
    <w:p w:rsidR="00A6551F" w:rsidRPr="00A6551F" w:rsidRDefault="00A6551F" w:rsidP="00A6551F">
      <w:pPr>
        <w:widowControl w:val="0"/>
        <w:autoSpaceDE w:val="0"/>
        <w:autoSpaceDN w:val="0"/>
        <w:adjustRightInd w:val="0"/>
        <w:jc w:val="both"/>
        <w:rPr>
          <w:rFonts w:eastAsiaTheme="minorHAnsi"/>
          <w:sz w:val="28"/>
          <w:szCs w:val="28"/>
          <w:lang w:eastAsia="en-US"/>
        </w:rPr>
      </w:pPr>
      <w:r w:rsidRPr="00A6551F">
        <w:rPr>
          <w:rFonts w:eastAsiaTheme="minorHAnsi"/>
          <w:sz w:val="28"/>
          <w:szCs w:val="28"/>
          <w:highlight w:val="yellow"/>
          <w:lang w:eastAsia="en-US"/>
        </w:rPr>
        <w:t xml:space="preserve">(5) /нова </w:t>
      </w:r>
      <w:r w:rsidRPr="00A6551F">
        <w:rPr>
          <w:rFonts w:eastAsiaTheme="minorHAnsi"/>
          <w:sz w:val="28"/>
          <w:szCs w:val="28"/>
          <w:highlight w:val="yellow"/>
          <w:lang w:val="en" w:eastAsia="en-US"/>
        </w:rPr>
        <w:t xml:space="preserve">- </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Реш</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w:t>
      </w:r>
      <w:r w:rsidRPr="00A6551F">
        <w:rPr>
          <w:rFonts w:eastAsiaTheme="minorHAnsi"/>
          <w:sz w:val="28"/>
          <w:szCs w:val="28"/>
          <w:highlight w:val="yellow"/>
          <w:lang w:val="en-US" w:eastAsia="en-US"/>
        </w:rPr>
        <w:t xml:space="preserve">277 </w:t>
      </w:r>
      <w:r w:rsidRPr="00A6551F">
        <w:rPr>
          <w:rFonts w:eastAsiaTheme="minorHAnsi"/>
          <w:sz w:val="28"/>
          <w:szCs w:val="28"/>
          <w:highlight w:val="yellow"/>
          <w:lang w:eastAsia="en-US"/>
        </w:rPr>
        <w:t>по протокол № 26/16.12.2013г</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 xml:space="preserve">  на ОбС – Хайредин</w:t>
      </w:r>
      <w:r w:rsidRPr="00A6551F">
        <w:rPr>
          <w:rFonts w:eastAsiaTheme="minorHAnsi"/>
          <w:sz w:val="28"/>
          <w:szCs w:val="28"/>
          <w:highlight w:val="yellow"/>
          <w:lang w:val="x-none" w:eastAsia="en-US"/>
        </w:rPr>
        <w:t xml:space="preserve">., предишна ал. 3, </w:t>
      </w:r>
      <w:r w:rsidRPr="00A6551F">
        <w:rPr>
          <w:rFonts w:eastAsiaTheme="minorHAnsi"/>
          <w:sz w:val="28"/>
          <w:szCs w:val="28"/>
          <w:highlight w:val="yellow"/>
          <w:u w:color="95B3D7" w:themeColor="accent1" w:themeTint="99"/>
          <w:lang w:val="x-none" w:eastAsia="en-US"/>
        </w:rPr>
        <w:t>изм</w:t>
      </w:r>
      <w:r w:rsidR="006F547C" w:rsidRPr="006F547C">
        <w:t xml:space="preserve"> </w:t>
      </w:r>
      <w:r w:rsidR="006F547C" w:rsidRPr="006F547C">
        <w:rPr>
          <w:rFonts w:eastAsiaTheme="minorHAnsi"/>
          <w:sz w:val="28"/>
          <w:szCs w:val="28"/>
          <w:u w:color="95B3D7" w:themeColor="accent1" w:themeTint="99"/>
          <w:lang w:val="x-none" w:eastAsia="en-US"/>
        </w:rPr>
        <w:t>с Решение №........ по Протокол № .......... от ..................г. на ОбС- Хайредин)</w:t>
      </w:r>
      <w:r w:rsidR="006F547C">
        <w:rPr>
          <w:rFonts w:eastAsiaTheme="minorHAnsi"/>
          <w:sz w:val="28"/>
          <w:szCs w:val="28"/>
          <w:u w:color="95B3D7" w:themeColor="accent1" w:themeTint="99"/>
          <w:lang w:eastAsia="en-US"/>
        </w:rPr>
        <w:t xml:space="preserve"> </w:t>
      </w:r>
      <w:r w:rsidRPr="00A6551F">
        <w:rPr>
          <w:rFonts w:eastAsiaTheme="minorHAnsi"/>
          <w:sz w:val="28"/>
          <w:szCs w:val="28"/>
          <w:highlight w:val="yellow"/>
          <w:lang w:val="x-none" w:eastAsia="en-US"/>
        </w:rPr>
        <w:t>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данъчно задължените лица уведомяват общината по реда и в срока по ал. 1.</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(6) (Нова - ДВ, бр. 102 от 2000 г., предишна ал. 3, бр. 98 от 2010 г., в сила от 1.07.2011 г., предишна ал. 4, доп.,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При придобиване на имот по наследство декларацията по ал. 1 се подава в срока по чл. 32</w:t>
      </w:r>
      <w:r w:rsidR="006F547C">
        <w:rPr>
          <w:rFonts w:eastAsiaTheme="minorHAnsi" w:cstheme="minorBidi"/>
          <w:sz w:val="28"/>
          <w:szCs w:val="28"/>
          <w:highlight w:val="yellow"/>
          <w:lang w:eastAsia="en-US"/>
        </w:rPr>
        <w:t xml:space="preserve"> ЗМДТ</w:t>
      </w:r>
      <w:r w:rsidRPr="00A6551F">
        <w:rPr>
          <w:rFonts w:eastAsiaTheme="minorHAnsi" w:cstheme="minorBidi"/>
          <w:sz w:val="28"/>
          <w:szCs w:val="28"/>
          <w:highlight w:val="yellow"/>
          <w:lang w:val="x-none" w:eastAsia="en-US"/>
        </w:rPr>
        <w:t xml:space="preserve">. В случай че не е подадена данъчна декларация по ал. 1 от наследниците или заветниците, след изтичането на срока по чл. 32 </w:t>
      </w:r>
      <w:r w:rsidR="006F547C">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 xml:space="preserve">служителят </w:t>
      </w:r>
      <w:r w:rsidR="006F547C">
        <w:rPr>
          <w:rFonts w:eastAsiaTheme="minorHAnsi" w:cstheme="minorBidi"/>
          <w:sz w:val="28"/>
          <w:szCs w:val="28"/>
          <w:highlight w:val="yellow"/>
          <w:lang w:eastAsia="en-US"/>
        </w:rPr>
        <w:t xml:space="preserve">на общинската администразия </w:t>
      </w:r>
      <w:r w:rsidR="006F547C">
        <w:rPr>
          <w:rFonts w:eastAsiaTheme="minorHAnsi" w:cstheme="minorBidi"/>
          <w:sz w:val="28"/>
          <w:szCs w:val="28"/>
          <w:highlight w:val="yellow"/>
          <w:lang w:val="x-none" w:eastAsia="en-US"/>
        </w:rPr>
        <w:t>по чл. 4, ал.</w:t>
      </w:r>
      <w:r w:rsidRPr="00A6551F">
        <w:rPr>
          <w:rFonts w:eastAsiaTheme="minorHAnsi" w:cstheme="minorBidi"/>
          <w:sz w:val="28"/>
          <w:szCs w:val="28"/>
          <w:highlight w:val="yellow"/>
          <w:lang w:val="x-none" w:eastAsia="en-US"/>
        </w:rPr>
        <w:t xml:space="preserve">1 </w:t>
      </w:r>
      <w:r w:rsidR="006F547C">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образува партида за наследения недвижим имот въз основа на данните, налични в общината и в регистъра на населението.</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sz w:val="28"/>
          <w:szCs w:val="28"/>
          <w:highlight w:val="yellow"/>
          <w:lang w:val="x-none" w:eastAsia="en-US"/>
        </w:rPr>
        <w:t xml:space="preserve">(7) (Нова - ДВ, бр. 119 от 2002 г., предишна ал. 4, бр. 98 от 2010 г., в сила от 1.07.2011 г., предишна ал. 5, </w:t>
      </w:r>
      <w:r w:rsidR="006F547C" w:rsidRPr="006F547C">
        <w:rPr>
          <w:rFonts w:eastAsiaTheme="minorHAnsi" w:cstheme="minorBidi"/>
          <w:sz w:val="28"/>
          <w:szCs w:val="28"/>
          <w:lang w:val="x-none" w:eastAsia="en-US"/>
        </w:rPr>
        <w:t>с Решение №........ по Протокол № .......... от ..................г. на ОбС- Хайредин)</w:t>
      </w:r>
      <w:r w:rsidR="006F547C">
        <w:rPr>
          <w:rFonts w:eastAsiaTheme="minorHAnsi" w:cstheme="minorBidi"/>
          <w:sz w:val="28"/>
          <w:szCs w:val="28"/>
          <w:lang w:eastAsia="en-US"/>
        </w:rPr>
        <w:t xml:space="preserve"> </w:t>
      </w:r>
      <w:r w:rsidRPr="00A6551F">
        <w:rPr>
          <w:rFonts w:eastAsiaTheme="minorHAnsi" w:cstheme="minorBidi"/>
          <w:sz w:val="28"/>
          <w:szCs w:val="28"/>
          <w:highlight w:val="yellow"/>
          <w:lang w:val="x-none" w:eastAsia="en-US"/>
        </w:rPr>
        <w:t>Подадената</w:t>
      </w:r>
      <w:r w:rsidRPr="00A6551F">
        <w:rPr>
          <w:rFonts w:eastAsiaTheme="minorHAnsi" w:cstheme="minorBidi"/>
          <w:sz w:val="28"/>
          <w:szCs w:val="28"/>
          <w:lang w:val="x-none" w:eastAsia="en-US"/>
        </w:rPr>
        <w:t xml:space="preserve"> </w:t>
      </w:r>
      <w:r w:rsidRPr="00A6551F">
        <w:rPr>
          <w:rFonts w:eastAsiaTheme="minorHAnsi" w:cstheme="minorBidi"/>
          <w:sz w:val="28"/>
          <w:szCs w:val="28"/>
          <w:highlight w:val="yellow"/>
          <w:lang w:val="x-none" w:eastAsia="en-US"/>
        </w:rPr>
        <w:t>декларация от един съсобственик, съответно ползвател, ползва останалите съсобственици или ползватели.</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sz w:val="28"/>
          <w:szCs w:val="28"/>
          <w:highlight w:val="yellow"/>
          <w:lang w:val="x-none" w:eastAsia="en-US"/>
        </w:rPr>
        <w:t xml:space="preserve">(8) (Нова –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й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rsidR="004076C3" w:rsidRDefault="004076C3" w:rsidP="00A6551F">
      <w:pPr>
        <w:widowControl w:val="0"/>
        <w:autoSpaceDE w:val="0"/>
        <w:autoSpaceDN w:val="0"/>
        <w:adjustRightInd w:val="0"/>
        <w:jc w:val="both"/>
        <w:rPr>
          <w:rFonts w:eastAsiaTheme="minorHAnsi" w:cstheme="minorBidi"/>
          <w:sz w:val="28"/>
          <w:szCs w:val="28"/>
          <w:lang w:val="x-none" w:eastAsia="en-US"/>
        </w:rPr>
      </w:pPr>
    </w:p>
    <w:p w:rsidR="004076C3" w:rsidRPr="00A6551F" w:rsidRDefault="004076C3" w:rsidP="004076C3">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7</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21</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b/>
          <w:bCs/>
          <w:sz w:val="28"/>
          <w:szCs w:val="28"/>
          <w:lang w:val="x-none" w:eastAsia="en-US"/>
        </w:rPr>
        <w:t xml:space="preserve"> </w:t>
      </w:r>
      <w:r w:rsidRPr="00A6551F">
        <w:rPr>
          <w:rFonts w:eastAsiaTheme="minorHAnsi" w:cstheme="minorBidi"/>
          <w:b/>
          <w:bCs/>
          <w:sz w:val="28"/>
          <w:szCs w:val="28"/>
          <w:highlight w:val="yellow"/>
          <w:lang w:val="x-none" w:eastAsia="en-US"/>
        </w:rPr>
        <w:t xml:space="preserve">Чл. </w:t>
      </w:r>
      <w:r w:rsidRPr="00A6551F">
        <w:rPr>
          <w:rFonts w:eastAsiaTheme="minorHAnsi" w:cstheme="minorBidi"/>
          <w:b/>
          <w:bCs/>
          <w:sz w:val="28"/>
          <w:szCs w:val="28"/>
          <w:highlight w:val="yellow"/>
          <w:lang w:eastAsia="en-US"/>
        </w:rPr>
        <w:t xml:space="preserve">21 </w:t>
      </w:r>
      <w:r w:rsidRPr="00A6551F">
        <w:rPr>
          <w:rFonts w:eastAsiaTheme="minorHAnsi" w:cstheme="minorBidi"/>
          <w:sz w:val="28"/>
          <w:szCs w:val="28"/>
          <w:highlight w:val="yellow"/>
          <w:lang w:val="x-none" w:eastAsia="en-US"/>
        </w:rPr>
        <w:t xml:space="preserve">(1) (Изм. </w:t>
      </w:r>
      <w:r w:rsidR="004076C3" w:rsidRPr="004076C3">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 новопостроените сгради или части от сгради се дължи данък от начало</w:t>
      </w:r>
      <w:r w:rsidR="006F547C" w:rsidRPr="006F547C">
        <w:t xml:space="preserve"> </w:t>
      </w:r>
      <w:r w:rsidRPr="00A6551F">
        <w:rPr>
          <w:rFonts w:eastAsiaTheme="minorHAnsi" w:cstheme="minorBidi"/>
          <w:sz w:val="28"/>
          <w:szCs w:val="28"/>
          <w:highlight w:val="yellow"/>
          <w:lang w:val="x-none" w:eastAsia="en-US"/>
        </w:rPr>
        <w:t>то на месеца, следващ месеца, през който са завършени.</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(2) (Изм.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който е настъпила промяната в собствеността или ползването, освен ако данъкът е платен от прехвърлителя.</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(3)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Завършването на сграда или на част от нея се установява с удостоверение за въвеждане в експлоатация или разрешение за ползване, </w:t>
      </w:r>
      <w:r w:rsidRPr="00A6551F">
        <w:rPr>
          <w:rFonts w:eastAsiaTheme="minorHAnsi" w:cstheme="minorBidi"/>
          <w:sz w:val="28"/>
          <w:szCs w:val="28"/>
          <w:highlight w:val="yellow"/>
          <w:lang w:val="x-none" w:eastAsia="en-US"/>
        </w:rPr>
        <w:lastRenderedPageBreak/>
        <w:t xml:space="preserve">издадени по реда на Закона за устройство на територията, както и с удостоверение по чл. 54а, ал. 3 от Закона за кадастъра и имотния регистър.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(4)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Органите, издаващи документите по ал. 3, предоставят служебно по един екземпляр от тях на данъчната служба на общината в едноседмичен срок от издаването им.</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(5)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(6)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данъчната служба на общината в едноседмичен срок от съставянето му.</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 (7)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Завършването на сградата в груб строеж се установява по реда на чл. 181, ал. 2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Чл.22</w:t>
      </w:r>
      <w:r w:rsidRPr="00A6551F">
        <w:rPr>
          <w:rFonts w:eastAsiaTheme="minorHAnsi"/>
          <w:sz w:val="28"/>
          <w:szCs w:val="28"/>
          <w:lang w:eastAsia="en-US"/>
        </w:rPr>
        <w:t>.(1) /изменена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При промяна на обстоятелството, което има значение за определяне на данъка, лицата по чл.19 предявяват правото си за ползване на данъчно облекчение чрез подаване на декларация по образец Приложение № 3</w:t>
      </w:r>
      <w:r w:rsidRPr="00A6551F">
        <w:rPr>
          <w:rFonts w:eastAsiaTheme="minorHAnsi"/>
          <w:color w:val="C00000"/>
          <w:sz w:val="28"/>
          <w:szCs w:val="28"/>
          <w:lang w:eastAsia="en-US"/>
        </w:rPr>
        <w:t xml:space="preserve"> </w:t>
      </w:r>
      <w:r w:rsidRPr="00A6551F">
        <w:rPr>
          <w:rFonts w:eastAsiaTheme="minorHAnsi"/>
          <w:sz w:val="28"/>
          <w:szCs w:val="28"/>
          <w:lang w:eastAsia="en-US"/>
        </w:rPr>
        <w:t xml:space="preserve">в срока по чл. 14, ал. 1 от ЗМДТ.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/нова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 При промяна на някое друго обстоятелство, което има значение за определяне на данъка включително и при частично или пълно унищожаване на сградите, данъчно задължените лица уведомяват общината с подаване на нова данъчна декларация в 2-месечен срок от настъпване на обстоятелството. </w:t>
      </w:r>
    </w:p>
    <w:p w:rsidR="00A6551F" w:rsidRPr="00A6551F" w:rsidRDefault="00A6551F" w:rsidP="00A6551F">
      <w:pPr>
        <w:jc w:val="both"/>
        <w:rPr>
          <w:rFonts w:eastAsiaTheme="minorHAnsi"/>
          <w:sz w:val="28"/>
          <w:szCs w:val="28"/>
          <w:lang w:val="en-US"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наследствата</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 xml:space="preserve"> Чл.23</w:t>
      </w:r>
      <w:r w:rsidRPr="00A6551F">
        <w:rPr>
          <w:rFonts w:eastAsiaTheme="minorHAnsi"/>
          <w:sz w:val="28"/>
          <w:szCs w:val="28"/>
          <w:lang w:eastAsia="en-US"/>
        </w:rPr>
        <w:t xml:space="preserve">.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(2) Имуществата на лица без гражданство се облагат като имущества на български граждани, ако постоянното им местопребиваване е на територията на страната.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Чл.24.</w:t>
      </w:r>
      <w:r w:rsidRPr="00A6551F">
        <w:rPr>
          <w:rFonts w:eastAsiaTheme="minorHAnsi"/>
          <w:sz w:val="28"/>
          <w:szCs w:val="28"/>
          <w:lang w:eastAsia="en-US"/>
        </w:rPr>
        <w:t xml:space="preserve"> (1)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Алинея 2 не се прилага, ако договорът е сключен в изпълнение на задължение по закон.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Чл.25.</w:t>
      </w:r>
      <w:r w:rsidRPr="00A6551F">
        <w:rPr>
          <w:rFonts w:eastAsiaTheme="minorHAnsi"/>
          <w:sz w:val="28"/>
          <w:szCs w:val="28"/>
          <w:lang w:eastAsia="en-US"/>
        </w:rPr>
        <w:t xml:space="preserve"> (1) Данъкът върху наследството се заплаща от наследниците по закон или по завещание, както и от заветниците.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Данък върху наследството не се заплаща от преживелия съпруг и от наследниците по права линия без ограничения.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Чл.26.</w:t>
      </w:r>
      <w:r w:rsidRPr="00A6551F">
        <w:rPr>
          <w:rFonts w:eastAsiaTheme="minorHAnsi"/>
          <w:sz w:val="28"/>
          <w:szCs w:val="28"/>
          <w:lang w:eastAsia="en-US"/>
        </w:rPr>
        <w:t xml:space="preserve"> При откриване на наследство данъчно задължените лица по чл. 25 или техните законни представители са длъжни в срок от 6 месеца да подадат декларация по чл. 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Чл.27</w:t>
      </w:r>
      <w:r w:rsidRPr="00A6551F">
        <w:rPr>
          <w:rFonts w:eastAsiaTheme="minorHAnsi"/>
          <w:sz w:val="28"/>
          <w:szCs w:val="28"/>
          <w:lang w:eastAsia="en-US"/>
        </w:rPr>
        <w:t xml:space="preserve">. Наследственото имущество, с изключение на освободеното от данък, се оценява съгласно чл. 33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Чл.28</w:t>
      </w:r>
      <w:r w:rsidRPr="00A6551F">
        <w:rPr>
          <w:rFonts w:eastAsiaTheme="minorHAnsi"/>
          <w:sz w:val="28"/>
          <w:szCs w:val="28"/>
          <w:lang w:eastAsia="en-US"/>
        </w:rPr>
        <w:t xml:space="preserve">. (1) Облагаемата наследствена маса се разделя на наследствени дялове, като за всеки наследник се определя дял по реда на Закона за наследството .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Наследствените дялове се увеличават, съответно намаляват, със стойността на заветите, оценени по реда на чл. 33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Чл.29</w:t>
      </w:r>
      <w:r w:rsidRPr="00A6551F">
        <w:rPr>
          <w:rFonts w:eastAsiaTheme="minorHAnsi"/>
          <w:sz w:val="28"/>
          <w:szCs w:val="28"/>
          <w:lang w:eastAsia="en-US"/>
        </w:rPr>
        <w:t xml:space="preserve">. Данъкът се определя поотделно за всеки наследник или заветник,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/за братя и сестри и техните деца – </w:t>
      </w:r>
      <w:r w:rsidRPr="00A6551F">
        <w:rPr>
          <w:rFonts w:eastAsiaTheme="minorHAnsi"/>
          <w:b/>
          <w:sz w:val="28"/>
          <w:szCs w:val="28"/>
          <w:lang w:eastAsia="en-US"/>
        </w:rPr>
        <w:t>0,4</w:t>
      </w:r>
      <w:r w:rsidRPr="00A6551F">
        <w:rPr>
          <w:rFonts w:eastAsiaTheme="minorHAnsi"/>
          <w:sz w:val="28"/>
          <w:szCs w:val="28"/>
          <w:lang w:eastAsia="en-US"/>
        </w:rPr>
        <w:t xml:space="preserve"> на сто за наследствен дял над 250 000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/за лица, извън посочените в т. 1 – </w:t>
      </w:r>
      <w:r w:rsidRPr="00A6551F">
        <w:rPr>
          <w:rFonts w:eastAsiaTheme="minorHAnsi"/>
          <w:b/>
          <w:sz w:val="28"/>
          <w:szCs w:val="28"/>
          <w:lang w:eastAsia="en-US"/>
        </w:rPr>
        <w:t>3,3</w:t>
      </w:r>
      <w:r w:rsidRPr="00A6551F">
        <w:rPr>
          <w:rFonts w:eastAsiaTheme="minorHAnsi"/>
          <w:sz w:val="28"/>
          <w:szCs w:val="28"/>
          <w:lang w:eastAsia="en-US"/>
        </w:rPr>
        <w:t xml:space="preserve"> на сто за наследствен дял над 250 000 лв.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Чл.30</w:t>
      </w:r>
      <w:r w:rsidRPr="00A6551F">
        <w:rPr>
          <w:rFonts w:eastAsiaTheme="minorHAnsi"/>
          <w:sz w:val="28"/>
          <w:szCs w:val="28"/>
          <w:lang w:eastAsia="en-US"/>
        </w:rPr>
        <w:t xml:space="preserve">. Освобождават се от данък върху наследство имущества определени в чл. 38 и чл. 39 от Закона за местните данъци и такси. </w:t>
      </w:r>
    </w:p>
    <w:p w:rsidR="004076C3" w:rsidRDefault="004076C3" w:rsidP="00A6551F">
      <w:pPr>
        <w:jc w:val="both"/>
        <w:rPr>
          <w:rFonts w:eastAsiaTheme="minorHAnsi"/>
          <w:sz w:val="28"/>
          <w:szCs w:val="28"/>
          <w:lang w:eastAsia="en-US"/>
        </w:rPr>
      </w:pPr>
    </w:p>
    <w:p w:rsidR="004076C3" w:rsidRPr="00A6551F" w:rsidRDefault="004076C3" w:rsidP="004076C3">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8</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31</w:t>
      </w:r>
    </w:p>
    <w:p w:rsidR="00A6551F" w:rsidRPr="00A6551F" w:rsidRDefault="00A6551F" w:rsidP="00A6551F">
      <w:pPr>
        <w:jc w:val="both"/>
        <w:rPr>
          <w:rFonts w:eastAsiaTheme="minorHAnsi"/>
          <w:sz w:val="28"/>
          <w:szCs w:val="28"/>
          <w:highlight w:val="yellow"/>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Чл.31.</w:t>
      </w:r>
      <w:r w:rsidRPr="00A6551F">
        <w:rPr>
          <w:rFonts w:eastAsiaTheme="minorHAnsi"/>
          <w:sz w:val="28"/>
          <w:szCs w:val="28"/>
          <w:lang w:eastAsia="en-US"/>
        </w:rPr>
        <w:t xml:space="preserve"> </w:t>
      </w:r>
      <w:r w:rsidRPr="00A6551F">
        <w:rPr>
          <w:rFonts w:eastAsiaTheme="minorHAnsi" w:cstheme="minorBidi"/>
          <w:sz w:val="28"/>
          <w:szCs w:val="28"/>
          <w:highlight w:val="yellow"/>
          <w:lang w:eastAsia="en-US"/>
        </w:rPr>
        <w:t>(1)(Изм.</w:t>
      </w:r>
      <w:r w:rsidR="006F547C" w:rsidRPr="006F547C">
        <w:t xml:space="preserve">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Данъкът се определя и се съобщава на всеки наследник или заветник поотделно по реда на Данъчно-осигурителния процесуален кодекс.</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sz w:val="28"/>
          <w:szCs w:val="28"/>
          <w:highlight w:val="yellow"/>
          <w:lang w:val="x-none" w:eastAsia="en-US"/>
        </w:rPr>
        <w:t xml:space="preserve"> (2)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На основата на данъчната оценка, послужила за определяне на данъка по ал. 1, служителят в общинската администрация определя дължимия годишен данък и го съобщава на всеки наследник или заветник.</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Чл.32</w:t>
      </w:r>
      <w:r w:rsidRPr="00A6551F">
        <w:rPr>
          <w:rFonts w:eastAsiaTheme="minorHAnsi"/>
          <w:sz w:val="28"/>
          <w:szCs w:val="28"/>
          <w:lang w:eastAsia="en-US"/>
        </w:rPr>
        <w:t xml:space="preserve">. Данъкът се плаща в 2-месечен срок от връчване на съобщението. </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jc w:val="center"/>
        <w:rPr>
          <w:rFonts w:eastAsiaTheme="minorHAnsi"/>
          <w:b/>
          <w:sz w:val="28"/>
          <w:szCs w:val="28"/>
          <w:lang w:eastAsia="en-US"/>
        </w:rPr>
      </w:pPr>
    </w:p>
    <w:p w:rsidR="00A6551F" w:rsidRPr="00A6551F" w:rsidRDefault="00A6551F" w:rsidP="00A6551F">
      <w:pPr>
        <w:jc w:val="center"/>
        <w:rPr>
          <w:rFonts w:eastAsiaTheme="minorHAnsi"/>
          <w:b/>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ІІІ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при придобиване на имущества по дарение и по възмезден начин</w:t>
      </w:r>
    </w:p>
    <w:p w:rsidR="00A6551F" w:rsidRPr="00A6551F" w:rsidRDefault="00A6551F" w:rsidP="00A6551F">
      <w:pPr>
        <w:jc w:val="center"/>
        <w:rPr>
          <w:rFonts w:eastAsiaTheme="minorHAnsi"/>
          <w:b/>
          <w:sz w:val="28"/>
          <w:szCs w:val="28"/>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Чл.33.</w:t>
      </w:r>
      <w:r w:rsidRPr="00A6551F">
        <w:rPr>
          <w:rFonts w:eastAsiaTheme="minorHAnsi"/>
          <w:sz w:val="28"/>
          <w:szCs w:val="28"/>
          <w:lang w:eastAsia="en-US"/>
        </w:rPr>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sz w:val="28"/>
          <w:szCs w:val="28"/>
          <w:lang w:val="en"/>
        </w:rPr>
        <w:t xml:space="preserve">(3) (Нова – </w:t>
      </w:r>
      <w:r w:rsidRPr="00A6551F">
        <w:rPr>
          <w:sz w:val="28"/>
          <w:szCs w:val="28"/>
        </w:rPr>
        <w:t>Реш</w:t>
      </w:r>
      <w:r w:rsidRPr="00A6551F">
        <w:rPr>
          <w:b/>
          <w:sz w:val="28"/>
          <w:szCs w:val="28"/>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b/>
          <w:sz w:val="28"/>
          <w:szCs w:val="28"/>
        </w:rPr>
        <w:t xml:space="preserve"> </w:t>
      </w:r>
      <w:r w:rsidRPr="00A6551F">
        <w:rPr>
          <w:rFonts w:eastAsiaTheme="minorHAnsi"/>
          <w:sz w:val="28"/>
          <w:szCs w:val="28"/>
          <w:lang w:eastAsia="en-US"/>
        </w:rPr>
        <w:t>на ОбС – Хайредин)</w:t>
      </w:r>
      <w:r w:rsidRPr="00A6551F">
        <w:rPr>
          <w:sz w:val="28"/>
          <w:szCs w:val="28"/>
          <w:lang w:val="en"/>
        </w:rPr>
        <w:t xml:space="preserve"> Данък при безвъзмездно придобиване на имущества се дължи и при придобиване на недвижими имоти и ограничени вещни права върху тях по давност.</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(4) /нова- предишна ал. 3</w:t>
      </w:r>
      <w:r w:rsidRPr="00A6551F">
        <w:rPr>
          <w:rFonts w:asciiTheme="minorHAnsi" w:eastAsiaTheme="minorHAnsi" w:hAnsiTheme="minorHAnsi" w:cstheme="minorBidi"/>
          <w:sz w:val="28"/>
          <w:szCs w:val="28"/>
          <w:lang w:eastAsia="en-US"/>
        </w:rPr>
        <w:t xml:space="preserve">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asciiTheme="minorHAnsi" w:eastAsiaTheme="minorHAnsi" w:hAnsiTheme="minorHAnsi" w:cstheme="minorBidi"/>
          <w:sz w:val="28"/>
          <w:szCs w:val="28"/>
          <w:lang w:eastAsia="en-US"/>
        </w:rPr>
        <w:t xml:space="preserve">/ </w:t>
      </w:r>
      <w:r w:rsidRPr="00A6551F">
        <w:rPr>
          <w:rFonts w:eastAsiaTheme="minorHAnsi"/>
          <w:sz w:val="28"/>
          <w:szCs w:val="28"/>
          <w:lang w:eastAsia="en-US"/>
        </w:rPr>
        <w:t xml:space="preserve">Алинея 1 не се прилага за моторни превозни средства, които не са регистрирани за движение в страната.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/предишна ал. 4</w:t>
      </w:r>
      <w:r w:rsidRPr="00A6551F">
        <w:rPr>
          <w:rFonts w:eastAsiaTheme="minorHAnsi"/>
          <w:b/>
          <w:sz w:val="28"/>
          <w:szCs w:val="28"/>
          <w:lang w:eastAsia="en-US"/>
        </w:rPr>
        <w:t xml:space="preserve"> -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/предишна ал. 5</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Не се облагат с данък имуществата, придобити по дарение между роднини по права линия и между съпрузи.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Чл.34</w:t>
      </w:r>
      <w:r w:rsidRPr="00A6551F">
        <w:rPr>
          <w:rFonts w:eastAsiaTheme="minorHAnsi"/>
          <w:sz w:val="28"/>
          <w:szCs w:val="28"/>
          <w:lang w:eastAsia="en-US"/>
        </w:rPr>
        <w:t xml:space="preserve">. Данъкът се заплаща от лицата по чл. 45 от Закона за местните данъци и такси. </w:t>
      </w:r>
    </w:p>
    <w:p w:rsidR="004076C3" w:rsidRDefault="004076C3" w:rsidP="00A6551F">
      <w:pPr>
        <w:jc w:val="both"/>
        <w:rPr>
          <w:rFonts w:eastAsiaTheme="minorHAnsi"/>
          <w:sz w:val="28"/>
          <w:szCs w:val="28"/>
          <w:lang w:eastAsia="en-US"/>
        </w:rPr>
      </w:pPr>
    </w:p>
    <w:p w:rsidR="004076C3" w:rsidRPr="00A6551F" w:rsidRDefault="004076C3" w:rsidP="004076C3">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9</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35</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Чл.35</w:t>
      </w:r>
      <w:r w:rsidRPr="00A6551F">
        <w:rPr>
          <w:rFonts w:eastAsiaTheme="minorHAnsi"/>
          <w:sz w:val="28"/>
          <w:szCs w:val="28"/>
          <w:lang w:eastAsia="en-US"/>
        </w:rPr>
        <w:t>. (1) /Доп.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(2)/нова – Реш.</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Имуществото се оценява по реда на чл. 46, ал. 2 от Закона за местните данъци и такси.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3) (Нова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Данъчната оценка по приложение № 2 за имотите по ал. 2, т. 1 се определя на основата на данните и характеристиките, съдържащи се в </w:t>
      </w:r>
      <w:r w:rsidRPr="00A6551F">
        <w:rPr>
          <w:rFonts w:eastAsiaTheme="minorHAnsi" w:cstheme="minorBidi"/>
          <w:sz w:val="28"/>
          <w:szCs w:val="28"/>
          <w:highlight w:val="yellow"/>
          <w:lang w:val="x-none" w:eastAsia="en-US"/>
        </w:rPr>
        <w:lastRenderedPageBreak/>
        <w:t>декларацията на задълженото лице, както и въз основа на данните за облагаемия имот, предоставени по реда на чл. 18</w:t>
      </w:r>
      <w:r w:rsidR="004076C3">
        <w:rPr>
          <w:rFonts w:eastAsiaTheme="minorHAnsi" w:cstheme="minorBidi"/>
          <w:sz w:val="28"/>
          <w:szCs w:val="28"/>
          <w:highlight w:val="yellow"/>
          <w:lang w:eastAsia="en-US"/>
        </w:rPr>
        <w:t xml:space="preserve"> ЗМДТ</w:t>
      </w:r>
      <w:r w:rsidRPr="00A6551F">
        <w:rPr>
          <w:rFonts w:eastAsiaTheme="minorHAnsi" w:cstheme="minorBidi"/>
          <w:sz w:val="28"/>
          <w:szCs w:val="28"/>
          <w:highlight w:val="yellow"/>
          <w:lang w:val="x-none"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Чл.36</w:t>
      </w:r>
      <w:r w:rsidRPr="00A6551F">
        <w:rPr>
          <w:rFonts w:eastAsiaTheme="minorHAnsi"/>
          <w:sz w:val="28"/>
          <w:szCs w:val="28"/>
          <w:lang w:eastAsia="en-US"/>
        </w:rPr>
        <w:t xml:space="preserve">. (1) При дарение на имущество, както и в случаите по чл. 44, ал. 2 от Закона за местните данъци и такси, данъкът се начислява върху оценката на  прехвърляното имущество в размер 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а)/изм.реш.№170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w:t>
      </w:r>
      <w:r w:rsidRPr="00A6551F">
        <w:rPr>
          <w:rFonts w:eastAsiaTheme="minorHAnsi"/>
          <w:b/>
          <w:sz w:val="28"/>
          <w:szCs w:val="28"/>
          <w:lang w:eastAsia="en-US"/>
        </w:rPr>
        <w:t>0,4 на сто</w:t>
      </w:r>
      <w:r w:rsidRPr="00A6551F">
        <w:rPr>
          <w:rFonts w:eastAsiaTheme="minorHAnsi"/>
          <w:sz w:val="28"/>
          <w:szCs w:val="28"/>
          <w:lang w:eastAsia="en-US"/>
        </w:rPr>
        <w:t xml:space="preserve"> - при дарение между братя и сестри и техните деца;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б)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w:t>
      </w:r>
      <w:r w:rsidRPr="00A6551F">
        <w:rPr>
          <w:rFonts w:eastAsiaTheme="minorHAnsi"/>
          <w:b/>
          <w:sz w:val="28"/>
          <w:szCs w:val="28"/>
          <w:lang w:eastAsia="en-US"/>
        </w:rPr>
        <w:t>3,3 на сто</w:t>
      </w:r>
      <w:r w:rsidRPr="00A6551F">
        <w:rPr>
          <w:rFonts w:eastAsiaTheme="minorHAnsi"/>
          <w:sz w:val="28"/>
          <w:szCs w:val="28"/>
          <w:lang w:eastAsia="en-US"/>
        </w:rPr>
        <w:t xml:space="preserve"> - при дарение между лица извън посочените в буква "а";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(2)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При възмездно придобиване на имущество данъкът е в размер </w:t>
      </w:r>
      <w:r w:rsidRPr="00A6551F">
        <w:rPr>
          <w:rFonts w:eastAsiaTheme="minorHAnsi"/>
          <w:b/>
          <w:sz w:val="28"/>
          <w:szCs w:val="28"/>
          <w:lang w:eastAsia="en-US"/>
        </w:rPr>
        <w:t>2,6 на сто</w:t>
      </w:r>
      <w:r w:rsidRPr="00A6551F">
        <w:rPr>
          <w:rFonts w:eastAsiaTheme="minorHAnsi"/>
          <w:sz w:val="28"/>
          <w:szCs w:val="28"/>
          <w:lang w:eastAsia="en-US"/>
        </w:rPr>
        <w:t xml:space="preserve"> върху оценката на прехвърляното имущество, а при замяна - върху оценката на имуществото с по-висока стойност.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При делба на имущество, когато притежаваният преди делбата дял се уголемява, данъкът се начислява върху превишението.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Чл.37</w:t>
      </w:r>
      <w:r w:rsidRPr="00A6551F">
        <w:rPr>
          <w:rFonts w:eastAsiaTheme="minorHAnsi"/>
          <w:sz w:val="28"/>
          <w:szCs w:val="28"/>
          <w:lang w:eastAsia="en-US"/>
        </w:rPr>
        <w:t xml:space="preserve">. Освобождават се от данък придобитите имущества по чл. 48 от Закона за местните данъци и такси. </w:t>
      </w:r>
    </w:p>
    <w:p w:rsidR="004076C3" w:rsidRDefault="004076C3" w:rsidP="00A6551F">
      <w:pPr>
        <w:jc w:val="both"/>
        <w:rPr>
          <w:rFonts w:eastAsiaTheme="minorHAnsi"/>
          <w:sz w:val="28"/>
          <w:szCs w:val="28"/>
          <w:lang w:eastAsia="en-US"/>
        </w:rPr>
      </w:pPr>
    </w:p>
    <w:p w:rsidR="004076C3" w:rsidRPr="00A6551F" w:rsidRDefault="004076C3" w:rsidP="004076C3">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10</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38</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Чл.38</w:t>
      </w:r>
      <w:r w:rsidRPr="00A6551F">
        <w:rPr>
          <w:rFonts w:eastAsiaTheme="minorHAnsi"/>
          <w:sz w:val="28"/>
          <w:szCs w:val="28"/>
          <w:lang w:eastAsia="en-US"/>
        </w:rPr>
        <w:t xml:space="preserve">. (1)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 Лицата, които нямат постоянен адрес, заплащат данъка по настоящия си адрес.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w:t>
      </w:r>
      <w:r w:rsidRPr="00A6551F">
        <w:rPr>
          <w:rFonts w:eastAsiaTheme="minorHAnsi"/>
          <w:b/>
          <w:sz w:val="28"/>
          <w:szCs w:val="28"/>
          <w:lang w:eastAsia="en-US"/>
        </w:rPr>
        <w:t>/</w:t>
      </w:r>
      <w:r w:rsidRPr="00A6551F">
        <w:rPr>
          <w:rFonts w:asciiTheme="minorHAnsi" w:eastAsiaTheme="minorHAnsi" w:hAnsiTheme="minorHAnsi" w:cstheme="minorBidi"/>
          <w:sz w:val="28"/>
          <w:szCs w:val="28"/>
          <w:lang w:eastAsia="en-US"/>
        </w:rPr>
        <w:t>Доп</w:t>
      </w:r>
      <w:r w:rsidRPr="00A6551F">
        <w:rPr>
          <w:rFonts w:eastAsiaTheme="minorHAnsi"/>
          <w:sz w:val="28"/>
          <w:szCs w:val="28"/>
          <w:lang w:eastAsia="en-US"/>
        </w:rPr>
        <w:t xml:space="preserve">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sz w:val="28"/>
          <w:szCs w:val="28"/>
          <w:lang w:eastAsia="en-US"/>
        </w:rPr>
        <w:t>Данъкът се заплаща при прехвърлянето на недвижимия имот, ограничените вещни права върху недвижим имот и моторните превозни средства,</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val="en" w:eastAsia="en-US"/>
        </w:rPr>
        <w:t xml:space="preserve">а в случаите по </w:t>
      </w:r>
      <w:r w:rsidRPr="00A6551F">
        <w:rPr>
          <w:rFonts w:eastAsiaTheme="minorHAnsi"/>
          <w:sz w:val="28"/>
          <w:szCs w:val="28"/>
          <w:u w:val="single"/>
          <w:lang w:val="en" w:eastAsia="en-US"/>
        </w:rPr>
        <w:t>чл. 44, ал. 3</w:t>
      </w:r>
      <w:r w:rsidRPr="00A6551F">
        <w:rPr>
          <w:rFonts w:eastAsiaTheme="minorHAnsi"/>
          <w:sz w:val="28"/>
          <w:szCs w:val="28"/>
          <w:lang w:val="en" w:eastAsia="en-US"/>
        </w:rPr>
        <w:t xml:space="preserve"> </w:t>
      </w:r>
      <w:r w:rsidRPr="00A6551F">
        <w:rPr>
          <w:rFonts w:eastAsiaTheme="minorHAnsi"/>
          <w:sz w:val="28"/>
          <w:szCs w:val="28"/>
          <w:lang w:eastAsia="en-US"/>
        </w:rPr>
        <w:t>от ЗМДТ</w:t>
      </w:r>
      <w:r w:rsidRPr="00A6551F">
        <w:rPr>
          <w:rFonts w:eastAsiaTheme="minorHAnsi"/>
          <w:sz w:val="28"/>
          <w:szCs w:val="28"/>
          <w:lang w:val="en" w:eastAsia="en-US"/>
        </w:rPr>
        <w:t>- към момента на издаване на акта, удостоверяващ правото на собственост, който подлежи на вписване.</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sz w:val="28"/>
          <w:szCs w:val="28"/>
          <w:highlight w:val="yellow"/>
          <w:lang w:eastAsia="en-US"/>
        </w:rPr>
        <w:t>(3)</w:t>
      </w:r>
      <w:r w:rsidRPr="00A6551F">
        <w:rPr>
          <w:rFonts w:eastAsiaTheme="minorHAnsi" w:cstheme="minorBidi"/>
          <w:sz w:val="28"/>
          <w:szCs w:val="28"/>
          <w:highlight w:val="yellow"/>
          <w:lang w:val="x-none" w:eastAsia="en-US"/>
        </w:rPr>
        <w:t xml:space="preserve"> (Отм.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sz w:val="28"/>
          <w:szCs w:val="28"/>
          <w:highlight w:val="yellow"/>
        </w:rPr>
        <w:t xml:space="preserve"> (4)</w:t>
      </w:r>
      <w:r w:rsidRPr="00A6551F">
        <w:rPr>
          <w:rFonts w:eastAsiaTheme="minorHAnsi" w:cstheme="minorBidi"/>
          <w:sz w:val="28"/>
          <w:szCs w:val="28"/>
          <w:highlight w:val="yellow"/>
          <w:lang w:val="x-none" w:eastAsia="en-US"/>
        </w:rPr>
        <w:t xml:space="preserve"> (</w:t>
      </w:r>
      <w:r w:rsidR="004076C3">
        <w:rPr>
          <w:rFonts w:eastAsiaTheme="minorHAnsi" w:cstheme="minorBidi"/>
          <w:sz w:val="28"/>
          <w:szCs w:val="28"/>
          <w:highlight w:val="yellow"/>
          <w:lang w:eastAsia="en-US"/>
        </w:rPr>
        <w:t>О</w:t>
      </w:r>
      <w:r w:rsidRPr="00A6551F">
        <w:rPr>
          <w:rFonts w:eastAsiaTheme="minorHAnsi" w:cstheme="minorBidi"/>
          <w:sz w:val="28"/>
          <w:szCs w:val="28"/>
          <w:highlight w:val="yellow"/>
          <w:lang w:val="x-none" w:eastAsia="en-US"/>
        </w:rPr>
        <w:t xml:space="preserve">тм.,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w:t>
      </w:r>
    </w:p>
    <w:p w:rsidR="004076C3" w:rsidRDefault="004076C3" w:rsidP="00A6551F">
      <w:pPr>
        <w:widowControl w:val="0"/>
        <w:autoSpaceDE w:val="0"/>
        <w:autoSpaceDN w:val="0"/>
        <w:adjustRightInd w:val="0"/>
        <w:jc w:val="both"/>
        <w:rPr>
          <w:rFonts w:eastAsiaTheme="minorHAnsi" w:cstheme="minorBidi"/>
          <w:sz w:val="28"/>
          <w:szCs w:val="28"/>
          <w:lang w:val="x-none" w:eastAsia="en-US"/>
        </w:rPr>
      </w:pPr>
    </w:p>
    <w:p w:rsidR="004076C3" w:rsidRPr="00A6551F" w:rsidRDefault="004076C3" w:rsidP="004076C3">
      <w:pPr>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11</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39</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b/>
          <w:bCs/>
          <w:sz w:val="28"/>
          <w:szCs w:val="28"/>
          <w:highlight w:val="yellow"/>
          <w:lang w:val="x-none" w:eastAsia="en-US"/>
        </w:rPr>
        <w:t xml:space="preserve">Чл. </w:t>
      </w:r>
      <w:r w:rsidRPr="00A6551F">
        <w:rPr>
          <w:rFonts w:eastAsiaTheme="minorHAnsi" w:cstheme="minorBidi"/>
          <w:b/>
          <w:bCs/>
          <w:sz w:val="28"/>
          <w:szCs w:val="28"/>
          <w:highlight w:val="yellow"/>
          <w:lang w:eastAsia="en-US"/>
        </w:rPr>
        <w:t>39</w:t>
      </w:r>
      <w:r w:rsidRPr="00A6551F">
        <w:rPr>
          <w:rFonts w:eastAsiaTheme="minorHAnsi" w:cstheme="minorBidi"/>
          <w:b/>
          <w:bCs/>
          <w:sz w:val="28"/>
          <w:szCs w:val="28"/>
          <w:highlight w:val="yellow"/>
          <w:lang w:val="x-none" w:eastAsia="en-US"/>
        </w:rPr>
        <w:t>.</w:t>
      </w:r>
      <w:r w:rsidRPr="00A6551F">
        <w:rPr>
          <w:rFonts w:eastAsiaTheme="minorHAnsi" w:cstheme="minorBidi"/>
          <w:sz w:val="28"/>
          <w:szCs w:val="28"/>
          <w:highlight w:val="yellow"/>
          <w:lang w:val="x-none" w:eastAsia="en-US"/>
        </w:rPr>
        <w:t xml:space="preserve"> (1) (Предишен текст на чл. 50 – изм., </w:t>
      </w:r>
      <w:r w:rsidR="006F547C" w:rsidRPr="006F547C">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(2) (Нова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В случаите на ал. 1 установяването от нотариуса на платения данък върху превозното средство – предмет на сделката, се извършва със: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1. проверка чрез автоматизиран обмен на данни със системата за обмен на информация, поддържана от Министерството на финансите в изпълнение на чл. </w:t>
      </w:r>
      <w:r w:rsidRPr="00A6551F">
        <w:rPr>
          <w:rFonts w:eastAsiaTheme="minorHAnsi" w:cstheme="minorBidi"/>
          <w:sz w:val="28"/>
          <w:szCs w:val="28"/>
          <w:highlight w:val="yellow"/>
          <w:lang w:val="x-none" w:eastAsia="en-US"/>
        </w:rPr>
        <w:lastRenderedPageBreak/>
        <w:t xml:space="preserve">5а </w:t>
      </w:r>
      <w:r w:rsidR="004076C3">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при посредничеството на информационната система на Министерството на вътрешните работи, или със</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sz w:val="28"/>
          <w:szCs w:val="28"/>
          <w:highlight w:val="yellow"/>
          <w:lang w:val="x-none" w:eastAsia="en-US"/>
        </w:rPr>
        <w:t xml:space="preserve"> 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rsidR="004076C3" w:rsidRDefault="004076C3" w:rsidP="00A6551F">
      <w:pPr>
        <w:widowControl w:val="0"/>
        <w:autoSpaceDE w:val="0"/>
        <w:autoSpaceDN w:val="0"/>
        <w:adjustRightInd w:val="0"/>
        <w:jc w:val="both"/>
        <w:rPr>
          <w:rFonts w:eastAsiaTheme="minorHAnsi" w:cstheme="minorBidi"/>
          <w:sz w:val="28"/>
          <w:szCs w:val="28"/>
          <w:lang w:val="x-none" w:eastAsia="en-US"/>
        </w:rPr>
      </w:pPr>
    </w:p>
    <w:p w:rsidR="004076C3" w:rsidRPr="00A6551F" w:rsidRDefault="004076C3" w:rsidP="00A6551F">
      <w:pPr>
        <w:widowControl w:val="0"/>
        <w:autoSpaceDE w:val="0"/>
        <w:autoSpaceDN w:val="0"/>
        <w:adjustRightInd w:val="0"/>
        <w:jc w:val="both"/>
        <w:rPr>
          <w:rFonts w:eastAsiaTheme="minorHAnsi" w:cstheme="minorBid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12</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40</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b/>
          <w:bCs/>
          <w:sz w:val="28"/>
          <w:szCs w:val="28"/>
          <w:highlight w:val="yellow"/>
          <w:lang w:val="x-none" w:eastAsia="en-US"/>
        </w:rPr>
        <w:t xml:space="preserve">Чл. </w:t>
      </w:r>
      <w:r w:rsidRPr="00A6551F">
        <w:rPr>
          <w:rFonts w:eastAsiaTheme="minorHAnsi" w:cstheme="minorBidi"/>
          <w:b/>
          <w:bCs/>
          <w:sz w:val="28"/>
          <w:szCs w:val="28"/>
          <w:highlight w:val="yellow"/>
          <w:lang w:eastAsia="en-US"/>
        </w:rPr>
        <w:t>40</w:t>
      </w:r>
      <w:r w:rsidRPr="00A6551F">
        <w:rPr>
          <w:rFonts w:eastAsiaTheme="minorHAnsi" w:cstheme="minorBidi"/>
          <w:b/>
          <w:bCs/>
          <w:sz w:val="28"/>
          <w:szCs w:val="28"/>
          <w:highlight w:val="yellow"/>
          <w:lang w:val="x-none" w:eastAsia="en-US"/>
        </w:rPr>
        <w:t>.</w:t>
      </w:r>
      <w:r w:rsidRPr="00A6551F">
        <w:rPr>
          <w:rFonts w:eastAsiaTheme="minorHAnsi" w:cstheme="minorBidi"/>
          <w:sz w:val="28"/>
          <w:szCs w:val="28"/>
          <w:highlight w:val="yellow"/>
          <w:lang w:val="x-none" w:eastAsia="en-US"/>
        </w:rPr>
        <w:t xml:space="preserve"> (1) (Изм. </w:t>
      </w:r>
      <w:r w:rsidR="004076C3" w:rsidRPr="004076C3">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Службите по вписванията в 7-дневен срок уведомяват съответната община за прехвърлените, учредените, изменените или прекратените вещни права върху недвижими имоти.</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highlight w:val="yellow"/>
          <w:lang w:val="x-none" w:eastAsia="en-US"/>
        </w:rPr>
        <w:t xml:space="preserve">(2) (Нова –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Нотариусите в 7-дневен срок от извършване на сделката уведомяват съответната община за прехвърлените вещни права върху недвижимите имоти и превозните средства, като предоставят информация за размера на заплатения данък по чл. 49, ал. 2 </w:t>
      </w:r>
      <w:r w:rsidR="007E7140">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 xml:space="preserve">и основата, върху която е определен.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(3) (Нова –</w:t>
      </w:r>
      <w:r w:rsidR="00FC2E42">
        <w:rPr>
          <w:rFonts w:eastAsiaTheme="minorHAnsi" w:cstheme="minorBidi"/>
          <w:sz w:val="28"/>
          <w:szCs w:val="28"/>
          <w:highlight w:val="yellow"/>
          <w:lang w:eastAsia="en-US"/>
        </w:rPr>
        <w:t xml:space="preserve"> </w:t>
      </w:r>
      <w:r w:rsidRPr="00A6551F">
        <w:rPr>
          <w:rFonts w:eastAsiaTheme="minorHAnsi" w:cstheme="minorBidi"/>
          <w:sz w:val="28"/>
          <w:szCs w:val="28"/>
          <w:highlight w:val="yellow"/>
          <w:lang w:val="x-none" w:eastAsia="en-US"/>
        </w:rPr>
        <w:t xml:space="preserve">предишна ал. 2,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Органите на Министерството на вътрешните работи предоставят по електронен път на Министерството на финансите данни от регистъра на пътните превозни средства. Редът, обхватът и периодичността на предоставянето на данните се уреждат със съвместен акт на министъра на вътрешните работи и министъра на финансите.</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(4) (</w:t>
      </w:r>
      <w:r w:rsidR="00FC2E42">
        <w:rPr>
          <w:rFonts w:eastAsiaTheme="minorHAnsi" w:cstheme="minorBidi"/>
          <w:sz w:val="28"/>
          <w:szCs w:val="28"/>
          <w:highlight w:val="yellow"/>
          <w:lang w:eastAsia="en-US"/>
        </w:rPr>
        <w:t>П</w:t>
      </w:r>
      <w:r w:rsidRPr="00A6551F">
        <w:rPr>
          <w:rFonts w:eastAsiaTheme="minorHAnsi" w:cstheme="minorBidi"/>
          <w:sz w:val="28"/>
          <w:szCs w:val="28"/>
          <w:highlight w:val="yellow"/>
          <w:lang w:val="x-none" w:eastAsia="en-US"/>
        </w:rPr>
        <w:t xml:space="preserve">редишна ал. 3, </w:t>
      </w:r>
      <w:r w:rsidR="007E7140">
        <w:rPr>
          <w:rFonts w:eastAsiaTheme="minorHAnsi" w:cstheme="minorBidi"/>
          <w:sz w:val="28"/>
          <w:szCs w:val="28"/>
          <w:lang w:eastAsia="en-US"/>
        </w:rPr>
        <w:t xml:space="preserve">изм.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Срокът по ал. 1 започва да тече от деня, следващ вписването.</w:t>
      </w:r>
    </w:p>
    <w:p w:rsidR="00A6551F" w:rsidRPr="00A6551F" w:rsidRDefault="00A6551F" w:rsidP="00A6551F">
      <w:pPr>
        <w:widowControl w:val="0"/>
        <w:autoSpaceDE w:val="0"/>
        <w:autoSpaceDN w:val="0"/>
        <w:adjustRightInd w:val="0"/>
        <w:jc w:val="both"/>
        <w:rPr>
          <w:rFonts w:eastAsiaTheme="minorHAnsi" w:cstheme="minorBidi"/>
          <w:sz w:val="28"/>
          <w:szCs w:val="28"/>
          <w:lang w:val="en-GB" w:eastAsia="en-US"/>
        </w:rPr>
      </w:pPr>
      <w:r w:rsidRPr="00A6551F">
        <w:rPr>
          <w:rFonts w:eastAsiaTheme="minorHAnsi" w:cstheme="minorBidi"/>
          <w:sz w:val="28"/>
          <w:szCs w:val="28"/>
          <w:highlight w:val="yellow"/>
          <w:lang w:val="x-none" w:eastAsia="en-US"/>
        </w:rPr>
        <w:t xml:space="preserve"> (5) (Нова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r w:rsidRPr="00A6551F">
        <w:rPr>
          <w:rFonts w:eastAsiaTheme="minorHAnsi" w:cstheme="minorBidi"/>
          <w:sz w:val="28"/>
          <w:szCs w:val="28"/>
          <w:lang w:val="en-GB"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rFonts w:eastAsiaTheme="minorHAnsi"/>
          <w:b/>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ІV.</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превозните средства</w:t>
      </w:r>
    </w:p>
    <w:p w:rsidR="00A6551F" w:rsidRPr="00A6551F" w:rsidRDefault="00A6551F" w:rsidP="00A6551F">
      <w:pPr>
        <w:jc w:val="center"/>
        <w:rPr>
          <w:rFonts w:eastAsiaTheme="minorHAnsi"/>
          <w:sz w:val="28"/>
          <w:szCs w:val="28"/>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Чл.41</w:t>
      </w:r>
      <w:r w:rsidRPr="00A6551F">
        <w:rPr>
          <w:rFonts w:eastAsiaTheme="minorHAnsi"/>
          <w:sz w:val="28"/>
          <w:szCs w:val="28"/>
          <w:lang w:eastAsia="en-US"/>
        </w:rPr>
        <w:t xml:space="preserve">. С данък върху превозните средства се облагат: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превозните средства, регистрирани за движение по пътната мрежа в Република България;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корабите, вписани в регистрите на българските пристанища;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3. въздухоплавателните средства, вписани в държавния регистър на Република България за гражданските въздухоплавателни средства. </w:t>
      </w:r>
    </w:p>
    <w:p w:rsidR="00A6551F" w:rsidRDefault="00A6551F" w:rsidP="00A6551F">
      <w:pPr>
        <w:jc w:val="both"/>
        <w:rPr>
          <w:rFonts w:eastAsiaTheme="minorHAnsi"/>
          <w:sz w:val="28"/>
          <w:szCs w:val="28"/>
          <w:lang w:eastAsia="en-US"/>
        </w:rPr>
      </w:pPr>
      <w:r w:rsidRPr="00A6551F">
        <w:rPr>
          <w:rFonts w:eastAsiaTheme="minorHAnsi"/>
          <w:b/>
          <w:sz w:val="28"/>
          <w:szCs w:val="28"/>
          <w:lang w:eastAsia="en-US"/>
        </w:rPr>
        <w:t>Чл.42</w:t>
      </w:r>
      <w:r w:rsidRPr="00A6551F">
        <w:rPr>
          <w:rFonts w:eastAsiaTheme="minorHAnsi"/>
          <w:sz w:val="28"/>
          <w:szCs w:val="28"/>
          <w:lang w:eastAsia="en-US"/>
        </w:rPr>
        <w:t xml:space="preserve">. Данъкът се заплаща от собствениците на превозните средства. </w:t>
      </w:r>
    </w:p>
    <w:p w:rsidR="00FC2E42" w:rsidRDefault="00FC2E42" w:rsidP="00A6551F">
      <w:pPr>
        <w:jc w:val="both"/>
        <w:rPr>
          <w:rFonts w:eastAsiaTheme="minorHAnsi"/>
          <w:sz w:val="28"/>
          <w:szCs w:val="28"/>
          <w:lang w:eastAsia="en-US"/>
        </w:rPr>
      </w:pPr>
    </w:p>
    <w:p w:rsidR="00FC2E42" w:rsidRPr="00A6551F" w:rsidRDefault="00FC2E42" w:rsidP="00FC2E42">
      <w:pPr>
        <w:widowControl w:val="0"/>
        <w:autoSpaceDE w:val="0"/>
        <w:autoSpaceDN w:val="0"/>
        <w:adjustRightInd w:val="0"/>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13</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41</w:t>
      </w:r>
    </w:p>
    <w:p w:rsidR="00A6551F" w:rsidRPr="00A6551F" w:rsidRDefault="00A6551F" w:rsidP="00A6551F">
      <w:pPr>
        <w:jc w:val="both"/>
        <w:textAlignment w:val="center"/>
        <w:rPr>
          <w:lang w:val="en"/>
        </w:rPr>
      </w:pPr>
      <w:r w:rsidRPr="00A6551F">
        <w:rPr>
          <w:rFonts w:eastAsiaTheme="minorHAnsi"/>
          <w:b/>
          <w:sz w:val="28"/>
          <w:szCs w:val="28"/>
          <w:lang w:eastAsia="en-US"/>
        </w:rPr>
        <w:t>Чл.43</w:t>
      </w:r>
      <w:r w:rsidRPr="00A6551F">
        <w:rPr>
          <w:rFonts w:eastAsiaTheme="minorHAnsi"/>
          <w:sz w:val="28"/>
          <w:szCs w:val="28"/>
          <w:lang w:eastAsia="en-US"/>
        </w:rPr>
        <w:t xml:space="preserve">. (1) /нова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r w:rsidRPr="00A6551F">
        <w:rPr>
          <w:lang w:val="en"/>
        </w:rPr>
        <w:t xml:space="preserve"> </w:t>
      </w:r>
    </w:p>
    <w:p w:rsidR="00A6551F" w:rsidRPr="00A6551F" w:rsidRDefault="00A6551F" w:rsidP="00A6551F">
      <w:pPr>
        <w:jc w:val="both"/>
        <w:textAlignment w:val="center"/>
        <w:rPr>
          <w:sz w:val="28"/>
          <w:szCs w:val="28"/>
          <w:lang w:val="en"/>
        </w:rPr>
      </w:pPr>
      <w:r w:rsidRPr="00A6551F">
        <w:rPr>
          <w:sz w:val="28"/>
          <w:szCs w:val="28"/>
          <w:lang w:val="en"/>
        </w:rPr>
        <w:t>(2)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Данните по ал. 1 се предоставят от Министерството на финансите на общините: </w:t>
      </w:r>
    </w:p>
    <w:p w:rsidR="00A6551F" w:rsidRPr="00A6551F" w:rsidRDefault="00A6551F" w:rsidP="00A6551F">
      <w:pPr>
        <w:jc w:val="both"/>
        <w:textAlignment w:val="center"/>
        <w:rPr>
          <w:sz w:val="28"/>
          <w:szCs w:val="28"/>
          <w:lang w:val="en"/>
        </w:rPr>
      </w:pPr>
      <w:r w:rsidRPr="00A6551F">
        <w:rPr>
          <w:sz w:val="28"/>
          <w:szCs w:val="28"/>
          <w:lang w:val="en"/>
        </w:rPr>
        <w:t xml:space="preserve">1. </w:t>
      </w:r>
      <w:proofErr w:type="gramStart"/>
      <w:r w:rsidRPr="00A6551F">
        <w:rPr>
          <w:sz w:val="28"/>
          <w:szCs w:val="28"/>
          <w:lang w:val="en"/>
        </w:rPr>
        <w:t>ежедневно</w:t>
      </w:r>
      <w:proofErr w:type="gramEnd"/>
      <w:r w:rsidRPr="00A6551F">
        <w:rPr>
          <w:sz w:val="28"/>
          <w:szCs w:val="28"/>
          <w:lang w:val="en"/>
        </w:rPr>
        <w:t xml:space="preserve"> - чрез изградена и функционираща автоматизирана връзка между Министерството на финансите и софтуерния продукт за администриране на</w:t>
      </w:r>
      <w:r w:rsidRPr="00A6551F">
        <w:rPr>
          <w:sz w:val="28"/>
          <w:szCs w:val="28"/>
        </w:rPr>
        <w:t xml:space="preserve"> местните данъци</w:t>
      </w:r>
      <w:r w:rsidRPr="00A6551F">
        <w:rPr>
          <w:sz w:val="28"/>
          <w:szCs w:val="28"/>
          <w:lang w:val="en"/>
        </w:rPr>
        <w:t xml:space="preserve"> и такси на съответната община за обмен на данните от регистъра на пътните превозни средства, поддържан от Министерството на вътрешните работи, или</w:t>
      </w:r>
    </w:p>
    <w:p w:rsidR="00A6551F" w:rsidRPr="00A6551F" w:rsidRDefault="00A6551F" w:rsidP="00A6551F">
      <w:pPr>
        <w:jc w:val="both"/>
        <w:textAlignment w:val="center"/>
        <w:rPr>
          <w:sz w:val="28"/>
          <w:szCs w:val="28"/>
          <w:lang w:val="en"/>
        </w:rPr>
      </w:pPr>
      <w:r w:rsidRPr="00A6551F">
        <w:rPr>
          <w:sz w:val="28"/>
          <w:szCs w:val="28"/>
          <w:lang w:val="en"/>
        </w:rPr>
        <w:t xml:space="preserve">2. </w:t>
      </w:r>
      <w:proofErr w:type="gramStart"/>
      <w:r w:rsidRPr="00A6551F">
        <w:rPr>
          <w:sz w:val="28"/>
          <w:szCs w:val="28"/>
          <w:lang w:val="en"/>
        </w:rPr>
        <w:t>ежемесечно</w:t>
      </w:r>
      <w:proofErr w:type="gramEnd"/>
      <w:r w:rsidRPr="00A6551F">
        <w:rPr>
          <w:sz w:val="28"/>
          <w:szCs w:val="28"/>
          <w:lang w:val="en"/>
        </w:rPr>
        <w:t xml:space="preserve"> - на електронен носител.</w:t>
      </w:r>
    </w:p>
    <w:p w:rsidR="00A6551F" w:rsidRPr="00A6551F" w:rsidRDefault="00A6551F" w:rsidP="00A6551F">
      <w:pPr>
        <w:jc w:val="both"/>
        <w:textAlignment w:val="center"/>
        <w:rPr>
          <w:sz w:val="28"/>
          <w:szCs w:val="28"/>
          <w:lang w:val="en"/>
        </w:rPr>
      </w:pPr>
      <w:r w:rsidRPr="00A6551F">
        <w:rPr>
          <w:sz w:val="28"/>
          <w:szCs w:val="28"/>
          <w:lang w:val="en"/>
        </w:rPr>
        <w:t>(3)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 Алинея 1 не се прилага, когато: </w:t>
      </w:r>
    </w:p>
    <w:p w:rsidR="00A6551F" w:rsidRPr="00A6551F" w:rsidRDefault="00A6551F" w:rsidP="00A6551F">
      <w:pPr>
        <w:jc w:val="both"/>
        <w:textAlignment w:val="center"/>
        <w:rPr>
          <w:sz w:val="28"/>
          <w:szCs w:val="28"/>
          <w:lang w:val="en"/>
        </w:rPr>
      </w:pPr>
      <w:r w:rsidRPr="00A6551F">
        <w:rPr>
          <w:sz w:val="28"/>
          <w:szCs w:val="28"/>
          <w:lang w:val="en"/>
        </w:rPr>
        <w:t xml:space="preserve">1. </w:t>
      </w:r>
      <w:proofErr w:type="gramStart"/>
      <w:r w:rsidRPr="00A6551F">
        <w:rPr>
          <w:sz w:val="28"/>
          <w:szCs w:val="28"/>
          <w:lang w:val="en"/>
        </w:rPr>
        <w:t>пътното</w:t>
      </w:r>
      <w:proofErr w:type="gramEnd"/>
      <w:r w:rsidRPr="00A6551F">
        <w:rPr>
          <w:sz w:val="28"/>
          <w:szCs w:val="28"/>
          <w:lang w:val="en"/>
        </w:rPr>
        <w:t xml:space="preserve"> превозно средство е придобито по наследство;</w:t>
      </w:r>
    </w:p>
    <w:p w:rsidR="00A6551F" w:rsidRPr="00A6551F" w:rsidRDefault="00A6551F" w:rsidP="00A6551F">
      <w:pPr>
        <w:jc w:val="both"/>
        <w:textAlignment w:val="center"/>
        <w:rPr>
          <w:sz w:val="28"/>
          <w:szCs w:val="28"/>
          <w:lang w:val="en"/>
        </w:rPr>
      </w:pPr>
      <w:r w:rsidRPr="00A6551F">
        <w:rPr>
          <w:sz w:val="28"/>
          <w:szCs w:val="28"/>
          <w:lang w:val="en"/>
        </w:rPr>
        <w:t xml:space="preserve">2. </w:t>
      </w:r>
      <w:proofErr w:type="gramStart"/>
      <w:r w:rsidRPr="00A6551F">
        <w:rPr>
          <w:sz w:val="28"/>
          <w:szCs w:val="28"/>
          <w:lang w:val="en"/>
        </w:rPr>
        <w:t>пътното</w:t>
      </w:r>
      <w:proofErr w:type="gramEnd"/>
      <w:r w:rsidRPr="00A6551F">
        <w:rPr>
          <w:sz w:val="28"/>
          <w:szCs w:val="28"/>
          <w:lang w:val="en"/>
        </w:rPr>
        <w:t xml:space="preserve"> превозно средство е собственост на повече от едно лице;</w:t>
      </w:r>
    </w:p>
    <w:p w:rsidR="00A6551F" w:rsidRPr="00A6551F" w:rsidRDefault="00A6551F" w:rsidP="00A6551F">
      <w:pPr>
        <w:jc w:val="both"/>
        <w:textAlignment w:val="center"/>
        <w:rPr>
          <w:sz w:val="28"/>
          <w:szCs w:val="28"/>
          <w:lang w:val="en"/>
        </w:rPr>
      </w:pPr>
      <w:r w:rsidRPr="00A6551F">
        <w:rPr>
          <w:sz w:val="28"/>
          <w:szCs w:val="28"/>
          <w:lang w:val="en"/>
        </w:rPr>
        <w:t>3.собственикът/собствениците на пътното превозно средство няма/нямат постоянен адрес, съответно седалище на територията на страната;</w:t>
      </w:r>
    </w:p>
    <w:p w:rsidR="00A6551F" w:rsidRPr="00A6551F" w:rsidRDefault="00A6551F" w:rsidP="00A6551F">
      <w:pPr>
        <w:jc w:val="both"/>
        <w:textAlignment w:val="center"/>
        <w:rPr>
          <w:sz w:val="28"/>
          <w:szCs w:val="28"/>
          <w:lang w:val="en"/>
        </w:rPr>
      </w:pPr>
      <w:r w:rsidRPr="00A6551F">
        <w:rPr>
          <w:sz w:val="28"/>
          <w:szCs w:val="28"/>
          <w:lang w:val="en"/>
        </w:rPr>
        <w:t xml:space="preserve">4. </w:t>
      </w:r>
      <w:proofErr w:type="gramStart"/>
      <w:r w:rsidRPr="00A6551F">
        <w:rPr>
          <w:sz w:val="28"/>
          <w:szCs w:val="28"/>
          <w:lang w:val="en"/>
        </w:rPr>
        <w:t>са</w:t>
      </w:r>
      <w:proofErr w:type="gramEnd"/>
      <w:r w:rsidRPr="00A6551F">
        <w:rPr>
          <w:sz w:val="28"/>
          <w:szCs w:val="28"/>
          <w:lang w:val="en"/>
        </w:rPr>
        <w:t xml:space="preserve"> налице основания за предявяване право на освобождаване от данък;</w:t>
      </w:r>
    </w:p>
    <w:p w:rsidR="00A6551F" w:rsidRPr="007E7140" w:rsidRDefault="00A6551F" w:rsidP="00A6551F">
      <w:pPr>
        <w:jc w:val="both"/>
        <w:textAlignment w:val="center"/>
        <w:rPr>
          <w:rFonts w:eastAsiaTheme="minorHAnsi" w:cstheme="minorBidi"/>
          <w:lang w:eastAsia="en-US"/>
        </w:rPr>
      </w:pPr>
      <w:r w:rsidRPr="00A6551F">
        <w:rPr>
          <w:sz w:val="28"/>
          <w:szCs w:val="28"/>
          <w:lang w:val="en"/>
        </w:rPr>
        <w:t>5</w:t>
      </w:r>
      <w:r w:rsidRPr="00A6551F">
        <w:rPr>
          <w:sz w:val="28"/>
          <w:szCs w:val="28"/>
          <w:highlight w:val="yellow"/>
          <w:lang w:val="en"/>
        </w:rPr>
        <w:t>.</w:t>
      </w:r>
      <w:r w:rsidRPr="00A6551F">
        <w:rPr>
          <w:rFonts w:eastAsiaTheme="minorHAnsi" w:cstheme="minorBidi"/>
          <w:sz w:val="28"/>
          <w:szCs w:val="28"/>
          <w:highlight w:val="yellow"/>
          <w:lang w:val="x-none" w:eastAsia="en-US"/>
        </w:rPr>
        <w:t xml:space="preserve"> (</w:t>
      </w:r>
      <w:proofErr w:type="gramStart"/>
      <w:r w:rsidRPr="00A6551F">
        <w:rPr>
          <w:rFonts w:eastAsiaTheme="minorHAnsi" w:cstheme="minorBidi"/>
          <w:sz w:val="28"/>
          <w:szCs w:val="28"/>
          <w:highlight w:val="yellow"/>
          <w:lang w:val="x-none" w:eastAsia="en-US"/>
        </w:rPr>
        <w:t>отм</w:t>
      </w:r>
      <w:proofErr w:type="gramEnd"/>
      <w:r w:rsidRPr="00A6551F">
        <w:rPr>
          <w:rFonts w:eastAsiaTheme="minorHAnsi" w:cstheme="minorBidi"/>
          <w:sz w:val="28"/>
          <w:szCs w:val="28"/>
          <w:highlight w:val="yellow"/>
          <w:lang w:val="x-none" w:eastAsia="en-US"/>
        </w:rPr>
        <w:t xml:space="preserve">. </w:t>
      </w:r>
      <w:r w:rsidR="007E7140" w:rsidRPr="007E7140">
        <w:rPr>
          <w:rFonts w:eastAsiaTheme="minorHAnsi" w:cstheme="minorBidi"/>
          <w:sz w:val="28"/>
          <w:szCs w:val="28"/>
          <w:lang w:val="x-none" w:eastAsia="en-US"/>
        </w:rPr>
        <w:t>с Решение №........ по Протокол № .......... от ..................г. на ОбС- Хайредин)</w:t>
      </w:r>
      <w:r w:rsidR="007E7140">
        <w:rPr>
          <w:rFonts w:eastAsiaTheme="minorHAnsi" w:cstheme="minorBidi"/>
          <w:sz w:val="28"/>
          <w:szCs w:val="28"/>
          <w:lang w:eastAsia="en-US"/>
        </w:rPr>
        <w:t>.</w:t>
      </w:r>
    </w:p>
    <w:p w:rsidR="00A6551F" w:rsidRPr="00A6551F" w:rsidRDefault="00A6551F" w:rsidP="00A6551F">
      <w:pPr>
        <w:jc w:val="both"/>
        <w:textAlignment w:val="center"/>
        <w:rPr>
          <w:rFonts w:eastAsiaTheme="minorHAnsi" w:cstheme="minorBidi"/>
          <w:lang w:eastAsia="en-US"/>
        </w:rPr>
      </w:pPr>
      <w:r w:rsidRPr="00A6551F">
        <w:rPr>
          <w:sz w:val="28"/>
          <w:szCs w:val="28"/>
          <w:lang w:val="en"/>
        </w:rPr>
        <w:t>(4)</w:t>
      </w:r>
      <w:r w:rsidRPr="00A6551F">
        <w:rPr>
          <w:lang w:val="en"/>
        </w:rPr>
        <w:t xml:space="preserve"> </w:t>
      </w:r>
      <w:r w:rsidRPr="00A6551F">
        <w:rPr>
          <w:sz w:val="28"/>
          <w:szCs w:val="28"/>
          <w:lang w:val="en"/>
        </w:rPr>
        <w:t>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w:t>
      </w:r>
      <w:r w:rsidRPr="00A6551F">
        <w:rPr>
          <w:sz w:val="28"/>
          <w:szCs w:val="28"/>
        </w:rPr>
        <w:t xml:space="preserve"> от Закон за местните данъци и такси</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(5) (Нова -</w:t>
      </w:r>
      <w:r w:rsidRPr="00A6551F">
        <w:rPr>
          <w:sz w:val="28"/>
          <w:szCs w:val="28"/>
        </w:rPr>
        <w:t xml:space="preserve"> </w:t>
      </w:r>
      <w:r w:rsidRPr="00A6551F">
        <w:rPr>
          <w:rFonts w:eastAsiaTheme="minorHAnsi"/>
          <w:sz w:val="28"/>
          <w:szCs w:val="28"/>
          <w:lang w:eastAsia="en-US"/>
        </w:rPr>
        <w:t xml:space="preserve">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A6551F" w:rsidRPr="00A6551F" w:rsidRDefault="00A6551F" w:rsidP="00A6551F">
      <w:pPr>
        <w:jc w:val="both"/>
        <w:textAlignment w:val="center"/>
        <w:rPr>
          <w:sz w:val="28"/>
          <w:szCs w:val="28"/>
          <w:lang w:val="en"/>
        </w:rPr>
      </w:pPr>
      <w:r w:rsidRPr="00A6551F">
        <w:rPr>
          <w:sz w:val="28"/>
          <w:szCs w:val="28"/>
          <w:lang w:val="en"/>
        </w:rPr>
        <w:t xml:space="preserve"> (</w:t>
      </w:r>
      <w:r w:rsidRPr="00A6551F">
        <w:rPr>
          <w:sz w:val="28"/>
          <w:szCs w:val="28"/>
        </w:rPr>
        <w:t>6</w:t>
      </w:r>
      <w:r w:rsidRPr="00A6551F">
        <w:rPr>
          <w:sz w:val="28"/>
          <w:szCs w:val="28"/>
          <w:lang w:val="en"/>
        </w:rPr>
        <w:t>) (Нова</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Служителят на общинската администрация може да изисква документи, удостоверяващи факти и обстоятелства, имащи значение за данъчното облагане. При прекратяване на регистрация на превозно средство данъчно задълженото лице представя документ от компетентен орган.</w:t>
      </w:r>
    </w:p>
    <w:p w:rsidR="00A6551F" w:rsidRPr="00A6551F" w:rsidRDefault="00A6551F" w:rsidP="00A6551F">
      <w:pPr>
        <w:jc w:val="both"/>
        <w:textAlignment w:val="center"/>
        <w:rPr>
          <w:sz w:val="28"/>
          <w:szCs w:val="28"/>
          <w:lang w:val="en"/>
        </w:rPr>
      </w:pPr>
      <w:r w:rsidRPr="00A6551F">
        <w:rPr>
          <w:sz w:val="28"/>
          <w:szCs w:val="28"/>
          <w:lang w:val="en"/>
        </w:rPr>
        <w:lastRenderedPageBreak/>
        <w:t>(</w:t>
      </w:r>
      <w:r w:rsidRPr="00A6551F">
        <w:rPr>
          <w:sz w:val="28"/>
          <w:szCs w:val="28"/>
        </w:rPr>
        <w:t>7</w:t>
      </w:r>
      <w:r w:rsidRPr="00A6551F">
        <w:rPr>
          <w:sz w:val="28"/>
          <w:szCs w:val="28"/>
          <w:lang w:val="en"/>
        </w:rPr>
        <w:t>) (Нова</w:t>
      </w:r>
      <w:r w:rsidRPr="00A6551F">
        <w:rPr>
          <w:sz w:val="28"/>
          <w:szCs w:val="28"/>
        </w:rPr>
        <w:t>-</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Подадената декларация от един от съсобствениците ползва останалите съсобственици.</w:t>
      </w:r>
    </w:p>
    <w:p w:rsidR="00A6551F" w:rsidRPr="00A6551F" w:rsidRDefault="00A6551F" w:rsidP="00A6551F">
      <w:pPr>
        <w:jc w:val="both"/>
        <w:textAlignment w:val="center"/>
        <w:rPr>
          <w:sz w:val="28"/>
          <w:szCs w:val="28"/>
          <w:lang w:val="en"/>
        </w:rPr>
      </w:pPr>
      <w:r w:rsidRPr="00A6551F">
        <w:rPr>
          <w:sz w:val="28"/>
          <w:szCs w:val="28"/>
          <w:lang w:val="en"/>
        </w:rPr>
        <w:t>(</w:t>
      </w:r>
      <w:r w:rsidRPr="00A6551F">
        <w:rPr>
          <w:sz w:val="28"/>
          <w:szCs w:val="28"/>
        </w:rPr>
        <w:t>8</w:t>
      </w:r>
      <w:r w:rsidRPr="00A6551F">
        <w:rPr>
          <w:sz w:val="28"/>
          <w:szCs w:val="28"/>
          <w:lang w:val="en"/>
        </w:rPr>
        <w:t>) (Нова -</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липсват данни за годината на производство на пътното превозно средство, за такава се приема годината на първата му регистрация.</w:t>
      </w:r>
    </w:p>
    <w:p w:rsidR="00A6551F" w:rsidRPr="00A6551F" w:rsidRDefault="00A6551F" w:rsidP="00A6551F">
      <w:pPr>
        <w:jc w:val="both"/>
        <w:textAlignment w:val="center"/>
        <w:rPr>
          <w:lang w:val="en"/>
        </w:rPr>
      </w:pPr>
      <w:r w:rsidRPr="00A6551F">
        <w:rPr>
          <w:lang w:val="en"/>
        </w:rPr>
        <w:t>(</w:t>
      </w:r>
      <w:r w:rsidRPr="00A6551F">
        <w:t>9</w:t>
      </w:r>
      <w:r w:rsidRPr="00A6551F">
        <w:rPr>
          <w:sz w:val="28"/>
          <w:szCs w:val="28"/>
          <w:lang w:val="en"/>
        </w:rPr>
        <w:t>)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няма налична информация в общината за платения данък по чл. 44</w:t>
      </w:r>
      <w:r w:rsidRPr="00A6551F">
        <w:rPr>
          <w:sz w:val="28"/>
          <w:szCs w:val="28"/>
        </w:rPr>
        <w:t xml:space="preserve"> от Закон за местни данъци и такси</w:t>
      </w:r>
      <w:r w:rsidRPr="00A6551F">
        <w:rPr>
          <w:sz w:val="28"/>
          <w:szCs w:val="28"/>
          <w:lang w:val="en"/>
        </w:rPr>
        <w:t xml:space="preserve">, собственикът представя документ за платения данък при придобиването на декларираното превозно средство, а в случаите по </w:t>
      </w:r>
      <w:r w:rsidRPr="00A6551F">
        <w:rPr>
          <w:rFonts w:asciiTheme="minorHAnsi" w:eastAsiaTheme="minorHAnsi" w:hAnsiTheme="minorHAnsi" w:cstheme="minorBidi"/>
          <w:sz w:val="28"/>
          <w:szCs w:val="28"/>
          <w:lang w:eastAsia="en-US"/>
        </w:rPr>
        <w:t>чл. 168 от Закона за данък върху добавената стойност</w:t>
      </w:r>
      <w:r w:rsidRPr="00A6551F">
        <w:rPr>
          <w:sz w:val="28"/>
          <w:szCs w:val="28"/>
          <w:lang w:val="en"/>
        </w:rPr>
        <w:t xml:space="preserve"> - документ, удостоверяващ внасянето на данъка върху добавената стойност</w:t>
      </w:r>
      <w:r w:rsidRPr="00A6551F">
        <w:rPr>
          <w:lang w:val="en"/>
        </w:rPr>
        <w:t>.</w:t>
      </w:r>
    </w:p>
    <w:p w:rsidR="00A6551F" w:rsidRPr="00A6551F" w:rsidRDefault="00A6551F" w:rsidP="00A6551F">
      <w:pPr>
        <w:jc w:val="both"/>
        <w:textAlignment w:val="center"/>
        <w:rPr>
          <w:sz w:val="28"/>
          <w:szCs w:val="28"/>
          <w:lang w:val="en"/>
        </w:rPr>
      </w:pPr>
      <w:r w:rsidRPr="00A6551F">
        <w:rPr>
          <w:sz w:val="28"/>
          <w:szCs w:val="28"/>
          <w:lang w:val="en"/>
        </w:rPr>
        <w:t>(1</w:t>
      </w:r>
      <w:r w:rsidRPr="00A6551F">
        <w:rPr>
          <w:sz w:val="28"/>
          <w:szCs w:val="28"/>
        </w:rPr>
        <w:t>0</w:t>
      </w:r>
      <w:r w:rsidRPr="00A6551F">
        <w:rPr>
          <w:sz w:val="28"/>
          <w:szCs w:val="28"/>
          <w:lang w:val="en"/>
        </w:rPr>
        <w:t>) (</w:t>
      </w:r>
      <w:proofErr w:type="gramStart"/>
      <w:r w:rsidRPr="00A6551F">
        <w:rPr>
          <w:sz w:val="28"/>
          <w:szCs w:val="28"/>
          <w:lang w:val="en"/>
        </w:rPr>
        <w:t xml:space="preserve">Нова </w:t>
      </w:r>
      <w:r w:rsidRPr="00A6551F">
        <w:rPr>
          <w:rFonts w:eastAsiaTheme="minorHAnsi"/>
          <w:sz w:val="28"/>
          <w:szCs w:val="28"/>
          <w:lang w:eastAsia="en-US"/>
        </w:rPr>
        <w:t xml:space="preserve"> -</w:t>
      </w:r>
      <w:proofErr w:type="gramEnd"/>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в свидетелството за регистрация на превозните средства по чл. 55, ал. 7</w:t>
      </w:r>
      <w:r w:rsidRPr="00A6551F">
        <w:rPr>
          <w:sz w:val="28"/>
          <w:szCs w:val="28"/>
        </w:rPr>
        <w:t xml:space="preserve"> от Закон за местни данъци и такси</w:t>
      </w:r>
      <w:r w:rsidRPr="00A6551F">
        <w:rPr>
          <w:sz w:val="28"/>
          <w:szCs w:val="28"/>
          <w:lang w:val="en"/>
        </w:rPr>
        <w:t xml:space="preserve"> липсват данни за допустимата максимална маса на състава от превозни средства, в декларацията по ал. 4 се посочва допустимата максимална маса на състава от превозни средства, определена от производителя.</w:t>
      </w:r>
    </w:p>
    <w:p w:rsidR="00A6551F" w:rsidRDefault="00A6551F" w:rsidP="00A6551F">
      <w:pPr>
        <w:jc w:val="both"/>
        <w:textAlignment w:val="center"/>
        <w:rPr>
          <w:sz w:val="28"/>
          <w:szCs w:val="28"/>
        </w:rPr>
      </w:pPr>
      <w:r w:rsidRPr="00A6551F">
        <w:rPr>
          <w:lang w:val="en"/>
        </w:rPr>
        <w:t>(1</w:t>
      </w:r>
      <w:r w:rsidRPr="00A6551F">
        <w:t>1</w:t>
      </w:r>
      <w:r w:rsidRPr="00A6551F">
        <w:rPr>
          <w:lang w:val="en"/>
        </w:rPr>
        <w:t xml:space="preserve">) </w:t>
      </w:r>
      <w:r w:rsidRPr="00A6551F">
        <w:rPr>
          <w:sz w:val="28"/>
          <w:szCs w:val="28"/>
          <w:lang w:val="en"/>
        </w:rPr>
        <w:t xml:space="preserve">(Нова </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xml:space="preserve">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r w:rsidR="00FC2E42">
        <w:rPr>
          <w:sz w:val="28"/>
          <w:szCs w:val="28"/>
        </w:rPr>
        <w:t>.</w:t>
      </w:r>
    </w:p>
    <w:p w:rsidR="00FC2E42" w:rsidRDefault="00FC2E42" w:rsidP="00A6551F">
      <w:pPr>
        <w:jc w:val="both"/>
        <w:textAlignment w:val="center"/>
        <w:rPr>
          <w:sz w:val="28"/>
          <w:szCs w:val="28"/>
        </w:rPr>
      </w:pPr>
    </w:p>
    <w:p w:rsidR="00FC2E42" w:rsidRPr="00A6551F" w:rsidRDefault="00FC2E42" w:rsidP="00FC2E42">
      <w:pPr>
        <w:widowControl w:val="0"/>
        <w:autoSpaceDE w:val="0"/>
        <w:autoSpaceDN w:val="0"/>
        <w:adjustRightInd w:val="0"/>
        <w:jc w:val="both"/>
        <w:rPr>
          <w:rFonts w:eastAsiaTheme="minorHAns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14</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44</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b/>
          <w:sz w:val="28"/>
          <w:szCs w:val="28"/>
          <w:lang w:eastAsia="en-US"/>
        </w:rPr>
        <w:t>Чл.44</w:t>
      </w:r>
      <w:r w:rsidRPr="00A6551F">
        <w:rPr>
          <w:rFonts w:eastAsiaTheme="minorHAnsi"/>
          <w:sz w:val="28"/>
          <w:szCs w:val="28"/>
          <w:lang w:eastAsia="en-US"/>
        </w:rPr>
        <w:t xml:space="preserve">. </w:t>
      </w:r>
      <w:r w:rsidRPr="00A6551F">
        <w:rPr>
          <w:rFonts w:eastAsiaTheme="minorHAnsi"/>
          <w:sz w:val="28"/>
          <w:szCs w:val="28"/>
          <w:highlight w:val="yellow"/>
          <w:lang w:eastAsia="en-US"/>
        </w:rPr>
        <w:t>(1)</w:t>
      </w:r>
      <w:r w:rsidRPr="00A6551F">
        <w:rPr>
          <w:rFonts w:eastAsiaTheme="minorHAnsi" w:cstheme="minorBidi"/>
          <w:highlight w:val="yellow"/>
          <w:lang w:val="x-none" w:eastAsia="en-US"/>
        </w:rPr>
        <w:t xml:space="preserve"> </w:t>
      </w:r>
      <w:r w:rsidRPr="00A6551F">
        <w:rPr>
          <w:rFonts w:eastAsiaTheme="minorHAnsi" w:cstheme="minorBidi"/>
          <w:sz w:val="28"/>
          <w:szCs w:val="28"/>
          <w:highlight w:val="yellow"/>
          <w:lang w:val="x-none" w:eastAsia="en-US"/>
        </w:rPr>
        <w:t xml:space="preserve">(Изм.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следната формула:</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ГДПС = ИмК x ЕК,</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където:</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ГДПС е годишният размер на данъка върху превозните средства за леки и товарни автомобили с технически допустима максимална маса не повече от 3,5 т;</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ИмК е имуществен компонент, който се определя по реда на т. 1;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ЕК е екологичен компонент, който се определя по реда на т. 2</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ИмК = СkW x Кгп,</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където:</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СkW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с наредбата по чл. 1, ал. 2 </w:t>
      </w:r>
      <w:r w:rsidR="007E7140">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в следните граници:</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 а) до 55 kW включително – от 0,34 до 1,20 лв. за 1 kW;</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eastAsia="en-US"/>
        </w:rPr>
        <w:lastRenderedPageBreak/>
        <w:t xml:space="preserve">   </w:t>
      </w:r>
      <w:r w:rsidRPr="00A6551F">
        <w:rPr>
          <w:rFonts w:eastAsiaTheme="minorHAnsi" w:cstheme="minorBidi"/>
          <w:color w:val="FF0000"/>
          <w:sz w:val="28"/>
          <w:szCs w:val="28"/>
          <w:lang w:eastAsia="en-US"/>
        </w:rPr>
        <w:t>/</w:t>
      </w:r>
      <w:r w:rsidRPr="00A6551F">
        <w:rPr>
          <w:rFonts w:eastAsiaTheme="minorHAnsi" w:cstheme="minorBidi"/>
          <w:color w:val="FF0000"/>
          <w:sz w:val="28"/>
          <w:szCs w:val="28"/>
          <w:highlight w:val="yellow"/>
          <w:lang w:eastAsia="en-US"/>
        </w:rPr>
        <w:t>предлагам – 0,34лв./</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lang w:val="x-none" w:eastAsia="en-US"/>
        </w:rPr>
        <w:t xml:space="preserve"> </w:t>
      </w:r>
      <w:r w:rsidRPr="00A6551F">
        <w:rPr>
          <w:rFonts w:eastAsiaTheme="minorHAnsi" w:cstheme="minorBidi"/>
          <w:sz w:val="28"/>
          <w:szCs w:val="28"/>
          <w:highlight w:val="yellow"/>
          <w:lang w:val="x-none" w:eastAsia="en-US"/>
        </w:rPr>
        <w:t>б) над 55 kW до 74 kW включително – от 0,54 до 1,62 лв. за 1 kW;</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/предлагам  0,54 лв./</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val="x-none" w:eastAsia="en-US"/>
        </w:rPr>
        <w:t xml:space="preserve"> </w:t>
      </w:r>
      <w:r w:rsidRPr="00A6551F">
        <w:rPr>
          <w:rFonts w:eastAsiaTheme="minorHAnsi" w:cstheme="minorBidi"/>
          <w:sz w:val="28"/>
          <w:szCs w:val="28"/>
          <w:highlight w:val="yellow"/>
          <w:lang w:val="x-none" w:eastAsia="en-US"/>
        </w:rPr>
        <w:t>в) над 74 kW до 110 kW включително – от 1,10 до 3,30 лв. за 1 kW;</w:t>
      </w:r>
      <w:r w:rsidRPr="00A6551F">
        <w:rPr>
          <w:rFonts w:eastAsiaTheme="minorHAnsi" w:cstheme="minorBidi"/>
          <w:sz w:val="28"/>
          <w:szCs w:val="28"/>
          <w:lang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eastAsia="en-US"/>
        </w:rPr>
        <w:t xml:space="preserve">   </w:t>
      </w:r>
      <w:r w:rsidRPr="00A6551F">
        <w:rPr>
          <w:rFonts w:eastAsiaTheme="minorHAnsi" w:cstheme="minorBidi"/>
          <w:color w:val="FF0000"/>
          <w:sz w:val="28"/>
          <w:szCs w:val="28"/>
          <w:highlight w:val="yellow"/>
          <w:lang w:eastAsia="en-US"/>
        </w:rPr>
        <w:t>/предлагам – 1,10 лв./</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val="x-none" w:eastAsia="en-US"/>
        </w:rPr>
        <w:t xml:space="preserve"> </w:t>
      </w:r>
      <w:r w:rsidRPr="00A6551F">
        <w:rPr>
          <w:rFonts w:eastAsiaTheme="minorHAnsi" w:cstheme="minorBidi"/>
          <w:sz w:val="28"/>
          <w:szCs w:val="28"/>
          <w:highlight w:val="yellow"/>
          <w:lang w:val="x-none" w:eastAsia="en-US"/>
        </w:rPr>
        <w:t>г) над 110 kW до 150 kW включително – от 1,23 до 3,69 лв. за 1 kW;</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eastAsia="en-US"/>
        </w:rPr>
        <w:t xml:space="preserve">   </w:t>
      </w:r>
      <w:r w:rsidRPr="00A6551F">
        <w:rPr>
          <w:rFonts w:eastAsiaTheme="minorHAnsi" w:cstheme="minorBidi"/>
          <w:color w:val="FF0000"/>
          <w:sz w:val="28"/>
          <w:szCs w:val="28"/>
          <w:highlight w:val="yellow"/>
          <w:lang w:eastAsia="en-US"/>
        </w:rPr>
        <w:t>/предлагам – 1,23 лв./</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val="x-none" w:eastAsia="en-US"/>
        </w:rPr>
        <w:t xml:space="preserve"> </w:t>
      </w:r>
      <w:r w:rsidRPr="00A6551F">
        <w:rPr>
          <w:rFonts w:eastAsiaTheme="minorHAnsi" w:cstheme="minorBidi"/>
          <w:sz w:val="28"/>
          <w:szCs w:val="28"/>
          <w:highlight w:val="yellow"/>
          <w:lang w:val="x-none" w:eastAsia="en-US"/>
        </w:rPr>
        <w:t>д) над 150 kW до 245 kW включително – от 1,60 до 4,80 лв. за 1 kW;</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eastAsia="en-US"/>
        </w:rPr>
        <w:t xml:space="preserve">   </w:t>
      </w:r>
      <w:r w:rsidRPr="00A6551F">
        <w:rPr>
          <w:rFonts w:eastAsiaTheme="minorHAnsi" w:cstheme="minorBidi"/>
          <w:color w:val="FF0000"/>
          <w:sz w:val="28"/>
          <w:szCs w:val="28"/>
          <w:highlight w:val="yellow"/>
          <w:lang w:eastAsia="en-US"/>
        </w:rPr>
        <w:t>/предлагам – 1,60 лв./</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val="x-none" w:eastAsia="en-US"/>
        </w:rPr>
        <w:t xml:space="preserve"> </w:t>
      </w:r>
      <w:r w:rsidRPr="00A6551F">
        <w:rPr>
          <w:rFonts w:eastAsiaTheme="minorHAnsi" w:cstheme="minorBidi"/>
          <w:sz w:val="28"/>
          <w:szCs w:val="28"/>
          <w:highlight w:val="yellow"/>
          <w:lang w:val="x-none" w:eastAsia="en-US"/>
        </w:rPr>
        <w:t>е) над 245 kW – от 2,10 до 6</w:t>
      </w:r>
      <w:r w:rsidRPr="00A6551F">
        <w:rPr>
          <w:rFonts w:eastAsiaTheme="minorHAnsi" w:cstheme="minorBidi"/>
          <w:sz w:val="28"/>
          <w:szCs w:val="28"/>
          <w:highlight w:val="yellow"/>
          <w:lang w:eastAsia="en-US"/>
        </w:rPr>
        <w:t>,30лв. за 1</w:t>
      </w:r>
      <w:r w:rsidRPr="00A6551F">
        <w:rPr>
          <w:rFonts w:eastAsiaTheme="minorHAnsi" w:cstheme="minorBidi"/>
          <w:sz w:val="28"/>
          <w:szCs w:val="28"/>
          <w:highlight w:val="yellow"/>
          <w:lang w:val="en-US" w:eastAsia="en-US"/>
        </w:rPr>
        <w:t>kW;</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lang w:eastAsia="en-US"/>
        </w:rPr>
        <w:t xml:space="preserve">   </w:t>
      </w:r>
      <w:r w:rsidRPr="00A6551F">
        <w:rPr>
          <w:rFonts w:eastAsiaTheme="minorHAnsi" w:cstheme="minorBidi"/>
          <w:color w:val="FF0000"/>
          <w:sz w:val="28"/>
          <w:szCs w:val="28"/>
          <w:highlight w:val="yellow"/>
          <w:lang w:eastAsia="en-US"/>
        </w:rPr>
        <w:t>/предлагам – 2,10 лв./</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eastAsia="en-US"/>
        </w:rPr>
      </w:pPr>
      <w:r w:rsidRPr="00A6551F">
        <w:rPr>
          <w:rFonts w:eastAsiaTheme="minorHAnsi"/>
          <w:sz w:val="28"/>
          <w:szCs w:val="28"/>
          <w:highlight w:val="yellow"/>
          <w:lang w:val="x-none" w:eastAsia="en-US"/>
        </w:rPr>
        <w:t>Кгп е коригиращ коефициент за годината на производство на автомобила в следните размери:</w:t>
      </w:r>
    </w:p>
    <w:p w:rsidR="00A6551F" w:rsidRPr="00A6551F" w:rsidRDefault="00A6551F" w:rsidP="00A6551F">
      <w:pPr>
        <w:widowControl w:val="0"/>
        <w:autoSpaceDE w:val="0"/>
        <w:autoSpaceDN w:val="0"/>
        <w:adjustRightInd w:val="0"/>
        <w:jc w:val="both"/>
        <w:rPr>
          <w:rFonts w:eastAsiaTheme="minorHAnsi"/>
          <w:sz w:val="28"/>
          <w:szCs w:val="28"/>
          <w:highlight w:val="yellow"/>
          <w:lang w:eastAsia="en-US"/>
        </w:rPr>
      </w:pP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168"/>
        <w:gridCol w:w="4180"/>
      </w:tblGrid>
      <w:tr w:rsidR="00A6551F" w:rsidRPr="00A6551F" w:rsidTr="00621029">
        <w:trPr>
          <w:trHeight w:val="417"/>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Брой на годините от годината на производство, включително годината на производство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Коефициент</w:t>
            </w:r>
          </w:p>
        </w:tc>
      </w:tr>
      <w:tr w:rsidR="00A6551F" w:rsidRPr="00A6551F"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Над 20 години</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1,1</w:t>
            </w:r>
          </w:p>
        </w:tc>
      </w:tr>
      <w:tr w:rsidR="00A6551F" w:rsidRPr="00A6551F" w:rsidTr="00621029">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Над 15 до 20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1</w:t>
            </w:r>
          </w:p>
        </w:tc>
      </w:tr>
      <w:tr w:rsidR="00A6551F" w:rsidRPr="00A6551F"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Над 10 до 15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1,3</w:t>
            </w:r>
          </w:p>
        </w:tc>
      </w:tr>
      <w:tr w:rsidR="00A6551F" w:rsidRPr="00A6551F" w:rsidTr="00621029">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Над 5 до 10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1,5</w:t>
            </w:r>
          </w:p>
        </w:tc>
      </w:tr>
      <w:tr w:rsidR="00A6551F" w:rsidRPr="00A6551F"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До 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2,3</w:t>
            </w:r>
          </w:p>
        </w:tc>
      </w:tr>
    </w:tbl>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lang w:val="x-none" w:eastAsia="en-US"/>
        </w:rPr>
      </w:pPr>
      <w:r w:rsidRPr="00A6551F">
        <w:rPr>
          <w:rFonts w:eastAsiaTheme="minorHAnsi"/>
          <w:sz w:val="28"/>
          <w:szCs w:val="28"/>
          <w:highlight w:val="yellow"/>
          <w:lang w:val="x-none" w:eastAsia="en-US"/>
        </w:rPr>
        <w:t xml:space="preserve"> 2. екологичният компонент се определя от общинския съвет в зависимост от екологичната категория на автомобила с наредбата по чл. 1, ал. 2 </w:t>
      </w:r>
      <w:r w:rsidR="007E7140">
        <w:rPr>
          <w:rFonts w:eastAsiaTheme="minorHAnsi"/>
          <w:sz w:val="28"/>
          <w:szCs w:val="28"/>
          <w:highlight w:val="yellow"/>
          <w:lang w:eastAsia="en-US"/>
        </w:rPr>
        <w:t xml:space="preserve">ЗМДТ </w:t>
      </w:r>
      <w:r w:rsidRPr="00A6551F">
        <w:rPr>
          <w:rFonts w:eastAsiaTheme="minorHAnsi"/>
          <w:sz w:val="28"/>
          <w:szCs w:val="28"/>
          <w:highlight w:val="yellow"/>
          <w:lang w:val="x-none" w:eastAsia="en-US"/>
        </w:rPr>
        <w:t>в следните граници:</w:t>
      </w:r>
    </w:p>
    <w:tbl>
      <w:tblPr>
        <w:tblW w:w="8222"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261"/>
        <w:gridCol w:w="4961"/>
      </w:tblGrid>
      <w:tr w:rsidR="00A6551F" w:rsidRPr="00A6551F"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Екологична категория</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val="x-none" w:eastAsia="en-US"/>
              </w:rPr>
            </w:pPr>
            <w:r w:rsidRPr="00A6551F">
              <w:rPr>
                <w:rFonts w:eastAsiaTheme="minorHAnsi"/>
                <w:sz w:val="28"/>
                <w:szCs w:val="28"/>
                <w:highlight w:val="yellow"/>
                <w:lang w:val="x-none" w:eastAsia="en-US"/>
              </w:rPr>
              <w:t>Коефициент</w:t>
            </w:r>
          </w:p>
        </w:tc>
      </w:tr>
      <w:tr w:rsidR="00A6551F" w:rsidRPr="00A6551F"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без екологична категория, с екологични категории "Евро 1" и "Евро 2"</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sz w:val="28"/>
                <w:szCs w:val="28"/>
                <w:highlight w:val="yellow"/>
                <w:lang w:val="x-none" w:eastAsia="en-US"/>
              </w:rPr>
              <w:t>1,10 – 1,40</w:t>
            </w: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color w:val="FF0000"/>
                <w:sz w:val="28"/>
                <w:szCs w:val="28"/>
                <w:highlight w:val="yellow"/>
                <w:lang w:eastAsia="en-US"/>
              </w:rPr>
              <w:t>/предлагам – 1,10 /</w:t>
            </w:r>
          </w:p>
        </w:tc>
      </w:tr>
      <w:tr w:rsidR="00A6551F" w:rsidRPr="00A6551F"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 xml:space="preserve">"Евро 3" </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sz w:val="28"/>
                <w:szCs w:val="28"/>
                <w:highlight w:val="yellow"/>
                <w:lang w:val="x-none" w:eastAsia="en-US"/>
              </w:rPr>
              <w:t>1,00 – 1,10</w:t>
            </w: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color w:val="FF0000"/>
                <w:sz w:val="28"/>
                <w:szCs w:val="28"/>
                <w:highlight w:val="yellow"/>
                <w:lang w:eastAsia="en-US"/>
              </w:rPr>
              <w:t>/предлагам – 1,00/</w:t>
            </w:r>
          </w:p>
        </w:tc>
      </w:tr>
      <w:tr w:rsidR="00A6551F" w:rsidRPr="00A6551F"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"Евро 4"</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sz w:val="28"/>
                <w:szCs w:val="28"/>
                <w:highlight w:val="yellow"/>
                <w:lang w:val="x-none" w:eastAsia="en-US"/>
              </w:rPr>
              <w:t>0,80 – 1,00</w:t>
            </w: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color w:val="FF0000"/>
                <w:sz w:val="28"/>
                <w:szCs w:val="28"/>
                <w:highlight w:val="yellow"/>
                <w:lang w:eastAsia="en-US"/>
              </w:rPr>
              <w:t>/предлагам- 0,80/</w:t>
            </w:r>
          </w:p>
        </w:tc>
      </w:tr>
      <w:tr w:rsidR="00A6551F" w:rsidRPr="00A6551F"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"Евро 5"</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sz w:val="28"/>
                <w:szCs w:val="28"/>
                <w:highlight w:val="yellow"/>
                <w:lang w:val="x-none" w:eastAsia="en-US"/>
              </w:rPr>
              <w:t>0,60 – 0,80</w:t>
            </w: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color w:val="FF0000"/>
                <w:sz w:val="28"/>
                <w:szCs w:val="28"/>
                <w:highlight w:val="yellow"/>
                <w:lang w:eastAsia="en-US"/>
              </w:rPr>
              <w:t>/предлагам – 0,60 /</w:t>
            </w:r>
          </w:p>
        </w:tc>
      </w:tr>
      <w:tr w:rsidR="00A6551F" w:rsidRPr="00A6551F"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r w:rsidRPr="00A6551F">
              <w:rPr>
                <w:rFonts w:eastAsiaTheme="minorHAnsi"/>
                <w:sz w:val="28"/>
                <w:szCs w:val="28"/>
                <w:highlight w:val="yellow"/>
                <w:lang w:val="x-none" w:eastAsia="en-US"/>
              </w:rPr>
              <w:t>"Евро 6" и "ЕЕV"</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A6551F" w:rsidRDefault="00A6551F" w:rsidP="00A6551F">
            <w:pPr>
              <w:widowControl w:val="0"/>
              <w:autoSpaceDE w:val="0"/>
              <w:autoSpaceDN w:val="0"/>
              <w:adjustRightInd w:val="0"/>
              <w:jc w:val="both"/>
              <w:rPr>
                <w:rFonts w:eastAsiaTheme="minorHAnsi"/>
                <w:sz w:val="28"/>
                <w:szCs w:val="28"/>
                <w:highlight w:val="yellow"/>
                <w:lang w:val="x-none" w:eastAsia="en-US"/>
              </w:rPr>
            </w:pPr>
          </w:p>
          <w:p w:rsidR="00A6551F" w:rsidRPr="00A6551F" w:rsidRDefault="00A6551F" w:rsidP="00A6551F">
            <w:pPr>
              <w:widowControl w:val="0"/>
              <w:autoSpaceDE w:val="0"/>
              <w:autoSpaceDN w:val="0"/>
              <w:adjustRightInd w:val="0"/>
              <w:jc w:val="center"/>
              <w:rPr>
                <w:rFonts w:eastAsiaTheme="minorHAnsi"/>
                <w:sz w:val="28"/>
                <w:szCs w:val="28"/>
                <w:highlight w:val="yellow"/>
                <w:lang w:eastAsia="en-US"/>
              </w:rPr>
            </w:pPr>
            <w:r w:rsidRPr="00A6551F">
              <w:rPr>
                <w:rFonts w:eastAsiaTheme="minorHAnsi"/>
                <w:sz w:val="28"/>
                <w:szCs w:val="28"/>
                <w:highlight w:val="yellow"/>
                <w:lang w:val="x-none" w:eastAsia="en-US"/>
              </w:rPr>
              <w:t>0,40 – 0,60</w:t>
            </w:r>
          </w:p>
          <w:p w:rsidR="00A6551F" w:rsidRPr="00A6551F" w:rsidRDefault="00A6551F" w:rsidP="00A6551F">
            <w:pPr>
              <w:widowControl w:val="0"/>
              <w:autoSpaceDE w:val="0"/>
              <w:autoSpaceDN w:val="0"/>
              <w:adjustRightInd w:val="0"/>
              <w:jc w:val="center"/>
              <w:rPr>
                <w:rFonts w:eastAsiaTheme="minorHAnsi"/>
                <w:sz w:val="28"/>
                <w:szCs w:val="28"/>
                <w:lang w:eastAsia="en-US"/>
              </w:rPr>
            </w:pPr>
            <w:r w:rsidRPr="00A6551F">
              <w:rPr>
                <w:rFonts w:eastAsiaTheme="minorHAnsi"/>
                <w:color w:val="FF0000"/>
                <w:sz w:val="28"/>
                <w:szCs w:val="28"/>
                <w:highlight w:val="yellow"/>
                <w:lang w:eastAsia="en-US"/>
              </w:rPr>
              <w:t>/предлагам – 0,40/</w:t>
            </w:r>
          </w:p>
        </w:tc>
      </w:tr>
    </w:tbl>
    <w:p w:rsidR="00A6551F" w:rsidRPr="00A6551F" w:rsidRDefault="00A6551F" w:rsidP="00A6551F">
      <w:pPr>
        <w:widowControl w:val="0"/>
        <w:autoSpaceDE w:val="0"/>
        <w:autoSpaceDN w:val="0"/>
        <w:adjustRightInd w:val="0"/>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lang w:val="x-none" w:eastAsia="en-US"/>
        </w:rPr>
        <w:t xml:space="preserve"> </w:t>
      </w:r>
      <w:r w:rsidRPr="00A6551F">
        <w:rPr>
          <w:rFonts w:eastAsiaTheme="minorHAnsi" w:cstheme="minorBidi"/>
          <w:sz w:val="28"/>
          <w:szCs w:val="28"/>
          <w:highlight w:val="yellow"/>
          <w:lang w:val="x-none" w:eastAsia="en-US"/>
        </w:rPr>
        <w:t xml:space="preserve">(2) (Изм. –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данъка за ремаркета на леки и товарни автомобили с технически допустима максимална маса не повече от 3,5 т в размер, както следва:</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highlight w:val="yellow"/>
          <w:lang w:val="x-none" w:eastAsia="en-US"/>
        </w:rPr>
        <w:t xml:space="preserve"> 1. товарно ремарке - от 5 до 15 лв.;</w:t>
      </w: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 предлагам – 5 лв</w:t>
      </w:r>
      <w:r w:rsidRPr="00A6551F">
        <w:rPr>
          <w:rFonts w:eastAsiaTheme="minorHAnsi" w:cstheme="minorBidi"/>
          <w:sz w:val="28"/>
          <w:szCs w:val="28"/>
          <w:highlight w:val="yellow"/>
          <w:lang w:eastAsia="en-US"/>
        </w:rPr>
        <w:t>.</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 2. къмпинг ремарке - от 10 до 30 лв.</w:t>
      </w: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предлагам – 10 лв.</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Данъкът за мотопеди е в размер </w:t>
      </w:r>
      <w:r w:rsidRPr="00A6551F">
        <w:rPr>
          <w:rFonts w:eastAsiaTheme="minorHAnsi"/>
          <w:b/>
          <w:sz w:val="28"/>
          <w:szCs w:val="28"/>
          <w:lang w:eastAsia="en-US"/>
        </w:rPr>
        <w:t>10</w:t>
      </w:r>
      <w:r w:rsidRPr="00A6551F">
        <w:rPr>
          <w:rFonts w:eastAsiaTheme="minorHAnsi"/>
          <w:sz w:val="28"/>
          <w:szCs w:val="28"/>
          <w:lang w:eastAsia="en-US"/>
        </w:rPr>
        <w:t xml:space="preserve"> лв., а за мотоциклети,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до 125 куб. см включително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125 до 250 куб. см включително – </w:t>
      </w:r>
      <w:r w:rsidRPr="00A6551F">
        <w:rPr>
          <w:rFonts w:eastAsiaTheme="minorHAnsi"/>
          <w:b/>
          <w:sz w:val="28"/>
          <w:szCs w:val="28"/>
          <w:lang w:eastAsia="en-US"/>
        </w:rPr>
        <w:t>27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над 250 до 350 куб. см включително – </w:t>
      </w:r>
      <w:r w:rsidRPr="00A6551F">
        <w:rPr>
          <w:rFonts w:eastAsiaTheme="minorHAnsi"/>
          <w:b/>
          <w:sz w:val="28"/>
          <w:szCs w:val="28"/>
          <w:lang w:eastAsia="en-US"/>
        </w:rPr>
        <w:t>37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над 350 до 490 куб. см включително – </w:t>
      </w:r>
      <w:r w:rsidRPr="00A6551F">
        <w:rPr>
          <w:rFonts w:eastAsiaTheme="minorHAnsi"/>
          <w:b/>
          <w:sz w:val="28"/>
          <w:szCs w:val="28"/>
          <w:lang w:eastAsia="en-US"/>
        </w:rPr>
        <w:t>53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над 490 до 750 куб. см включително – </w:t>
      </w:r>
      <w:r w:rsidRPr="00A6551F">
        <w:rPr>
          <w:rFonts w:eastAsiaTheme="minorHAnsi"/>
          <w:b/>
          <w:sz w:val="28"/>
          <w:szCs w:val="28"/>
          <w:lang w:eastAsia="en-US"/>
        </w:rPr>
        <w:t>80</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над 750 куб. см –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sz w:val="28"/>
          <w:szCs w:val="28"/>
          <w:highlight w:val="yellow"/>
          <w:lang w:eastAsia="en-US"/>
        </w:rPr>
        <w:t>(4)/Изм.с Реш</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w:t>
      </w:r>
      <w:r w:rsidRPr="00A6551F">
        <w:rPr>
          <w:rFonts w:eastAsiaTheme="minorHAnsi"/>
          <w:sz w:val="28"/>
          <w:szCs w:val="28"/>
          <w:highlight w:val="yellow"/>
          <w:lang w:val="en-US" w:eastAsia="en-US"/>
        </w:rPr>
        <w:t xml:space="preserve">277 </w:t>
      </w:r>
      <w:r w:rsidRPr="00A6551F">
        <w:rPr>
          <w:rFonts w:eastAsiaTheme="minorHAnsi"/>
          <w:sz w:val="28"/>
          <w:szCs w:val="28"/>
          <w:highlight w:val="yellow"/>
          <w:lang w:eastAsia="en-US"/>
        </w:rPr>
        <w:t>по протокол № 26/16.12.2013г</w:t>
      </w:r>
      <w:r w:rsidRPr="00A6551F">
        <w:rPr>
          <w:rFonts w:eastAsiaTheme="minorHAnsi"/>
          <w:b/>
          <w:sz w:val="28"/>
          <w:szCs w:val="28"/>
          <w:highlight w:val="yellow"/>
          <w:lang w:eastAsia="en-US"/>
        </w:rPr>
        <w:t xml:space="preserve"> </w:t>
      </w:r>
      <w:r w:rsidRPr="00A6551F">
        <w:rPr>
          <w:rFonts w:eastAsiaTheme="minorHAnsi"/>
          <w:sz w:val="28"/>
          <w:szCs w:val="28"/>
          <w:highlight w:val="yellow"/>
          <w:lang w:eastAsia="en-US"/>
        </w:rPr>
        <w:t xml:space="preserve">  на ОбС – Хайредин,</w:t>
      </w:r>
      <w:r w:rsidRPr="00A6551F">
        <w:rPr>
          <w:rFonts w:eastAsiaTheme="minorHAnsi" w:cstheme="minorBidi"/>
          <w:highlight w:val="yellow"/>
          <w:lang w:val="x-none" w:eastAsia="en-US"/>
        </w:rPr>
        <w:t xml:space="preserve"> </w:t>
      </w:r>
      <w:r w:rsidRPr="00A6551F">
        <w:rPr>
          <w:rFonts w:eastAsiaTheme="minorHAnsi" w:cstheme="minorBidi"/>
          <w:sz w:val="28"/>
          <w:szCs w:val="28"/>
          <w:highlight w:val="yellow"/>
          <w:lang w:val="x-none" w:eastAsia="en-US"/>
        </w:rPr>
        <w:t>Изм. – ДВ, бр. 97 от 2017 г., в сила от 1.01.2018 г.)</w:t>
      </w:r>
      <w:r w:rsidRPr="00A6551F">
        <w:rPr>
          <w:rFonts w:eastAsiaTheme="minorHAnsi" w:cstheme="minorBidi"/>
          <w:highlight w:val="yellow"/>
          <w:lang w:val="x-none" w:eastAsia="en-US"/>
        </w:rPr>
        <w:t xml:space="preserve"> </w:t>
      </w:r>
      <w:r w:rsidRPr="00A6551F">
        <w:rPr>
          <w:rFonts w:eastAsiaTheme="minorHAnsi"/>
          <w:b/>
          <w:sz w:val="28"/>
          <w:szCs w:val="28"/>
          <w:highlight w:val="yellow"/>
          <w:lang w:eastAsia="en-US"/>
        </w:rPr>
        <w:t>/</w:t>
      </w:r>
      <w:r w:rsidRPr="00A6551F">
        <w:rPr>
          <w:rFonts w:eastAsiaTheme="minorHAnsi" w:cstheme="minorBidi"/>
          <w:sz w:val="28"/>
          <w:szCs w:val="28"/>
          <w:highlight w:val="yellow"/>
          <w:lang w:val="x-none" w:eastAsia="en-US"/>
        </w:rPr>
        <w:t xml:space="preserve"> данъка за 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highlight w:val="yellow"/>
          <w:lang w:val="x-none" w:eastAsia="en-US"/>
        </w:rPr>
        <w:t>1. до 400 кг включително - от 4 до 12 лв.;</w:t>
      </w: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предлагам – 4 лв.</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2. над 400 кг - от 6 до 18 лв.</w:t>
      </w: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предлагам – 6 лв.</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(5)/Изм.с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автобуси се определя в зависимост от броя на местата за сядане: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до 22 места, вкл. мястото на водача – </w:t>
      </w:r>
      <w:r w:rsidRPr="00A6551F">
        <w:rPr>
          <w:rFonts w:eastAsiaTheme="minorHAnsi"/>
          <w:b/>
          <w:sz w:val="28"/>
          <w:szCs w:val="28"/>
          <w:lang w:eastAsia="en-US"/>
        </w:rPr>
        <w:t>53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22 места, вкл. мястото на водача –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highlight w:val="yellow"/>
          <w:lang w:val="x-none" w:eastAsia="en-US"/>
        </w:rPr>
        <w:t xml:space="preserve">(6) (Изм. </w:t>
      </w:r>
      <w:r w:rsidR="007E7140" w:rsidRPr="007E7140">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данъка за товарен автомобил с технически допустима максимална маса над 3,5 т, но не повече от 12 т, в размер от 10 до 30 лв. за всеки започнати 750 кг товароносимост.</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 предлагам – 10 лв./</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w:t>
      </w:r>
      <w:r w:rsidRPr="00A6551F">
        <w:rPr>
          <w:rFonts w:eastAsiaTheme="minorHAnsi"/>
          <w:b/>
          <w:sz w:val="28"/>
          <w:szCs w:val="28"/>
          <w:lang w:eastAsia="en-US"/>
        </w:rPr>
        <w:t>)/</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седлови влекач и влекач за ремарке се определя в зависимост от допустимата максимална маса на състава от превозни средства, от броя на </w:t>
      </w:r>
      <w:r w:rsidRPr="00A6551F">
        <w:rPr>
          <w:rFonts w:eastAsiaTheme="minorHAnsi"/>
          <w:sz w:val="28"/>
          <w:szCs w:val="28"/>
          <w:lang w:eastAsia="en-US"/>
        </w:rPr>
        <w:lastRenderedPageBreak/>
        <w:t xml:space="preserve">осите и вида на окачването на влекача, посочени в свидетелството за регистрация на влекача,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0066"/>
      </w:tblGrid>
      <w:tr w:rsidR="00A6551F" w:rsidRPr="00A6551F" w:rsidTr="00621029">
        <w:trPr>
          <w:trHeight w:val="12154"/>
        </w:trPr>
        <w:tc>
          <w:tcPr>
            <w:tcW w:w="146" w:type="dxa"/>
            <w:tcBorders>
              <w:top w:val="nil"/>
              <w:left w:val="nil"/>
              <w:bottom w:val="nil"/>
              <w:right w:val="nil"/>
            </w:tcBorders>
            <w:textDirection w:val="tbRlV"/>
            <w:vAlign w:val="center"/>
          </w:tcPr>
          <w:p w:rsidR="00A6551F" w:rsidRPr="00A6551F" w:rsidRDefault="00A6551F" w:rsidP="00A6551F">
            <w:pPr>
              <w:ind w:right="113"/>
              <w:jc w:val="center"/>
              <w:rPr>
                <w:rFonts w:eastAsiaTheme="minorHAnsi"/>
                <w:lang w:eastAsia="en-US"/>
              </w:rPr>
            </w:pPr>
          </w:p>
        </w:tc>
        <w:tc>
          <w:tcPr>
            <w:tcW w:w="10066" w:type="dxa"/>
            <w:tcBorders>
              <w:top w:val="nil"/>
              <w:left w:val="nil"/>
              <w:bottom w:val="nil"/>
              <w:right w:val="nil"/>
            </w:tcBorders>
          </w:tcPr>
          <w:tbl>
            <w:tblPr>
              <w:tblStyle w:val="TableGrid"/>
              <w:tblW w:w="9849" w:type="dxa"/>
              <w:tblLayout w:type="fixed"/>
              <w:tblLook w:val="04A0" w:firstRow="1" w:lastRow="0" w:firstColumn="1" w:lastColumn="0" w:noHBand="0" w:noVBand="1"/>
            </w:tblPr>
            <w:tblGrid>
              <w:gridCol w:w="2195"/>
              <w:gridCol w:w="1559"/>
              <w:gridCol w:w="1276"/>
              <w:gridCol w:w="2409"/>
              <w:gridCol w:w="2410"/>
            </w:tblGrid>
            <w:tr w:rsidR="00A6551F" w:rsidRPr="00A6551F" w:rsidTr="00621029">
              <w:tc>
                <w:tcPr>
                  <w:tcW w:w="2195" w:type="dxa"/>
                </w:tcPr>
                <w:p w:rsidR="00A6551F" w:rsidRPr="00A6551F" w:rsidRDefault="00A6551F" w:rsidP="00A6551F">
                  <w:pPr>
                    <w:rPr>
                      <w:rFonts w:eastAsiaTheme="minorHAnsi"/>
                      <w:b/>
                      <w:lang w:eastAsia="en-US"/>
                    </w:rPr>
                  </w:pPr>
                  <w:r w:rsidRPr="00A6551F">
                    <w:rPr>
                      <w:rFonts w:eastAsiaTheme="minorHAnsi"/>
                      <w:b/>
                      <w:lang w:eastAsia="en-US"/>
                    </w:rPr>
                    <w:t xml:space="preserve">  </w:t>
                  </w: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asciiTheme="minorHAnsi" w:eastAsiaTheme="minorHAnsi" w:hAnsiTheme="minorHAnsi" w:cstheme="minorBidi"/>
                      <w:b/>
                      <w:sz w:val="22"/>
                      <w:szCs w:val="22"/>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Брой оси на</w:t>
                  </w:r>
                </w:p>
                <w:p w:rsidR="00A6551F" w:rsidRPr="00A6551F" w:rsidRDefault="00A6551F" w:rsidP="00A6551F">
                  <w:pPr>
                    <w:rPr>
                      <w:rFonts w:eastAsiaTheme="minorHAnsi"/>
                      <w:b/>
                      <w:lang w:eastAsia="en-US"/>
                    </w:rPr>
                  </w:pPr>
                  <w:r w:rsidRPr="00A6551F">
                    <w:rPr>
                      <w:rFonts w:eastAsiaTheme="minorHAnsi"/>
                      <w:b/>
                      <w:lang w:eastAsia="en-US"/>
                    </w:rPr>
                    <w:t xml:space="preserve">          седловия</w:t>
                  </w:r>
                </w:p>
                <w:p w:rsidR="00A6551F" w:rsidRPr="00A6551F" w:rsidRDefault="00A6551F" w:rsidP="00A6551F">
                  <w:pPr>
                    <w:rPr>
                      <w:rFonts w:eastAsiaTheme="minorHAnsi"/>
                      <w:b/>
                      <w:lang w:eastAsia="en-US"/>
                    </w:rPr>
                  </w:pPr>
                  <w:r w:rsidRPr="00A6551F">
                    <w:rPr>
                      <w:rFonts w:eastAsiaTheme="minorHAnsi"/>
                      <w:b/>
                      <w:lang w:eastAsia="en-US"/>
                    </w:rPr>
                    <w:t xml:space="preserve">     влекач/ влекача</w:t>
                  </w:r>
                </w:p>
                <w:p w:rsidR="00A6551F" w:rsidRPr="00A6551F" w:rsidRDefault="00A6551F" w:rsidP="00A6551F">
                  <w:pPr>
                    <w:rPr>
                      <w:rFonts w:eastAsiaTheme="minorHAnsi"/>
                      <w:b/>
                      <w:lang w:eastAsia="en-US"/>
                    </w:rPr>
                  </w:pPr>
                  <w:r w:rsidRPr="00A6551F">
                    <w:rPr>
                      <w:rFonts w:eastAsiaTheme="minorHAnsi"/>
                      <w:b/>
                      <w:lang w:eastAsia="en-US"/>
                    </w:rPr>
                    <w:t xml:space="preserve">        за ремарке</w:t>
                  </w:r>
                </w:p>
              </w:tc>
              <w:tc>
                <w:tcPr>
                  <w:tcW w:w="2835" w:type="dxa"/>
                  <w:gridSpan w:val="2"/>
                </w:tcPr>
                <w:p w:rsidR="00A6551F" w:rsidRPr="00A6551F" w:rsidRDefault="00A6551F" w:rsidP="00A6551F">
                  <w:pPr>
                    <w:rPr>
                      <w:rFonts w:eastAsiaTheme="minorHAnsi"/>
                      <w:lang w:eastAsia="en-US"/>
                    </w:rPr>
                  </w:pPr>
                  <w:r w:rsidRPr="00A6551F">
                    <w:rPr>
                      <w:rFonts w:eastAsiaTheme="minorHAnsi"/>
                      <w:lang w:eastAsia="en-US"/>
                    </w:rPr>
                    <w:t>Допустима максимална</w:t>
                  </w:r>
                </w:p>
                <w:p w:rsidR="00A6551F" w:rsidRPr="00A6551F" w:rsidRDefault="00A6551F" w:rsidP="00A6551F">
                  <w:pPr>
                    <w:rPr>
                      <w:rFonts w:eastAsiaTheme="minorHAnsi"/>
                      <w:lang w:eastAsia="en-US"/>
                    </w:rPr>
                  </w:pPr>
                  <w:r w:rsidRPr="00A6551F">
                    <w:rPr>
                      <w:rFonts w:eastAsiaTheme="minorHAnsi"/>
                      <w:lang w:eastAsia="en-US"/>
                    </w:rPr>
                    <w:t xml:space="preserve">     маса на състава от</w:t>
                  </w:r>
                </w:p>
                <w:p w:rsidR="00A6551F" w:rsidRPr="00A6551F" w:rsidRDefault="00A6551F" w:rsidP="00A6551F">
                  <w:pPr>
                    <w:rPr>
                      <w:rFonts w:eastAsiaTheme="minorHAnsi"/>
                      <w:lang w:eastAsia="en-US"/>
                    </w:rPr>
                  </w:pPr>
                  <w:r w:rsidRPr="00A6551F">
                    <w:rPr>
                      <w:rFonts w:eastAsiaTheme="minorHAnsi"/>
                      <w:lang w:eastAsia="en-US"/>
                    </w:rPr>
                    <w:t xml:space="preserve">     превозни средства,</w:t>
                  </w:r>
                </w:p>
                <w:p w:rsidR="00A6551F" w:rsidRPr="00A6551F" w:rsidRDefault="00A6551F" w:rsidP="00A6551F">
                  <w:pPr>
                    <w:rPr>
                      <w:rFonts w:eastAsiaTheme="minorHAnsi"/>
                      <w:lang w:eastAsia="en-US"/>
                    </w:rPr>
                  </w:pPr>
                  <w:r w:rsidRPr="00A6551F">
                    <w:rPr>
                      <w:rFonts w:eastAsiaTheme="minorHAnsi"/>
                      <w:lang w:eastAsia="en-US"/>
                    </w:rPr>
                    <w:t xml:space="preserve">           посочена в </w:t>
                  </w:r>
                </w:p>
                <w:p w:rsidR="00A6551F" w:rsidRPr="00A6551F" w:rsidRDefault="00A6551F" w:rsidP="00A6551F">
                  <w:pPr>
                    <w:rPr>
                      <w:rFonts w:eastAsiaTheme="minorHAnsi"/>
                      <w:lang w:eastAsia="en-US"/>
                    </w:rPr>
                  </w:pPr>
                  <w:r w:rsidRPr="00A6551F">
                    <w:rPr>
                      <w:rFonts w:eastAsiaTheme="minorHAnsi"/>
                      <w:lang w:eastAsia="en-US"/>
                    </w:rPr>
                    <w:t xml:space="preserve">      свидетелството за</w:t>
                  </w:r>
                </w:p>
                <w:p w:rsidR="00A6551F" w:rsidRPr="00A6551F" w:rsidRDefault="00A6551F" w:rsidP="00A6551F">
                  <w:pPr>
                    <w:rPr>
                      <w:rFonts w:eastAsiaTheme="minorHAnsi"/>
                      <w:lang w:eastAsia="en-US"/>
                    </w:rPr>
                  </w:pPr>
                  <w:r w:rsidRPr="00A6551F">
                    <w:rPr>
                      <w:rFonts w:eastAsiaTheme="minorHAnsi"/>
                      <w:lang w:eastAsia="en-US"/>
                    </w:rPr>
                    <w:t xml:space="preserve">  регистрация на влекача</w:t>
                  </w: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w:t>
                  </w:r>
                  <w:r w:rsidRPr="00A6551F">
                    <w:rPr>
                      <w:rFonts w:eastAsiaTheme="minorHAnsi"/>
                      <w:lang w:eastAsia="en-US"/>
                    </w:rPr>
                    <w:t>в тона</w:t>
                  </w:r>
                  <w:r w:rsidRPr="00A6551F">
                    <w:rPr>
                      <w:rFonts w:eastAsiaTheme="minorHAnsi"/>
                      <w:lang w:val="en-US" w:eastAsia="en-US"/>
                    </w:rPr>
                    <w:t>)</w:t>
                  </w:r>
                  <w:r w:rsidRPr="00A6551F">
                    <w:rPr>
                      <w:rFonts w:eastAsiaTheme="minorHAnsi"/>
                      <w:lang w:eastAsia="en-US"/>
                    </w:rPr>
                    <w:t>:</w:t>
                  </w:r>
                </w:p>
                <w:p w:rsidR="00A6551F" w:rsidRPr="00A6551F" w:rsidRDefault="00A6551F" w:rsidP="00A6551F">
                  <w:pPr>
                    <w:rPr>
                      <w:rFonts w:eastAsiaTheme="minorHAnsi"/>
                      <w:lang w:eastAsia="en-US"/>
                    </w:rPr>
                  </w:pPr>
                </w:p>
              </w:tc>
              <w:tc>
                <w:tcPr>
                  <w:tcW w:w="4819" w:type="dxa"/>
                  <w:gridSpan w:val="2"/>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Данък </w:t>
                  </w:r>
                  <w:r w:rsidRPr="00A6551F">
                    <w:rPr>
                      <w:rFonts w:eastAsiaTheme="minorHAnsi"/>
                      <w:lang w:val="en-US" w:eastAsia="en-US"/>
                    </w:rPr>
                    <w:t>(</w:t>
                  </w:r>
                  <w:r w:rsidRPr="00A6551F">
                    <w:rPr>
                      <w:rFonts w:eastAsiaTheme="minorHAnsi"/>
                      <w:lang w:eastAsia="en-US"/>
                    </w:rPr>
                    <w:t>в лева</w:t>
                  </w:r>
                  <w:r w:rsidRPr="00A6551F">
                    <w:rPr>
                      <w:rFonts w:eastAsiaTheme="minorHAnsi"/>
                      <w:lang w:val="en-US" w:eastAsia="en-US"/>
                    </w:rPr>
                    <w:t>)</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равна или</w:t>
                  </w:r>
                </w:p>
                <w:p w:rsidR="00A6551F" w:rsidRPr="00A6551F" w:rsidRDefault="00A6551F" w:rsidP="00A6551F">
                  <w:pPr>
                    <w:rPr>
                      <w:rFonts w:eastAsiaTheme="minorHAnsi"/>
                      <w:lang w:eastAsia="en-US"/>
                    </w:rPr>
                  </w:pPr>
                  <w:r w:rsidRPr="00A6551F">
                    <w:rPr>
                      <w:rFonts w:eastAsiaTheme="minorHAnsi"/>
                      <w:lang w:eastAsia="en-US"/>
                    </w:rPr>
                    <w:t>повече от</w:t>
                  </w:r>
                </w:p>
              </w:tc>
              <w:tc>
                <w:tcPr>
                  <w:tcW w:w="12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по-малка</w:t>
                  </w:r>
                </w:p>
                <w:p w:rsidR="00A6551F" w:rsidRPr="00A6551F" w:rsidRDefault="00A6551F" w:rsidP="00A6551F">
                  <w:pPr>
                    <w:rPr>
                      <w:rFonts w:eastAsiaTheme="minorHAnsi"/>
                      <w:lang w:eastAsia="en-US"/>
                    </w:rPr>
                  </w:pPr>
                  <w:r w:rsidRPr="00A6551F">
                    <w:rPr>
                      <w:rFonts w:eastAsiaTheme="minorHAnsi"/>
                      <w:lang w:eastAsia="en-US"/>
                    </w:rPr>
                    <w:t xml:space="preserve">      от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задвижваща ос/оси с</w:t>
                  </w:r>
                </w:p>
                <w:p w:rsidR="00A6551F" w:rsidRPr="00A6551F" w:rsidRDefault="00A6551F" w:rsidP="00A6551F">
                  <w:pPr>
                    <w:rPr>
                      <w:rFonts w:eastAsiaTheme="minorHAnsi"/>
                      <w:lang w:eastAsia="en-US"/>
                    </w:rPr>
                  </w:pPr>
                  <w:r w:rsidRPr="00A6551F">
                    <w:rPr>
                      <w:rFonts w:eastAsiaTheme="minorHAnsi"/>
                      <w:lang w:eastAsia="en-US"/>
                    </w:rPr>
                    <w:t xml:space="preserve">  пневматично или с</w:t>
                  </w:r>
                </w:p>
                <w:p w:rsidR="00A6551F" w:rsidRPr="00A6551F" w:rsidRDefault="00A6551F" w:rsidP="00A6551F">
                  <w:pPr>
                    <w:rPr>
                      <w:rFonts w:eastAsiaTheme="minorHAnsi"/>
                      <w:lang w:eastAsia="en-US"/>
                    </w:rPr>
                  </w:pPr>
                  <w:r w:rsidRPr="00A6551F">
                    <w:rPr>
                      <w:rFonts w:eastAsiaTheme="minorHAnsi"/>
                      <w:lang w:eastAsia="en-US"/>
                    </w:rPr>
                    <w:t xml:space="preserve">   окачване,прието за</w:t>
                  </w:r>
                </w:p>
                <w:p w:rsidR="00A6551F" w:rsidRPr="00A6551F" w:rsidRDefault="00A6551F" w:rsidP="00A6551F">
                  <w:pPr>
                    <w:rPr>
                      <w:rFonts w:eastAsiaTheme="minorHAnsi"/>
                      <w:lang w:eastAsia="en-US"/>
                    </w:rPr>
                  </w:pPr>
                  <w:r w:rsidRPr="00A6551F">
                    <w:rPr>
                      <w:rFonts w:eastAsiaTheme="minorHAnsi"/>
                      <w:lang w:eastAsia="en-US"/>
                    </w:rPr>
                    <w:t xml:space="preserve">   еквивалентно на</w:t>
                  </w:r>
                </w:p>
                <w:p w:rsidR="00A6551F" w:rsidRPr="00A6551F" w:rsidRDefault="00A6551F" w:rsidP="00A6551F">
                  <w:pPr>
                    <w:rPr>
                      <w:rFonts w:eastAsiaTheme="minorHAnsi"/>
                      <w:lang w:eastAsia="en-US"/>
                    </w:rPr>
                  </w:pPr>
                  <w:r w:rsidRPr="00A6551F">
                    <w:rPr>
                      <w:rFonts w:eastAsiaTheme="minorHAnsi"/>
                      <w:lang w:eastAsia="en-US"/>
                    </w:rPr>
                    <w:t xml:space="preserve">    пневматичното </w:t>
                  </w:r>
                </w:p>
              </w:tc>
              <w:tc>
                <w:tcPr>
                  <w:tcW w:w="2410"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други системи за</w:t>
                  </w:r>
                </w:p>
                <w:p w:rsidR="00A6551F" w:rsidRPr="00A6551F" w:rsidRDefault="00A6551F" w:rsidP="00A6551F">
                  <w:pPr>
                    <w:rPr>
                      <w:rFonts w:eastAsiaTheme="minorHAnsi"/>
                      <w:lang w:eastAsia="en-US"/>
                    </w:rPr>
                  </w:pPr>
                  <w:r w:rsidRPr="00A6551F">
                    <w:rPr>
                      <w:rFonts w:eastAsiaTheme="minorHAnsi"/>
                      <w:lang w:eastAsia="en-US"/>
                    </w:rPr>
                    <w:t>окачване на задвижващата ос/оси</w:t>
                  </w:r>
                </w:p>
              </w:tc>
            </w:tr>
            <w:tr w:rsidR="00A6551F" w:rsidRPr="00A6551F" w:rsidTr="00621029">
              <w:tc>
                <w:tcPr>
                  <w:tcW w:w="2195" w:type="dxa"/>
                </w:tcPr>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А</w:t>
                  </w:r>
                  <w:r w:rsidRPr="00A6551F">
                    <w:rPr>
                      <w:rFonts w:eastAsiaTheme="minorHAnsi"/>
                      <w:b/>
                      <w:lang w:val="en-US" w:eastAsia="en-US"/>
                    </w:rPr>
                    <w:t>)</w:t>
                  </w:r>
                  <w:r w:rsidRPr="00A6551F">
                    <w:rPr>
                      <w:rFonts w:eastAsiaTheme="minorHAnsi"/>
                      <w:b/>
                      <w:lang w:eastAsia="en-US"/>
                    </w:rPr>
                    <w:t>с две оси</w:t>
                  </w: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           </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18</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30 </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20</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20</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22</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157</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22</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203</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366</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26</w:t>
                  </w:r>
                </w:p>
              </w:tc>
              <w:tc>
                <w:tcPr>
                  <w:tcW w:w="2409"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366</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641</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26</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28</w:t>
                  </w:r>
                </w:p>
              </w:tc>
              <w:tc>
                <w:tcPr>
                  <w:tcW w:w="2409" w:type="dxa"/>
                </w:tcPr>
                <w:p w:rsidR="00A6551F" w:rsidRPr="00A6551F" w:rsidRDefault="00A6551F" w:rsidP="00A6551F">
                  <w:pPr>
                    <w:rPr>
                      <w:rFonts w:eastAsiaTheme="minorHAnsi"/>
                      <w:b/>
                      <w:lang w:eastAsia="en-US"/>
                    </w:rPr>
                  </w:pP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366</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641</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354</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427</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31</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427</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700</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31</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33</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700</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972</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33</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972</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1476</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1076</w:t>
                  </w:r>
                </w:p>
              </w:tc>
              <w:tc>
                <w:tcPr>
                  <w:tcW w:w="2410"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1463</w:t>
                  </w:r>
                </w:p>
              </w:tc>
            </w:tr>
            <w:tr w:rsidR="00A6551F" w:rsidRPr="00A6551F" w:rsidTr="00621029">
              <w:tc>
                <w:tcPr>
                  <w:tcW w:w="2195" w:type="dxa"/>
                </w:tcPr>
                <w:p w:rsidR="00A6551F" w:rsidRPr="00A6551F" w:rsidRDefault="00A6551F" w:rsidP="00A6551F">
                  <w:pPr>
                    <w:rPr>
                      <w:rFonts w:eastAsiaTheme="minorHAnsi"/>
                      <w:b/>
                      <w:lang w:eastAsia="en-US"/>
                    </w:rPr>
                  </w:pPr>
                  <w:r w:rsidRPr="00A6551F">
                    <w:rPr>
                      <w:rFonts w:eastAsiaTheme="minorHAnsi"/>
                      <w:b/>
                      <w:lang w:eastAsia="en-US"/>
                    </w:rPr>
                    <w:t>Б</w:t>
                  </w:r>
                  <w:r w:rsidRPr="00A6551F">
                    <w:rPr>
                      <w:rFonts w:eastAsiaTheme="minorHAnsi"/>
                      <w:b/>
                      <w:lang w:val="en-US" w:eastAsia="en-US"/>
                    </w:rPr>
                    <w:t>)</w:t>
                  </w:r>
                  <w:r w:rsidRPr="00A6551F">
                    <w:rPr>
                      <w:rFonts w:eastAsiaTheme="minorHAnsi"/>
                      <w:b/>
                      <w:lang w:eastAsia="en-US"/>
                    </w:rPr>
                    <w:t>с три и повече</w:t>
                  </w:r>
                </w:p>
                <w:p w:rsidR="00A6551F" w:rsidRPr="00A6551F" w:rsidRDefault="00A6551F" w:rsidP="00A6551F">
                  <w:pPr>
                    <w:rPr>
                      <w:rFonts w:eastAsiaTheme="minorHAnsi"/>
                      <w:b/>
                      <w:lang w:eastAsia="en-US"/>
                    </w:rPr>
                  </w:pPr>
                  <w:r w:rsidRPr="00A6551F">
                    <w:rPr>
                      <w:rFonts w:eastAsiaTheme="minorHAnsi"/>
                      <w:b/>
                      <w:lang w:eastAsia="en-US"/>
                    </w:rPr>
                    <w:t>оси</w:t>
                  </w: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36</w:t>
                  </w:r>
                </w:p>
              </w:tc>
              <w:tc>
                <w:tcPr>
                  <w:tcW w:w="12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240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684</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949</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40</w:t>
                  </w:r>
                </w:p>
              </w:tc>
              <w:tc>
                <w:tcPr>
                  <w:tcW w:w="2409"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949</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1313</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40</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1313</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1942</w:t>
                  </w:r>
                </w:p>
              </w:tc>
            </w:tr>
          </w:tbl>
          <w:p w:rsidR="00A6551F" w:rsidRPr="00A6551F" w:rsidRDefault="00A6551F" w:rsidP="00A6551F">
            <w:pPr>
              <w:rPr>
                <w:rFonts w:eastAsiaTheme="minorHAnsi"/>
                <w:lang w:eastAsia="en-US"/>
              </w:rPr>
            </w:pPr>
          </w:p>
        </w:tc>
      </w:tr>
    </w:tbl>
    <w:p w:rsidR="00A6551F" w:rsidRPr="00A6551F" w:rsidRDefault="00A6551F" w:rsidP="00A6551F">
      <w:pPr>
        <w:jc w:val="both"/>
        <w:rPr>
          <w:rFonts w:eastAsiaTheme="minorHAnsi"/>
          <w:sz w:val="28"/>
          <w:szCs w:val="28"/>
          <w:lang w:eastAsia="en-US"/>
        </w:rPr>
      </w:pP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eastAsia="en-US"/>
        </w:rPr>
      </w:pPr>
      <w:r w:rsidRPr="00A6551F">
        <w:rPr>
          <w:rFonts w:eastAsiaTheme="minorHAnsi" w:cstheme="minorBidi"/>
          <w:sz w:val="28"/>
          <w:szCs w:val="28"/>
          <w:highlight w:val="yellow"/>
          <w:lang w:val="x-none" w:eastAsia="en-US"/>
        </w:rPr>
        <w:lastRenderedPageBreak/>
        <w:t>(8) (Изм. - ДВ, бр. 98 от 2010 г., в сила от 1.01.2011 г., бр. 97 от 2017 г., в сила от 1.01.2018 г.)</w:t>
      </w:r>
      <w:r w:rsidRPr="00A6551F">
        <w:rPr>
          <w:rFonts w:eastAsiaTheme="minorHAnsi" w:cstheme="minorBidi"/>
          <w:sz w:val="28"/>
          <w:szCs w:val="28"/>
          <w:highlight w:val="yellow"/>
          <w:lang w:eastAsia="en-US"/>
        </w:rPr>
        <w:t>Д</w:t>
      </w:r>
      <w:r w:rsidRPr="00A6551F">
        <w:rPr>
          <w:rFonts w:eastAsiaTheme="minorHAnsi" w:cstheme="minorBidi"/>
          <w:sz w:val="28"/>
          <w:szCs w:val="28"/>
          <w:highlight w:val="yellow"/>
          <w:lang w:val="x-none" w:eastAsia="en-US"/>
        </w:rPr>
        <w:t>анъка за специализирани строителни машини (бетоновози, бетон-помпи и други), автокранове и други специални автомобили, без тролейбусите, в размер от 50 до 250 лв.</w:t>
      </w:r>
      <w:r w:rsidRPr="00A6551F">
        <w:rPr>
          <w:rFonts w:eastAsiaTheme="minorHAnsi" w:cstheme="minorBidi"/>
          <w:sz w:val="28"/>
          <w:szCs w:val="28"/>
          <w:highlight w:val="yellow"/>
          <w:lang w:eastAsia="en-US"/>
        </w:rPr>
        <w:t xml:space="preserve"> - </w:t>
      </w:r>
      <w:r w:rsidRPr="00A6551F">
        <w:rPr>
          <w:rFonts w:eastAsiaTheme="minorHAnsi" w:cstheme="minorBidi"/>
          <w:color w:val="FF0000"/>
          <w:sz w:val="28"/>
          <w:szCs w:val="28"/>
          <w:highlight w:val="yellow"/>
          <w:lang w:eastAsia="en-US"/>
        </w:rPr>
        <w:t>предлагам – 50 лв.</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(9) (Изм. – ДВ, бр. 97 от 2017 г., в сила от 1.01.2018 г.) </w:t>
      </w:r>
      <w:r w:rsidRPr="00A6551F">
        <w:rPr>
          <w:rFonts w:eastAsiaTheme="minorHAnsi" w:cstheme="minorBidi"/>
          <w:sz w:val="28"/>
          <w:szCs w:val="28"/>
          <w:highlight w:val="yellow"/>
          <w:lang w:eastAsia="en-US"/>
        </w:rPr>
        <w:t>Д</w:t>
      </w:r>
      <w:r w:rsidRPr="00A6551F">
        <w:rPr>
          <w:rFonts w:eastAsiaTheme="minorHAnsi" w:cstheme="minorBidi"/>
          <w:sz w:val="28"/>
          <w:szCs w:val="28"/>
          <w:highlight w:val="yellow"/>
          <w:lang w:val="x-none" w:eastAsia="en-US"/>
        </w:rPr>
        <w:t>анъка за автокранове с товароподемност над 40 тона в размер от 100 до 300 лв.</w:t>
      </w:r>
      <w:r w:rsidRPr="00A6551F">
        <w:rPr>
          <w:rFonts w:eastAsiaTheme="minorHAnsi" w:cstheme="minorBidi"/>
          <w:sz w:val="28"/>
          <w:szCs w:val="28"/>
          <w:highlight w:val="yellow"/>
          <w:lang w:eastAsia="en-US"/>
        </w:rPr>
        <w:t xml:space="preserve"> </w:t>
      </w:r>
      <w:r w:rsidRPr="00A6551F">
        <w:rPr>
          <w:rFonts w:eastAsiaTheme="minorHAnsi" w:cstheme="minorBidi"/>
          <w:color w:val="FF0000"/>
          <w:sz w:val="28"/>
          <w:szCs w:val="28"/>
          <w:highlight w:val="yellow"/>
          <w:lang w:eastAsia="en-US"/>
        </w:rPr>
        <w:t>– предлагам 100 лв.</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(10)/Изм.с 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трактори е в размери, както следва: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sz w:val="28"/>
          <w:szCs w:val="28"/>
          <w:lang w:eastAsia="en-US"/>
        </w:rPr>
        <w:t xml:space="preserve">1. от 11 kW до 18 kW включително </w:t>
      </w:r>
      <w:r w:rsidRPr="00A6551F">
        <w:rPr>
          <w:rFonts w:eastAsiaTheme="minorHAnsi"/>
          <w:b/>
          <w:sz w:val="28"/>
          <w:szCs w:val="28"/>
          <w:lang w:eastAsia="en-US"/>
        </w:rPr>
        <w:t>5</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18 kW до 37 kW включително – </w:t>
      </w:r>
      <w:r w:rsidRPr="00A6551F">
        <w:rPr>
          <w:rFonts w:eastAsiaTheme="minorHAnsi"/>
          <w:b/>
          <w:sz w:val="28"/>
          <w:szCs w:val="28"/>
          <w:lang w:eastAsia="en-US"/>
        </w:rPr>
        <w:t xml:space="preserve">7 </w:t>
      </w:r>
      <w:r w:rsidRPr="00A6551F">
        <w:rPr>
          <w:rFonts w:eastAsiaTheme="minorHAnsi"/>
          <w:sz w:val="28"/>
          <w:szCs w:val="28"/>
          <w:lang w:eastAsia="en-US"/>
        </w:rPr>
        <w:t xml:space="preserve">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над 37 kW – </w:t>
      </w:r>
      <w:r w:rsidRPr="00A6551F">
        <w:rPr>
          <w:rFonts w:eastAsiaTheme="minorHAnsi"/>
          <w:b/>
          <w:sz w:val="28"/>
          <w:szCs w:val="28"/>
          <w:lang w:eastAsia="en-US"/>
        </w:rPr>
        <w:t>11</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(11)/Изм.с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други самоходни машини е в размер </w:t>
      </w:r>
      <w:r w:rsidRPr="00A6551F">
        <w:rPr>
          <w:rFonts w:eastAsiaTheme="minorHAnsi"/>
          <w:b/>
          <w:sz w:val="28"/>
          <w:szCs w:val="28"/>
          <w:lang w:eastAsia="en-US"/>
        </w:rPr>
        <w:t>27</w:t>
      </w:r>
      <w:r w:rsidRPr="00A6551F">
        <w:rPr>
          <w:rFonts w:eastAsiaTheme="minorHAnsi"/>
          <w:sz w:val="28"/>
          <w:szCs w:val="28"/>
          <w:lang w:eastAsia="en-US"/>
        </w:rPr>
        <w:t xml:space="preserve"> лв.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(12) (Изм. - ДВ, бр. 98 от 2010 г., в сила от 1.01.2011 г., бр. 97 от 2017 г., в сила от 1.01.2018 г.) </w:t>
      </w:r>
      <w:r w:rsidRPr="00A6551F">
        <w:rPr>
          <w:rFonts w:eastAsiaTheme="minorHAnsi" w:cstheme="minorBidi"/>
          <w:sz w:val="28"/>
          <w:szCs w:val="28"/>
          <w:highlight w:val="yellow"/>
          <w:lang w:eastAsia="en-US"/>
        </w:rPr>
        <w:t>Д</w:t>
      </w:r>
      <w:r w:rsidRPr="00A6551F">
        <w:rPr>
          <w:rFonts w:eastAsiaTheme="minorHAnsi" w:cstheme="minorBidi"/>
          <w:sz w:val="28"/>
          <w:szCs w:val="28"/>
          <w:highlight w:val="yellow"/>
          <w:lang w:val="x-none" w:eastAsia="en-US"/>
        </w:rPr>
        <w:t>анъка за моторни шейни и четириколесни превозни средства, определени в чл. 4 от Регламент (ЕС) № 168/2013, в размер от 30 до 150 лв.</w:t>
      </w:r>
      <w:r w:rsidRPr="00A6551F">
        <w:rPr>
          <w:rFonts w:eastAsiaTheme="minorHAnsi" w:cstheme="minorBidi"/>
          <w:sz w:val="28"/>
          <w:szCs w:val="28"/>
          <w:highlight w:val="yellow"/>
          <w:lang w:eastAsia="en-US"/>
        </w:rPr>
        <w:t xml:space="preserve"> – </w:t>
      </w:r>
      <w:r w:rsidRPr="00A6551F">
        <w:rPr>
          <w:rFonts w:eastAsiaTheme="minorHAnsi" w:cstheme="minorBidi"/>
          <w:color w:val="FF0000"/>
          <w:sz w:val="28"/>
          <w:szCs w:val="28"/>
          <w:highlight w:val="yellow"/>
          <w:lang w:eastAsia="en-US"/>
        </w:rPr>
        <w:t>предлагам 30 лв.</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(13</w:t>
      </w:r>
      <w:r w:rsidRPr="00A6551F">
        <w:rPr>
          <w:rFonts w:eastAsiaTheme="minorHAnsi"/>
          <w:b/>
          <w:sz w:val="28"/>
          <w:szCs w:val="28"/>
          <w:lang w:eastAsia="en-US"/>
        </w:rPr>
        <w:t>)/</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товарни автомобили с допустима максимална маса над 12 т се определя в зависимост от допустимата максимална маса, броя на осите и вида на окачването, както следва: </w:t>
      </w:r>
    </w:p>
    <w:p w:rsidR="00A6551F" w:rsidRPr="00A6551F" w:rsidRDefault="00A6551F" w:rsidP="00A6551F">
      <w:pPr>
        <w:rPr>
          <w:rFonts w:eastAsiaTheme="minorHAnsi"/>
          <w:lang w:eastAsia="en-US"/>
        </w:rPr>
      </w:pPr>
    </w:p>
    <w:tbl>
      <w:tblPr>
        <w:tblStyle w:val="TableGrid"/>
        <w:tblW w:w="0" w:type="auto"/>
        <w:tblLook w:val="04A0" w:firstRow="1" w:lastRow="0" w:firstColumn="1" w:lastColumn="0" w:noHBand="0" w:noVBand="1"/>
      </w:tblPr>
      <w:tblGrid>
        <w:gridCol w:w="2310"/>
        <w:gridCol w:w="1603"/>
        <w:gridCol w:w="899"/>
        <w:gridCol w:w="2644"/>
        <w:gridCol w:w="2399"/>
      </w:tblGrid>
      <w:tr w:rsidR="00A6551F" w:rsidRPr="00A6551F" w:rsidTr="00621029">
        <w:trPr>
          <w:trHeight w:val="1362"/>
        </w:trPr>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Брой оси на</w:t>
            </w:r>
          </w:p>
          <w:p w:rsidR="00A6551F" w:rsidRPr="00A6551F" w:rsidRDefault="00A6551F" w:rsidP="00A6551F">
            <w:pPr>
              <w:rPr>
                <w:rFonts w:eastAsiaTheme="minorHAnsi"/>
                <w:lang w:eastAsia="en-US"/>
              </w:rPr>
            </w:pPr>
            <w:r w:rsidRPr="00A6551F">
              <w:rPr>
                <w:rFonts w:eastAsiaTheme="minorHAnsi"/>
                <w:lang w:eastAsia="en-US"/>
              </w:rPr>
              <w:t>моторното превозно</w:t>
            </w:r>
          </w:p>
          <w:p w:rsidR="00A6551F" w:rsidRPr="00A6551F" w:rsidRDefault="00A6551F" w:rsidP="00A6551F">
            <w:pPr>
              <w:rPr>
                <w:rFonts w:eastAsiaTheme="minorHAnsi"/>
                <w:lang w:eastAsia="en-US"/>
              </w:rPr>
            </w:pPr>
            <w:r w:rsidRPr="00A6551F">
              <w:rPr>
                <w:rFonts w:eastAsiaTheme="minorHAnsi"/>
                <w:lang w:eastAsia="en-US"/>
              </w:rPr>
              <w:t xml:space="preserve">         средство</w:t>
            </w:r>
          </w:p>
        </w:tc>
        <w:tc>
          <w:tcPr>
            <w:tcW w:w="2552" w:type="dxa"/>
            <w:gridSpan w:val="2"/>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Допустима</w:t>
            </w:r>
          </w:p>
          <w:p w:rsidR="00A6551F" w:rsidRPr="00A6551F" w:rsidRDefault="00A6551F" w:rsidP="00A6551F">
            <w:pPr>
              <w:rPr>
                <w:rFonts w:eastAsiaTheme="minorHAnsi"/>
                <w:lang w:eastAsia="en-US"/>
              </w:rPr>
            </w:pPr>
            <w:r w:rsidRPr="00A6551F">
              <w:rPr>
                <w:rFonts w:eastAsiaTheme="minorHAnsi"/>
                <w:lang w:eastAsia="en-US"/>
              </w:rPr>
              <w:t>максимална маса</w:t>
            </w:r>
          </w:p>
        </w:tc>
        <w:tc>
          <w:tcPr>
            <w:tcW w:w="5140" w:type="dxa"/>
            <w:gridSpan w:val="2"/>
          </w:tcPr>
          <w:p w:rsidR="00A6551F" w:rsidRPr="00A6551F" w:rsidRDefault="00A6551F" w:rsidP="00A6551F">
            <w:pPr>
              <w:rPr>
                <w:rFonts w:eastAsiaTheme="minorHAnsi"/>
                <w:lang w:val="en-US" w:eastAsia="en-US"/>
              </w:rPr>
            </w:pPr>
          </w:p>
          <w:p w:rsidR="00A6551F" w:rsidRPr="00A6551F" w:rsidRDefault="00A6551F" w:rsidP="00A6551F">
            <w:pPr>
              <w:rPr>
                <w:rFonts w:eastAsiaTheme="minorHAnsi"/>
                <w:lang w:eastAsia="en-US"/>
              </w:rPr>
            </w:pPr>
            <w:r w:rsidRPr="00A6551F">
              <w:rPr>
                <w:rFonts w:eastAsiaTheme="minorHAnsi"/>
                <w:lang w:val="en-US" w:eastAsia="en-US"/>
              </w:rPr>
              <w:t xml:space="preserve">             </w:t>
            </w:r>
          </w:p>
          <w:p w:rsidR="00A6551F" w:rsidRPr="00A6551F" w:rsidRDefault="00A6551F" w:rsidP="00A6551F">
            <w:pPr>
              <w:rPr>
                <w:rFonts w:eastAsiaTheme="minorHAnsi"/>
                <w:lang w:val="en-US" w:eastAsia="en-US"/>
              </w:rPr>
            </w:pPr>
            <w:r w:rsidRPr="00A6551F">
              <w:rPr>
                <w:rFonts w:eastAsiaTheme="minorHAnsi"/>
                <w:lang w:eastAsia="en-US"/>
              </w:rPr>
              <w:t xml:space="preserve">                               Данък</w:t>
            </w:r>
            <w:r w:rsidRPr="00A6551F">
              <w:rPr>
                <w:rFonts w:eastAsiaTheme="minorHAnsi"/>
                <w:lang w:val="en-US" w:eastAsia="en-US"/>
              </w:rPr>
              <w:t xml:space="preserve"> (</w:t>
            </w:r>
            <w:r w:rsidRPr="00A6551F">
              <w:rPr>
                <w:rFonts w:eastAsiaTheme="minorHAnsi"/>
                <w:lang w:eastAsia="en-US"/>
              </w:rPr>
              <w:t>в лв.</w:t>
            </w:r>
            <w:r w:rsidRPr="00A6551F">
              <w:rPr>
                <w:rFonts w:eastAsiaTheme="minorHAnsi"/>
                <w:lang w:val="en-US" w:eastAsia="en-US"/>
              </w:rPr>
              <w:t>)</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равна или</w:t>
            </w:r>
          </w:p>
          <w:p w:rsidR="00A6551F" w:rsidRPr="00A6551F" w:rsidRDefault="00A6551F" w:rsidP="00A6551F">
            <w:pPr>
              <w:rPr>
                <w:rFonts w:eastAsiaTheme="minorHAnsi"/>
                <w:lang w:eastAsia="en-US"/>
              </w:rPr>
            </w:pPr>
            <w:r w:rsidRPr="00A6551F">
              <w:rPr>
                <w:rFonts w:eastAsiaTheme="minorHAnsi"/>
                <w:lang w:eastAsia="en-US"/>
              </w:rPr>
              <w:t>повече от</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по –</w:t>
            </w:r>
          </w:p>
          <w:p w:rsidR="00A6551F" w:rsidRPr="00A6551F" w:rsidRDefault="00A6551F" w:rsidP="00A6551F">
            <w:pPr>
              <w:rPr>
                <w:rFonts w:eastAsiaTheme="minorHAnsi"/>
                <w:lang w:eastAsia="en-US"/>
              </w:rPr>
            </w:pPr>
            <w:r w:rsidRPr="00A6551F">
              <w:rPr>
                <w:rFonts w:eastAsiaTheme="minorHAnsi"/>
                <w:lang w:eastAsia="en-US"/>
              </w:rPr>
              <w:t xml:space="preserve">малка </w:t>
            </w:r>
          </w:p>
          <w:p w:rsidR="00A6551F" w:rsidRPr="00A6551F" w:rsidRDefault="00A6551F" w:rsidP="00A6551F">
            <w:pPr>
              <w:rPr>
                <w:rFonts w:eastAsiaTheme="minorHAnsi"/>
                <w:lang w:eastAsia="en-US"/>
              </w:rPr>
            </w:pPr>
            <w:r w:rsidRPr="00A6551F">
              <w:rPr>
                <w:rFonts w:eastAsiaTheme="minorHAnsi"/>
                <w:lang w:eastAsia="en-US"/>
              </w:rPr>
              <w:t xml:space="preserve">  от</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задвижваща ос/оси с</w:t>
            </w:r>
          </w:p>
          <w:p w:rsidR="00A6551F" w:rsidRPr="00A6551F" w:rsidRDefault="00A6551F" w:rsidP="00A6551F">
            <w:pPr>
              <w:rPr>
                <w:rFonts w:eastAsiaTheme="minorHAnsi"/>
                <w:lang w:eastAsia="en-US"/>
              </w:rPr>
            </w:pPr>
            <w:r w:rsidRPr="00A6551F">
              <w:rPr>
                <w:rFonts w:eastAsiaTheme="minorHAnsi"/>
                <w:lang w:eastAsia="en-US"/>
              </w:rPr>
              <w:t xml:space="preserve">  пневматично или с</w:t>
            </w:r>
          </w:p>
          <w:p w:rsidR="00A6551F" w:rsidRPr="00A6551F" w:rsidRDefault="00A6551F" w:rsidP="00A6551F">
            <w:pPr>
              <w:rPr>
                <w:rFonts w:eastAsiaTheme="minorHAnsi"/>
                <w:lang w:eastAsia="en-US"/>
              </w:rPr>
            </w:pPr>
            <w:r w:rsidRPr="00A6551F">
              <w:rPr>
                <w:rFonts w:eastAsiaTheme="minorHAnsi"/>
                <w:lang w:eastAsia="en-US"/>
              </w:rPr>
              <w:t xml:space="preserve">  окачване,прието за</w:t>
            </w:r>
          </w:p>
          <w:p w:rsidR="00A6551F" w:rsidRPr="00A6551F" w:rsidRDefault="00A6551F" w:rsidP="00A6551F">
            <w:pPr>
              <w:rPr>
                <w:rFonts w:eastAsiaTheme="minorHAnsi"/>
                <w:lang w:eastAsia="en-US"/>
              </w:rPr>
            </w:pPr>
            <w:r w:rsidRPr="00A6551F">
              <w:rPr>
                <w:rFonts w:eastAsiaTheme="minorHAnsi"/>
                <w:lang w:eastAsia="en-US"/>
              </w:rPr>
              <w:t xml:space="preserve">    еквивалентно на</w:t>
            </w:r>
          </w:p>
          <w:p w:rsidR="00A6551F" w:rsidRPr="00A6551F" w:rsidRDefault="00A6551F" w:rsidP="00A6551F">
            <w:pPr>
              <w:rPr>
                <w:rFonts w:eastAsiaTheme="minorHAnsi"/>
                <w:lang w:eastAsia="en-US"/>
              </w:rPr>
            </w:pPr>
            <w:r w:rsidRPr="00A6551F">
              <w:rPr>
                <w:rFonts w:eastAsiaTheme="minorHAnsi"/>
                <w:lang w:eastAsia="en-US"/>
              </w:rPr>
              <w:t xml:space="preserve">     пневматичното</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други системи за</w:t>
            </w:r>
          </w:p>
          <w:p w:rsidR="00A6551F" w:rsidRPr="00A6551F" w:rsidRDefault="00A6551F" w:rsidP="00A6551F">
            <w:pPr>
              <w:rPr>
                <w:rFonts w:eastAsiaTheme="minorHAnsi"/>
                <w:lang w:eastAsia="en-US"/>
              </w:rPr>
            </w:pPr>
            <w:r w:rsidRPr="00A6551F">
              <w:rPr>
                <w:rFonts w:eastAsiaTheme="minorHAnsi"/>
                <w:lang w:eastAsia="en-US"/>
              </w:rPr>
              <w:t xml:space="preserve">     окачване на</w:t>
            </w:r>
          </w:p>
          <w:p w:rsidR="00A6551F" w:rsidRPr="00A6551F" w:rsidRDefault="00A6551F" w:rsidP="00A6551F">
            <w:pPr>
              <w:rPr>
                <w:rFonts w:eastAsiaTheme="minorHAnsi"/>
                <w:lang w:eastAsia="en-US"/>
              </w:rPr>
            </w:pPr>
            <w:r w:rsidRPr="00A6551F">
              <w:rPr>
                <w:rFonts w:eastAsiaTheme="minorHAnsi"/>
                <w:lang w:eastAsia="en-US"/>
              </w:rPr>
              <w:t>задвижващата ос/оси</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А</w:t>
            </w:r>
            <w:r w:rsidRPr="00A6551F">
              <w:rPr>
                <w:rFonts w:eastAsiaTheme="minorHAnsi"/>
                <w:lang w:val="en-US" w:eastAsia="en-US"/>
              </w:rPr>
              <w:t>)</w:t>
            </w:r>
            <w:r w:rsidRPr="00A6551F">
              <w:rPr>
                <w:rFonts w:eastAsiaTheme="minorHAnsi"/>
                <w:lang w:eastAsia="en-US"/>
              </w:rPr>
              <w:t>с две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12</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13</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32</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65</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13</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14</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65</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180</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14</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180</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253</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253</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573</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Б</w:t>
            </w:r>
            <w:r w:rsidRPr="00A6551F">
              <w:rPr>
                <w:rFonts w:eastAsiaTheme="minorHAnsi"/>
                <w:lang w:val="en-US" w:eastAsia="en-US"/>
              </w:rPr>
              <w:t>)</w:t>
            </w:r>
            <w:r w:rsidRPr="00A6551F">
              <w:rPr>
                <w:rFonts w:eastAsiaTheme="minorHAnsi"/>
                <w:lang w:eastAsia="en-US"/>
              </w:rPr>
              <w:t>с три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17</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65</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113   </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17</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19</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113</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232</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19</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21</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232</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301</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      21</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  23</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lastRenderedPageBreak/>
              <w:t xml:space="preserve">               </w:t>
            </w:r>
            <w:r w:rsidRPr="00A6551F">
              <w:rPr>
                <w:rFonts w:eastAsiaTheme="minorHAnsi"/>
                <w:b/>
                <w:lang w:eastAsia="en-US"/>
              </w:rPr>
              <w:t>301</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lastRenderedPageBreak/>
              <w:t xml:space="preserve">              </w:t>
            </w:r>
            <w:r w:rsidRPr="00A6551F">
              <w:rPr>
                <w:rFonts w:eastAsiaTheme="minorHAnsi"/>
                <w:b/>
                <w:lang w:eastAsia="en-US"/>
              </w:rPr>
              <w:t>464</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464</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722</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В</w:t>
            </w:r>
            <w:r w:rsidRPr="00A6551F">
              <w:rPr>
                <w:rFonts w:eastAsiaTheme="minorHAnsi"/>
                <w:lang w:val="en-US" w:eastAsia="en-US"/>
              </w:rPr>
              <w:t>)</w:t>
            </w:r>
            <w:r w:rsidRPr="00A6551F">
              <w:rPr>
                <w:rFonts w:eastAsiaTheme="minorHAnsi"/>
                <w:lang w:eastAsia="en-US"/>
              </w:rPr>
              <w:t>с четири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301</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306</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27</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306</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477</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27</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477</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757</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757</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1122 </w:t>
            </w:r>
          </w:p>
        </w:tc>
      </w:tr>
    </w:tbl>
    <w:p w:rsidR="00A6551F" w:rsidRPr="00A6551F" w:rsidRDefault="00A6551F" w:rsidP="00A6551F">
      <w:pPr>
        <w:rPr>
          <w:rFonts w:eastAsiaTheme="minorHAnsi"/>
          <w:lang w:eastAsia="en-US"/>
        </w:rPr>
      </w:pPr>
      <w:r w:rsidRPr="00A6551F">
        <w:rPr>
          <w:rFonts w:eastAsiaTheme="minorHAnsi"/>
          <w:lang w:val="en-US"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 xml:space="preserve">(14) (Нова </w:t>
      </w:r>
      <w:r w:rsidR="005E3AE3" w:rsidRPr="005E3AE3">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Когато в регистъра по чл. 54, ал. 1</w:t>
      </w:r>
      <w:r w:rsidR="005E3AE3">
        <w:rPr>
          <w:rFonts w:eastAsiaTheme="minorHAnsi" w:cstheme="minorBidi"/>
          <w:sz w:val="28"/>
          <w:szCs w:val="28"/>
          <w:highlight w:val="yellow"/>
          <w:lang w:eastAsia="en-US"/>
        </w:rPr>
        <w:t xml:space="preserve"> ЗМДТ</w:t>
      </w:r>
      <w:r w:rsidRPr="00A6551F">
        <w:rPr>
          <w:rFonts w:eastAsiaTheme="minorHAnsi" w:cstheme="minorBidi"/>
          <w:sz w:val="28"/>
          <w:szCs w:val="28"/>
          <w:highlight w:val="yellow"/>
          <w:lang w:val="x-none" w:eastAsia="en-US"/>
        </w:rPr>
        <w:t xml:space="preserve"> няма данни за екологичната категория на моторното превозно средство, се приема, че превозното средство е без екологична категория.</w:t>
      </w:r>
      <w:r w:rsidRPr="00A6551F">
        <w:rPr>
          <w:rFonts w:eastAsiaTheme="minorHAnsi"/>
          <w:lang w:eastAsia="en-US"/>
        </w:rPr>
        <w:t xml:space="preserve"> </w:t>
      </w: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Чл.45/</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плавателните средства е в размер,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sidRPr="00A6551F">
        <w:rPr>
          <w:rFonts w:eastAsiaTheme="minorHAnsi"/>
          <w:b/>
          <w:sz w:val="28"/>
          <w:szCs w:val="28"/>
          <w:lang w:eastAsia="en-US"/>
        </w:rPr>
        <w:t>1</w:t>
      </w:r>
      <w:r w:rsidRPr="00A6551F">
        <w:rPr>
          <w:rFonts w:eastAsiaTheme="minorHAnsi"/>
          <w:sz w:val="28"/>
          <w:szCs w:val="28"/>
          <w:lang w:eastAsia="en-US"/>
        </w:rPr>
        <w:t xml:space="preserve"> лв. за всеки започнат бруто тон;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корабите, без яхтите, скутерите, влекачите и тласкачите, вписани в регистъра на големите кораби в българските пристанища - в размер </w:t>
      </w:r>
      <w:r w:rsidRPr="00A6551F">
        <w:rPr>
          <w:rFonts w:eastAsiaTheme="minorHAnsi"/>
          <w:b/>
          <w:sz w:val="28"/>
          <w:szCs w:val="28"/>
          <w:lang w:eastAsia="en-US"/>
        </w:rPr>
        <w:t>1</w:t>
      </w:r>
      <w:r w:rsidRPr="00A6551F">
        <w:rPr>
          <w:rFonts w:eastAsiaTheme="minorHAnsi"/>
          <w:sz w:val="28"/>
          <w:szCs w:val="28"/>
          <w:lang w:eastAsia="en-US"/>
        </w:rPr>
        <w:t xml:space="preserve"> лв. за всеки започнат бруто тон до 40 бруто тона включително и в размер </w:t>
      </w:r>
      <w:r w:rsidRPr="00A6551F">
        <w:rPr>
          <w:rFonts w:eastAsiaTheme="minorHAnsi"/>
          <w:b/>
          <w:sz w:val="28"/>
          <w:szCs w:val="28"/>
          <w:lang w:eastAsia="en-US"/>
        </w:rPr>
        <w:t>0,11</w:t>
      </w:r>
      <w:r w:rsidRPr="00A6551F">
        <w:rPr>
          <w:rFonts w:eastAsiaTheme="minorHAnsi"/>
          <w:sz w:val="28"/>
          <w:szCs w:val="28"/>
          <w:lang w:eastAsia="en-US"/>
        </w:rPr>
        <w:t xml:space="preserve"> лв за всеки започнат бруто тон над 40 бруто тона;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един джет - в размер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ветроходни и моторни яхти - в размер </w:t>
      </w:r>
      <w:r w:rsidRPr="00A6551F">
        <w:rPr>
          <w:rFonts w:eastAsiaTheme="minorHAnsi"/>
          <w:b/>
          <w:sz w:val="28"/>
          <w:szCs w:val="28"/>
          <w:lang w:eastAsia="en-US"/>
        </w:rPr>
        <w:t>21</w:t>
      </w:r>
      <w:r w:rsidRPr="00A6551F">
        <w:rPr>
          <w:rFonts w:eastAsiaTheme="minorHAnsi"/>
          <w:sz w:val="28"/>
          <w:szCs w:val="28"/>
          <w:lang w:eastAsia="en-US"/>
        </w:rPr>
        <w:t xml:space="preserve"> лв. за всеки започнат бруто тон;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за скутери - в размер </w:t>
      </w:r>
      <w:r w:rsidRPr="00A6551F">
        <w:rPr>
          <w:rFonts w:eastAsiaTheme="minorHAnsi"/>
          <w:b/>
          <w:sz w:val="28"/>
          <w:szCs w:val="28"/>
          <w:lang w:eastAsia="en-US"/>
        </w:rPr>
        <w:t>2,89</w:t>
      </w:r>
      <w:r w:rsidRPr="00A6551F">
        <w:rPr>
          <w:rFonts w:eastAsiaTheme="minorHAnsi"/>
          <w:sz w:val="28"/>
          <w:szCs w:val="28"/>
          <w:lang w:eastAsia="en-US"/>
        </w:rPr>
        <w:t xml:space="preserve"> лв. за киловат;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за влекачи и тласкачи - в размер </w:t>
      </w:r>
      <w:r w:rsidRPr="00A6551F">
        <w:rPr>
          <w:rFonts w:eastAsiaTheme="minorHAnsi"/>
          <w:b/>
          <w:sz w:val="28"/>
          <w:szCs w:val="28"/>
          <w:lang w:eastAsia="en-US"/>
        </w:rPr>
        <w:t>0,15</w:t>
      </w:r>
      <w:r w:rsidRPr="00A6551F">
        <w:rPr>
          <w:rFonts w:eastAsiaTheme="minorHAnsi"/>
          <w:sz w:val="28"/>
          <w:szCs w:val="28"/>
          <w:lang w:eastAsia="en-US"/>
        </w:rPr>
        <w:t xml:space="preserve"> лв. за киловат;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за речни несамоходни плавателни съдове - в размер </w:t>
      </w:r>
      <w:r w:rsidRPr="00A6551F">
        <w:rPr>
          <w:rFonts w:eastAsiaTheme="minorHAnsi"/>
          <w:b/>
          <w:sz w:val="28"/>
          <w:szCs w:val="28"/>
          <w:lang w:eastAsia="en-US"/>
        </w:rPr>
        <w:t>0,53</w:t>
      </w:r>
      <w:r w:rsidRPr="00A6551F">
        <w:rPr>
          <w:rFonts w:eastAsiaTheme="minorHAnsi"/>
          <w:sz w:val="28"/>
          <w:szCs w:val="28"/>
          <w:lang w:eastAsia="en-US"/>
        </w:rPr>
        <w:t xml:space="preserve"> лв. за тон максимална товароносимост.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Чл.46./</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Данъкът за гражданските въздухоплавателни средства е в размер, както следва: </w:t>
      </w:r>
    </w:p>
    <w:p w:rsidR="00A6551F" w:rsidRPr="00A6551F" w:rsidRDefault="00A6551F" w:rsidP="00A6551F">
      <w:pPr>
        <w:numPr>
          <w:ilvl w:val="0"/>
          <w:numId w:val="1"/>
        </w:numPr>
        <w:contextualSpacing/>
        <w:jc w:val="both"/>
        <w:rPr>
          <w:rFonts w:eastAsiaTheme="minorHAnsi"/>
          <w:sz w:val="28"/>
          <w:szCs w:val="28"/>
          <w:lang w:eastAsia="en-US"/>
        </w:rPr>
      </w:pPr>
      <w:r w:rsidRPr="00A6551F">
        <w:rPr>
          <w:rFonts w:eastAsiaTheme="minorHAnsi"/>
          <w:sz w:val="28"/>
          <w:szCs w:val="28"/>
          <w:lang w:eastAsia="en-US"/>
        </w:rPr>
        <w:t xml:space="preserve">за самолети в експлоатация с валиден сертификат за летателна годност и за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вертолети – </w:t>
      </w:r>
      <w:r w:rsidRPr="00A6551F">
        <w:rPr>
          <w:rFonts w:eastAsiaTheme="minorHAnsi"/>
          <w:b/>
          <w:sz w:val="28"/>
          <w:szCs w:val="28"/>
          <w:lang w:eastAsia="en-US"/>
        </w:rPr>
        <w:t>21</w:t>
      </w:r>
      <w:r w:rsidRPr="00A6551F">
        <w:rPr>
          <w:rFonts w:eastAsiaTheme="minorHAnsi"/>
          <w:sz w:val="28"/>
          <w:szCs w:val="28"/>
          <w:lang w:eastAsia="en-US"/>
        </w:rPr>
        <w:t xml:space="preserve"> лв. за всеки започнат тон максимално летателно тегло;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параплан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делтаплан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мотоделтаплан – </w:t>
      </w:r>
      <w:r w:rsidRPr="00A6551F">
        <w:rPr>
          <w:rFonts w:eastAsiaTheme="minorHAnsi"/>
          <w:b/>
          <w:sz w:val="28"/>
          <w:szCs w:val="28"/>
          <w:lang w:eastAsia="en-US"/>
        </w:rPr>
        <w:t>21</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за свободен балон – </w:t>
      </w:r>
      <w:r w:rsidRPr="00A6551F">
        <w:rPr>
          <w:rFonts w:eastAsiaTheme="minorHAnsi"/>
          <w:b/>
          <w:sz w:val="28"/>
          <w:szCs w:val="28"/>
          <w:lang w:eastAsia="en-US"/>
        </w:rPr>
        <w:t>32</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за планер - </w:t>
      </w:r>
      <w:r w:rsidRPr="00A6551F">
        <w:rPr>
          <w:rFonts w:eastAsiaTheme="minorHAnsi"/>
          <w:b/>
          <w:sz w:val="28"/>
          <w:szCs w:val="28"/>
          <w:lang w:eastAsia="en-US"/>
        </w:rPr>
        <w:t>32</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Чл.47</w:t>
      </w:r>
      <w:r w:rsidRPr="00A6551F">
        <w:rPr>
          <w:rFonts w:eastAsiaTheme="minorHAnsi"/>
          <w:sz w:val="28"/>
          <w:szCs w:val="28"/>
          <w:lang w:eastAsia="en-US"/>
        </w:rPr>
        <w:t xml:space="preserve">. (1) Освобождават се от данък превозните средства по чл. 58 от Закона за местните данъци и такси. </w:t>
      </w:r>
    </w:p>
    <w:p w:rsidR="00FC2E42"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/нова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 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Собствениците на превозни средства предявяват правото си на освобождаване от данък или ползване на данъчно облекчение чрез подаване на декларация по образец </w:t>
      </w:r>
      <w:r w:rsidRPr="00A6551F">
        <w:rPr>
          <w:rFonts w:eastAsiaTheme="minorHAnsi"/>
          <w:sz w:val="28"/>
          <w:szCs w:val="28"/>
          <w:lang w:eastAsia="en-US"/>
        </w:rPr>
        <w:lastRenderedPageBreak/>
        <w:t>Приложение № 4 в срока по чл. 40, ал. 4 или с подаване на нова данъчна декларация.</w:t>
      </w:r>
    </w:p>
    <w:p w:rsidR="00FC2E42" w:rsidRDefault="00FC2E42" w:rsidP="00A6551F">
      <w:pPr>
        <w:jc w:val="both"/>
        <w:rPr>
          <w:rFonts w:eastAsiaTheme="minorHAnsi"/>
          <w:sz w:val="28"/>
          <w:szCs w:val="28"/>
          <w:lang w:eastAsia="en-US"/>
        </w:rPr>
      </w:pPr>
    </w:p>
    <w:p w:rsidR="00FC2E42" w:rsidRDefault="00A6551F" w:rsidP="00A6551F">
      <w:pPr>
        <w:jc w:val="both"/>
        <w:rPr>
          <w:rFonts w:ascii="Sylfaen" w:eastAsiaTheme="minorHAnsi" w:hAnsi="Sylfaen"/>
          <w:b/>
          <w:color w:val="FF0000"/>
          <w:sz w:val="32"/>
          <w:szCs w:val="28"/>
          <w:lang w:eastAsia="en-US"/>
        </w:rPr>
      </w:pPr>
      <w:r w:rsidRPr="00A6551F">
        <w:rPr>
          <w:rFonts w:eastAsiaTheme="minorHAnsi"/>
          <w:sz w:val="28"/>
          <w:szCs w:val="28"/>
          <w:lang w:eastAsia="en-US"/>
        </w:rPr>
        <w:t xml:space="preserve"> </w:t>
      </w:r>
      <w:r w:rsidR="00FC2E42" w:rsidRPr="00C22795">
        <w:rPr>
          <w:rFonts w:ascii="Sylfaen" w:eastAsiaTheme="minorHAnsi" w:hAnsi="Sylfaen"/>
          <w:b/>
          <w:color w:val="FF0000"/>
          <w:sz w:val="32"/>
          <w:szCs w:val="28"/>
          <w:lang w:val="en-US" w:eastAsia="en-US"/>
        </w:rPr>
        <w:t>§</w:t>
      </w:r>
      <w:r w:rsidR="00FC2E42">
        <w:rPr>
          <w:rFonts w:ascii="Sylfaen" w:eastAsiaTheme="minorHAnsi" w:hAnsi="Sylfaen"/>
          <w:b/>
          <w:color w:val="FF0000"/>
          <w:sz w:val="32"/>
          <w:szCs w:val="28"/>
          <w:lang w:eastAsia="en-US"/>
        </w:rPr>
        <w:t>15</w:t>
      </w:r>
      <w:r w:rsidR="00FC2E42" w:rsidRPr="00C22795">
        <w:rPr>
          <w:rFonts w:ascii="Sylfaen" w:eastAsiaTheme="minorHAnsi" w:hAnsi="Sylfaen"/>
          <w:b/>
          <w:color w:val="FF0000"/>
          <w:sz w:val="32"/>
          <w:szCs w:val="28"/>
          <w:lang w:val="en-US" w:eastAsia="en-US"/>
        </w:rPr>
        <w:t xml:space="preserve"> </w:t>
      </w:r>
      <w:r w:rsidR="00FC2E42" w:rsidRPr="00C22795">
        <w:rPr>
          <w:rFonts w:ascii="Sylfaen" w:eastAsiaTheme="minorHAnsi" w:hAnsi="Sylfaen"/>
          <w:b/>
          <w:color w:val="FF0000"/>
          <w:sz w:val="32"/>
          <w:szCs w:val="28"/>
          <w:lang w:eastAsia="en-US"/>
        </w:rPr>
        <w:t xml:space="preserve">В чл. </w:t>
      </w:r>
      <w:r w:rsidR="00FC2E42">
        <w:rPr>
          <w:rFonts w:ascii="Sylfaen" w:eastAsiaTheme="minorHAnsi" w:hAnsi="Sylfaen"/>
          <w:b/>
          <w:color w:val="FF0000"/>
          <w:sz w:val="32"/>
          <w:szCs w:val="28"/>
          <w:lang w:eastAsia="en-US"/>
        </w:rPr>
        <w:t>48</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Чл.48.</w:t>
      </w:r>
      <w:r w:rsidRPr="00A6551F">
        <w:rPr>
          <w:rFonts w:eastAsiaTheme="minorHAnsi"/>
          <w:sz w:val="28"/>
          <w:szCs w:val="28"/>
          <w:lang w:eastAsia="en-US"/>
        </w:rPr>
        <w:t xml:space="preserve"> </w:t>
      </w:r>
      <w:r w:rsidRPr="00A6551F">
        <w:rPr>
          <w:rFonts w:eastAsiaTheme="minorHAnsi" w:cstheme="minorBidi"/>
          <w:sz w:val="28"/>
          <w:szCs w:val="28"/>
          <w:highlight w:val="yellow"/>
          <w:lang w:val="x-none" w:eastAsia="en-US"/>
        </w:rPr>
        <w:t xml:space="preserve">(1) отм., </w:t>
      </w:r>
      <w:r w:rsidR="003A2569" w:rsidRPr="003A2569">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w:t>
      </w:r>
      <w:r w:rsidRPr="00A6551F">
        <w:rPr>
          <w:rFonts w:eastAsiaTheme="minorHAnsi" w:cstheme="minorBidi"/>
          <w:sz w:val="28"/>
          <w:szCs w:val="28"/>
          <w:lang w:val="x-none"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A6551F">
        <w:rPr>
          <w:sz w:val="28"/>
          <w:szCs w:val="28"/>
          <w:lang w:val="en"/>
        </w:rPr>
        <w:t xml:space="preserve"> </w:t>
      </w:r>
      <w:r w:rsidRPr="00A6551F">
        <w:rPr>
          <w:rFonts w:eastAsiaTheme="minorHAnsi" w:cstheme="minorBidi"/>
          <w:sz w:val="28"/>
          <w:szCs w:val="28"/>
          <w:lang w:val="x-none" w:eastAsia="en-US"/>
        </w:rPr>
        <w:t>(</w:t>
      </w:r>
      <w:r w:rsidRPr="00A6551F">
        <w:rPr>
          <w:rFonts w:eastAsiaTheme="minorHAnsi" w:cstheme="minorBidi"/>
          <w:sz w:val="28"/>
          <w:szCs w:val="28"/>
          <w:highlight w:val="yellow"/>
          <w:lang w:val="x-none" w:eastAsia="en-US"/>
        </w:rPr>
        <w:t xml:space="preserve">2) (Нова </w:t>
      </w:r>
      <w:r w:rsidR="003A2569" w:rsidRPr="003A2569">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 мотопеди и мотоциклети с мощност на двигателя до 74 kW включително, и съответстващи на екологична категория "Евро 4" данъкът се заплаща с 20 на сто намаление, а за съответстващите на екологични категории, по-високи от "Евро 4" – с 60 на сто намаление от определения по чл. 55, ал. 3 данък.</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lang w:val="x-none" w:eastAsia="en-US"/>
        </w:rPr>
        <w:t>(</w:t>
      </w:r>
      <w:r w:rsidRPr="00A6551F">
        <w:rPr>
          <w:rFonts w:eastAsiaTheme="minorHAnsi" w:cstheme="minorBidi"/>
          <w:sz w:val="28"/>
          <w:szCs w:val="28"/>
          <w:highlight w:val="yellow"/>
          <w:lang w:val="x-none" w:eastAsia="en-US"/>
        </w:rPr>
        <w:t xml:space="preserve">3) (предишна ал. 2, изм. </w:t>
      </w:r>
      <w:r w:rsidR="003A2569" w:rsidRPr="003A2569">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чл. 55, ал. 5, 6, 7 и 13 </w:t>
      </w:r>
      <w:r w:rsidR="003A2569">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данък.</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(4) / </w:t>
      </w:r>
      <w:r w:rsidRPr="00A6551F">
        <w:rPr>
          <w:rFonts w:eastAsiaTheme="minorHAnsi"/>
          <w:sz w:val="28"/>
          <w:szCs w:val="28"/>
          <w:lang w:val="en" w:eastAsia="en-US"/>
        </w:rPr>
        <w:t xml:space="preserve">предишна ал. </w:t>
      </w:r>
      <w:r w:rsidRPr="00A6551F">
        <w:rPr>
          <w:rFonts w:eastAsiaTheme="minorHAnsi"/>
          <w:sz w:val="28"/>
          <w:szCs w:val="28"/>
          <w:lang w:eastAsia="en-US"/>
        </w:rPr>
        <w:t>3, 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w:t>
      </w:r>
      <w:r w:rsidRPr="00A6551F">
        <w:rPr>
          <w:rFonts w:eastAsiaTheme="minorHAnsi"/>
          <w:sz w:val="28"/>
          <w:szCs w:val="28"/>
          <w:lang w:val="en" w:eastAsia="en-US"/>
        </w:rPr>
        <w:t>в сила от 01.01.2014 г.</w:t>
      </w:r>
      <w:r w:rsidRPr="00A6551F">
        <w:rPr>
          <w:rFonts w:eastAsiaTheme="minorHAnsi"/>
          <w:sz w:val="28"/>
          <w:szCs w:val="28"/>
          <w:lang w:eastAsia="en-US"/>
        </w:rPr>
        <w:t>/</w:t>
      </w:r>
      <w:r w:rsidRPr="00A6551F">
        <w:rPr>
          <w:rFonts w:eastAsiaTheme="minorHAnsi"/>
          <w:b/>
          <w:sz w:val="28"/>
          <w:szCs w:val="28"/>
          <w:lang w:eastAsia="en-US"/>
        </w:rPr>
        <w:t xml:space="preserve"> </w:t>
      </w:r>
      <w:r w:rsidRPr="00A6551F">
        <w:rPr>
          <w:rFonts w:eastAsiaTheme="minorHAnsi"/>
          <w:sz w:val="28"/>
          <w:szCs w:val="28"/>
          <w:lang w:val="en" w:eastAsia="en-US"/>
        </w:rPr>
        <w:t xml:space="preserve">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w:t>
      </w:r>
      <w:r w:rsidRPr="00A6551F">
        <w:rPr>
          <w:rFonts w:eastAsiaTheme="minorHAnsi"/>
          <w:sz w:val="28"/>
          <w:szCs w:val="28"/>
          <w:u w:val="single"/>
          <w:lang w:val="en" w:eastAsia="en-US"/>
        </w:rPr>
        <w:t>чл. 55, ал. 5</w:t>
      </w:r>
      <w:r w:rsidRPr="00A6551F">
        <w:rPr>
          <w:rFonts w:eastAsiaTheme="minorHAnsi"/>
          <w:sz w:val="28"/>
          <w:szCs w:val="28"/>
          <w:lang w:val="en" w:eastAsia="en-US"/>
        </w:rPr>
        <w:t>, при условие че не се използват за други цели.</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sz w:val="28"/>
          <w:szCs w:val="28"/>
          <w:highlight w:val="yellow"/>
          <w:lang w:val="x-none" w:eastAsia="en-US"/>
        </w:rPr>
        <w:t>(5) (</w:t>
      </w:r>
      <w:r w:rsidR="003A2569">
        <w:rPr>
          <w:rFonts w:eastAsiaTheme="minorHAnsi" w:cstheme="minorBidi"/>
          <w:sz w:val="28"/>
          <w:szCs w:val="28"/>
          <w:highlight w:val="yellow"/>
          <w:lang w:eastAsia="en-US"/>
        </w:rPr>
        <w:t>И</w:t>
      </w:r>
      <w:r w:rsidRPr="00A6551F">
        <w:rPr>
          <w:rFonts w:eastAsiaTheme="minorHAnsi" w:cstheme="minorBidi"/>
          <w:sz w:val="28"/>
          <w:szCs w:val="28"/>
          <w:highlight w:val="yellow"/>
          <w:u w:color="95B3D7" w:themeColor="accent1" w:themeTint="99"/>
          <w:lang w:val="x-none" w:eastAsia="en-US"/>
        </w:rPr>
        <w:t xml:space="preserve">зм., </w:t>
      </w:r>
      <w:r w:rsidR="003A2569" w:rsidRPr="003A2569">
        <w:rPr>
          <w:rFonts w:eastAsiaTheme="minorHAnsi" w:cstheme="minorBidi"/>
          <w:sz w:val="28"/>
          <w:szCs w:val="28"/>
          <w:u w:color="95B3D7" w:themeColor="accent1" w:themeTint="99"/>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Когато в регистъра по чл. 54, ал. 1 </w:t>
      </w:r>
      <w:r w:rsidR="003A2569">
        <w:rPr>
          <w:rFonts w:eastAsiaTheme="minorHAnsi" w:cstheme="minorBidi"/>
          <w:sz w:val="28"/>
          <w:szCs w:val="28"/>
          <w:highlight w:val="yellow"/>
          <w:lang w:eastAsia="en-US"/>
        </w:rPr>
        <w:t xml:space="preserve">ЗМДТ </w:t>
      </w:r>
      <w:r w:rsidRPr="00A6551F">
        <w:rPr>
          <w:rFonts w:eastAsiaTheme="minorHAnsi" w:cstheme="minorBidi"/>
          <w:sz w:val="28"/>
          <w:szCs w:val="28"/>
          <w:highlight w:val="yellow"/>
          <w:lang w:val="x-none" w:eastAsia="en-US"/>
        </w:rPr>
        <w:t>няма данни за екологичната категория на моторното превозно средство, се приема, че превозното средство е без екологична категория.</w:t>
      </w:r>
    </w:p>
    <w:p w:rsidR="00FC2E42" w:rsidRDefault="00FC2E42" w:rsidP="00A6551F">
      <w:pPr>
        <w:widowControl w:val="0"/>
        <w:autoSpaceDE w:val="0"/>
        <w:autoSpaceDN w:val="0"/>
        <w:adjustRightInd w:val="0"/>
        <w:jc w:val="both"/>
        <w:rPr>
          <w:rFonts w:eastAsiaTheme="minorHAnsi" w:cstheme="minorBidi"/>
          <w:sz w:val="28"/>
          <w:szCs w:val="28"/>
          <w:lang w:val="x-none" w:eastAsia="en-US"/>
        </w:rPr>
      </w:pPr>
    </w:p>
    <w:p w:rsidR="00FC2E42" w:rsidRPr="00A6551F" w:rsidRDefault="00FC2E42" w:rsidP="00A6551F">
      <w:pPr>
        <w:widowControl w:val="0"/>
        <w:autoSpaceDE w:val="0"/>
        <w:autoSpaceDN w:val="0"/>
        <w:adjustRightInd w:val="0"/>
        <w:jc w:val="both"/>
        <w:rPr>
          <w:rFonts w:eastAsiaTheme="minorHAnsi" w:cstheme="minorBid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16</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49</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 49</w:t>
      </w:r>
      <w:r w:rsidRPr="00A6551F">
        <w:rPr>
          <w:rFonts w:eastAsiaTheme="minorHAnsi"/>
          <w:sz w:val="28"/>
          <w:szCs w:val="28"/>
          <w:lang w:eastAsia="en-US"/>
        </w:rPr>
        <w:t xml:space="preserve">. (1) /изм. с реш. № 543 по прот. № 44/25.01.2011 г. на ОбС – Хайредин; Изм 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asciiTheme="minorHAnsi" w:eastAsiaTheme="minorHAnsi" w:hAnsiTheme="minorHAnsi" w:cstheme="minorBidi"/>
          <w:sz w:val="28"/>
          <w:szCs w:val="28"/>
          <w:lang w:val="en" w:eastAsia="en-US"/>
        </w:rPr>
        <w:t xml:space="preserve">доп. </w:t>
      </w:r>
      <w:r w:rsidRPr="00A6551F">
        <w:rPr>
          <w:rFonts w:eastAsiaTheme="minorHAnsi"/>
          <w:sz w:val="28"/>
          <w:szCs w:val="28"/>
          <w:lang w:eastAsia="en-US"/>
        </w:rPr>
        <w:t>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Заплащането на данъка е условие за редовност при годишния технически преглед на превозното средство. Заплащането на данъка се удостоверява с :</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1. проверка чрез автоматизиран обмен на информация между информационната </w:t>
      </w:r>
      <w:r w:rsidRPr="00A6551F">
        <w:rPr>
          <w:rFonts w:eastAsiaTheme="minorHAnsi" w:cstheme="minorBidi"/>
          <w:sz w:val="28"/>
          <w:szCs w:val="28"/>
          <w:highlight w:val="yellow"/>
          <w:lang w:val="x-none" w:eastAsia="en-US"/>
        </w:rPr>
        <w:lastRenderedPageBreak/>
        <w:t>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а) системата за обмен на информация, поддържана от Министерството на финансите в изпълнение на чл. 5а</w:t>
      </w:r>
      <w:r w:rsidR="003A2569">
        <w:rPr>
          <w:rFonts w:eastAsiaTheme="minorHAnsi" w:cstheme="minorBidi"/>
          <w:sz w:val="28"/>
          <w:szCs w:val="28"/>
          <w:highlight w:val="yellow"/>
          <w:lang w:eastAsia="en-US"/>
        </w:rPr>
        <w:t xml:space="preserve"> ЗМДТ</w:t>
      </w:r>
      <w:r w:rsidRPr="00A6551F">
        <w:rPr>
          <w:rFonts w:eastAsiaTheme="minorHAnsi" w:cstheme="minorBidi"/>
          <w:sz w:val="28"/>
          <w:szCs w:val="28"/>
          <w:highlight w:val="yellow"/>
          <w:lang w:val="x-none" w:eastAsia="en-US"/>
        </w:rPr>
        <w:t>, или</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r w:rsidRPr="00A6551F">
        <w:rPr>
          <w:rFonts w:eastAsiaTheme="minorHAnsi" w:cstheme="minorBidi"/>
          <w:sz w:val="28"/>
          <w:szCs w:val="28"/>
          <w:highlight w:val="yellow"/>
          <w:lang w:val="x-none" w:eastAsia="en-US"/>
        </w:rPr>
        <w:t xml:space="preserve"> б) съответната система за администриране на местни данъци и такси на общината, или</w:t>
      </w:r>
    </w:p>
    <w:p w:rsidR="00A6551F" w:rsidRPr="00A6551F" w:rsidRDefault="00A6551F" w:rsidP="00A6551F">
      <w:pPr>
        <w:widowControl w:val="0"/>
        <w:autoSpaceDE w:val="0"/>
        <w:autoSpaceDN w:val="0"/>
        <w:adjustRightInd w:val="0"/>
        <w:jc w:val="both"/>
        <w:rPr>
          <w:rFonts w:eastAsiaTheme="minorHAnsi" w:cstheme="minorBidi"/>
          <w:sz w:val="28"/>
          <w:szCs w:val="28"/>
          <w:highlight w:val="yellow"/>
          <w:lang w:val="x-none" w:eastAsia="en-US"/>
        </w:rPr>
      </w:pPr>
    </w:p>
    <w:p w:rsidR="00A6551F" w:rsidRPr="00FC2E42" w:rsidRDefault="00A6551F" w:rsidP="00A6551F">
      <w:pPr>
        <w:widowControl w:val="0"/>
        <w:numPr>
          <w:ilvl w:val="0"/>
          <w:numId w:val="1"/>
        </w:numPr>
        <w:autoSpaceDE w:val="0"/>
        <w:autoSpaceDN w:val="0"/>
        <w:adjustRightInd w:val="0"/>
        <w:contextualSpacing/>
        <w:jc w:val="both"/>
        <w:rPr>
          <w:rFonts w:eastAsiaTheme="minorHAnsi" w:cstheme="minorBidi"/>
          <w:sz w:val="28"/>
          <w:szCs w:val="28"/>
          <w:lang w:eastAsia="en-US"/>
        </w:rPr>
      </w:pPr>
      <w:r w:rsidRPr="00A6551F">
        <w:rPr>
          <w:rFonts w:eastAsiaTheme="minorHAnsi" w:cstheme="minorBidi"/>
          <w:sz w:val="28"/>
          <w:szCs w:val="28"/>
          <w:highlight w:val="yellow"/>
          <w:lang w:val="x-none" w:eastAsia="en-US"/>
        </w:rPr>
        <w:t>представяне на издаден или заверен от общината документ.</w:t>
      </w:r>
    </w:p>
    <w:p w:rsidR="00FC2E42" w:rsidRDefault="00FC2E42" w:rsidP="00FC2E42">
      <w:pPr>
        <w:widowControl w:val="0"/>
        <w:autoSpaceDE w:val="0"/>
        <w:autoSpaceDN w:val="0"/>
        <w:adjustRightInd w:val="0"/>
        <w:contextualSpacing/>
        <w:jc w:val="both"/>
        <w:rPr>
          <w:rFonts w:eastAsiaTheme="minorHAnsi" w:cstheme="minorBidi"/>
          <w:sz w:val="28"/>
          <w:szCs w:val="28"/>
          <w:lang w:val="x-none" w:eastAsia="en-US"/>
        </w:rPr>
      </w:pPr>
    </w:p>
    <w:p w:rsidR="00A6551F" w:rsidRPr="00A6551F" w:rsidRDefault="00FC2E42" w:rsidP="00A6551F">
      <w:pPr>
        <w:widowControl w:val="0"/>
        <w:autoSpaceDE w:val="0"/>
        <w:autoSpaceDN w:val="0"/>
        <w:adjustRightInd w:val="0"/>
        <w:contextualSpacing/>
        <w:jc w:val="both"/>
        <w:rPr>
          <w:rFonts w:eastAsiaTheme="minorHAnsi" w:cstheme="minorBid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17</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50</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b/>
          <w:bCs/>
          <w:lang w:val="x-none" w:eastAsia="en-US"/>
        </w:rPr>
        <w:t xml:space="preserve"> </w:t>
      </w:r>
      <w:r w:rsidRPr="00A6551F">
        <w:rPr>
          <w:rFonts w:eastAsiaTheme="minorHAnsi" w:cstheme="minorBidi"/>
          <w:b/>
          <w:bCs/>
          <w:sz w:val="28"/>
          <w:szCs w:val="28"/>
          <w:lang w:val="x-none" w:eastAsia="en-US"/>
        </w:rPr>
        <w:t xml:space="preserve">Чл. </w:t>
      </w:r>
      <w:r w:rsidRPr="00A6551F">
        <w:rPr>
          <w:rFonts w:eastAsiaTheme="minorHAnsi" w:cstheme="minorBidi"/>
          <w:b/>
          <w:bCs/>
          <w:sz w:val="28"/>
          <w:szCs w:val="28"/>
          <w:lang w:eastAsia="en-US"/>
        </w:rPr>
        <w:t>50</w:t>
      </w:r>
      <w:r w:rsidRPr="00A6551F">
        <w:rPr>
          <w:rFonts w:eastAsiaTheme="minorHAnsi" w:cstheme="minorBidi"/>
          <w:b/>
          <w:bCs/>
          <w:sz w:val="28"/>
          <w:szCs w:val="28"/>
          <w:highlight w:val="yellow"/>
          <w:lang w:val="x-none" w:eastAsia="en-US"/>
        </w:rPr>
        <w:t>.</w:t>
      </w:r>
      <w:r w:rsidRPr="00A6551F">
        <w:rPr>
          <w:rFonts w:eastAsiaTheme="minorHAnsi" w:cstheme="minorBidi"/>
          <w:sz w:val="28"/>
          <w:szCs w:val="28"/>
          <w:highlight w:val="yellow"/>
          <w:lang w:val="x-none" w:eastAsia="en-US"/>
        </w:rPr>
        <w:t xml:space="preserve"> (Изм. - </w:t>
      </w:r>
      <w:r w:rsidR="003A2569" w:rsidRPr="003A2569">
        <w:rPr>
          <w:rFonts w:eastAsiaTheme="minorHAnsi" w:cstheme="minorBidi"/>
          <w:sz w:val="28"/>
          <w:szCs w:val="28"/>
          <w:lang w:val="x-none" w:eastAsia="en-US"/>
        </w:rPr>
        <w:t>с Решение №........ по Протокол № .......... от ..................г. на ОбС- Хайредин)</w:t>
      </w:r>
      <w:r w:rsidRPr="00A6551F">
        <w:rPr>
          <w:rFonts w:eastAsiaTheme="minorHAnsi" w:cstheme="minorBidi"/>
          <w:sz w:val="28"/>
          <w:szCs w:val="28"/>
          <w:highlight w:val="yellow"/>
          <w:lang w:val="x-none" w:eastAsia="en-US"/>
        </w:rPr>
        <w:t xml:space="preserve"> Данъкът се внася в приход на бюджета на общината по постоянния адрес, съответно седалището на собственика, а в случаите по чл. </w:t>
      </w:r>
      <w:r w:rsidRPr="00A6551F">
        <w:rPr>
          <w:rFonts w:eastAsiaTheme="minorHAnsi" w:cstheme="minorBidi"/>
          <w:sz w:val="28"/>
          <w:szCs w:val="28"/>
          <w:highlight w:val="yellow"/>
          <w:lang w:eastAsia="en-US"/>
        </w:rPr>
        <w:t>40</w:t>
      </w:r>
      <w:r w:rsidRPr="00A6551F">
        <w:rPr>
          <w:rFonts w:eastAsiaTheme="minorHAnsi" w:cstheme="minorBidi"/>
          <w:sz w:val="28"/>
          <w:szCs w:val="28"/>
          <w:highlight w:val="yellow"/>
          <w:lang w:val="x-none" w:eastAsia="en-US"/>
        </w:rPr>
        <w:t xml:space="preserve">, ал. 5 </w:t>
      </w:r>
      <w:r w:rsidR="003A2569">
        <w:rPr>
          <w:rFonts w:eastAsiaTheme="minorHAnsi" w:cstheme="minorBidi"/>
          <w:sz w:val="28"/>
          <w:szCs w:val="28"/>
          <w:highlight w:val="yellow"/>
          <w:lang w:eastAsia="en-US"/>
        </w:rPr>
        <w:t>ЗМДТ</w:t>
      </w:r>
      <w:r w:rsidRPr="00A6551F">
        <w:rPr>
          <w:rFonts w:eastAsiaTheme="minorHAnsi" w:cstheme="minorBidi"/>
          <w:sz w:val="28"/>
          <w:szCs w:val="28"/>
          <w:highlight w:val="yellow"/>
          <w:lang w:val="x-none" w:eastAsia="en-US"/>
        </w:rPr>
        <w:t>– в приход на общината по регистрация на превозното средство.</w:t>
      </w:r>
    </w:p>
    <w:p w:rsidR="00A6551F" w:rsidRPr="00A6551F" w:rsidRDefault="00A6551F" w:rsidP="00A6551F">
      <w:pPr>
        <w:widowControl w:val="0"/>
        <w:autoSpaceDE w:val="0"/>
        <w:autoSpaceDN w:val="0"/>
        <w:adjustRightInd w:val="0"/>
        <w:jc w:val="center"/>
        <w:rPr>
          <w:rFonts w:eastAsiaTheme="minorHAnsi" w:cstheme="minorBidi"/>
          <w:b/>
          <w:bCs/>
          <w:sz w:val="36"/>
          <w:szCs w:val="36"/>
          <w:lang w:val="x-none" w:eastAsia="en-US"/>
        </w:rPr>
      </w:pPr>
      <w:r w:rsidRPr="00A6551F">
        <w:rPr>
          <w:rFonts w:eastAsiaTheme="minorHAnsi" w:cstheme="minorBidi"/>
          <w:b/>
          <w:bCs/>
          <w:sz w:val="36"/>
          <w:szCs w:val="36"/>
          <w:lang w:val="x-none" w:eastAsia="en-US"/>
        </w:rPr>
        <w:t xml:space="preserve"> </w:t>
      </w: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V</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Патентен данък</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Чл.51</w:t>
      </w:r>
      <w:r w:rsidRPr="00A6551F">
        <w:rPr>
          <w:rFonts w:eastAsiaTheme="minorHAnsi"/>
          <w:sz w:val="28"/>
          <w:szCs w:val="28"/>
          <w:lang w:eastAsia="en-US"/>
        </w:rPr>
        <w:t xml:space="preserve">. (1) Физическо лице, включително едноличен търговец, което извършва дейности, посочени в Приложение № 4 към Глава втора, раздел V от Закона за местните данъци и такси (патентни дейности) се облага с годишен патентен данък за доходите от тези дейности, при условие че: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оборотът на лицето за предходната година не превишава 50 000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лицето не е регистрирано по Закона за данък върху добавената стойност, с изключение на регистрация за вътреобщностно придобиване по чл. 99 и чл. 100, ал. 2 от същия закон.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извършваната патентна дейност лицата по ал.1 не се облагат по реда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Лицата по ал. 1 прилагат разпоредбите за данъците, удържани при източника, и за облагане на разходите по чл. 204, т. 2 на Закона за корпоративното подоходно облагане.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Чл.52</w:t>
      </w:r>
      <w:r w:rsidRPr="00A6551F">
        <w:rPr>
          <w:rFonts w:eastAsiaTheme="minorHAnsi"/>
          <w:sz w:val="28"/>
          <w:szCs w:val="28"/>
          <w:lang w:eastAsia="en-US"/>
        </w:rPr>
        <w:t xml:space="preserve">. (1)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 48. В този случай за текущата данъчна година новообразуваното предприятие се облага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в рамките на текущата данъчна година оборотът на лицето превиши 50 000 лв. или лицето се регистрира по Закона за данък върху добавената </w:t>
      </w:r>
      <w:r w:rsidRPr="00A6551F">
        <w:rPr>
          <w:rFonts w:eastAsiaTheme="minorHAnsi"/>
          <w:sz w:val="28"/>
          <w:szCs w:val="28"/>
          <w:lang w:eastAsia="en-US"/>
        </w:rPr>
        <w:lastRenderedPageBreak/>
        <w:t xml:space="preserve">стойност, лицето се облага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В случаите по ал. 1 и 2 патентният данък за текущата година е дължим до края на тримесечието, предхождащо тримесечието, през което са възникнали обстоятелствата по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ал. 1 и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В случаите по ал. 1 и 2 дължимият, съответно внесеният, данък се приспада от годишното данъчно задължение по реда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По искане на лицето общината издава удостоверение за дължимия размер на патентния данък, за което не се заплаща такса.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 за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Чл.53</w:t>
      </w:r>
      <w:r w:rsidRPr="00A6551F">
        <w:rPr>
          <w:rFonts w:eastAsiaTheme="minorHAnsi"/>
          <w:sz w:val="28"/>
          <w:szCs w:val="28"/>
          <w:lang w:eastAsia="en-US"/>
        </w:rPr>
        <w:t xml:space="preserve">. За целите на патентния данък се определят зони в общината съгласно Приложение№1от тази Наредба.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Чл.54</w:t>
      </w:r>
      <w:r w:rsidRPr="00A6551F">
        <w:rPr>
          <w:rFonts w:eastAsiaTheme="minorHAnsi"/>
          <w:sz w:val="28"/>
          <w:szCs w:val="28"/>
          <w:lang w:eastAsia="en-US"/>
        </w:rPr>
        <w:t xml:space="preserve">. (1) Патентният данък се дължи за всяка от упражняваните дейности поотделно съгласно Приложение № 2 на тази Наредба.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Лицата, които осъществяват патентна дейност в повече от един обект, дължат данък за всеки обект поотделно.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Когато патентната дейност започва или се прекратява през течение на годината, с изключение на дейностите, посочени в т. 1 и 2 на Приложение № 4 към  Глава втора, раздел V от Закона за местните данъци и такси,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Когато в рамките на една патентна дейност, с изключение на дейностите, посочени в т. 1 и 2 на Приложение № 4 към Глава втора, раздел V от Закона за местните данъци и такси, през течение на годината се промени обстоятелство свързано с определяне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Когато в рамките на една патентна дейност от посочените в т. 1 и 2 на Приложение № 4 към Глава втора, раздел V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/нова</w:t>
      </w:r>
      <w:r w:rsidRPr="00A6551F">
        <w:rPr>
          <w:rFonts w:asciiTheme="minorHAnsi" w:eastAsiaTheme="minorHAnsi" w:hAnsiTheme="minorHAnsi" w:cstheme="minorBidi"/>
          <w:sz w:val="28"/>
          <w:szCs w:val="28"/>
          <w:lang w:val="en" w:eastAsia="en-US"/>
        </w:rPr>
        <w:t>-</w:t>
      </w:r>
      <w:r w:rsidRPr="00A6551F">
        <w:rPr>
          <w:rFonts w:eastAsiaTheme="minorHAnsi"/>
          <w:sz w:val="28"/>
          <w:szCs w:val="28"/>
          <w:lang w:eastAsia="en-US"/>
        </w:rPr>
        <w:t xml:space="preserve">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Лицата, които осъществяват в един обект едновременно патентните дейности по т. 3 и т. 31 от Приложение № 2, дължат данък само за дейността по т. 3 от Приложение №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/нова</w:t>
      </w:r>
      <w:r w:rsidRPr="00A6551F">
        <w:rPr>
          <w:rFonts w:asciiTheme="minorHAnsi" w:eastAsiaTheme="minorHAnsi" w:hAnsiTheme="minorHAnsi" w:cstheme="minorBidi"/>
          <w:sz w:val="28"/>
          <w:szCs w:val="28"/>
          <w:lang w:eastAsia="en-US"/>
        </w:rPr>
        <w:t xml:space="preserve"> -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При прехвърляне на предприятието на едноличен търговец и продължаване на </w:t>
      </w:r>
      <w:r w:rsidRPr="00A6551F">
        <w:rPr>
          <w:rFonts w:eastAsiaTheme="minorHAnsi"/>
          <w:sz w:val="28"/>
          <w:szCs w:val="28"/>
          <w:lang w:eastAsia="en-US"/>
        </w:rPr>
        <w:lastRenderedPageBreak/>
        <w:t xml:space="preserve">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sz w:val="28"/>
          <w:szCs w:val="28"/>
          <w:lang w:eastAsia="en-US"/>
        </w:rPr>
        <w:t>(8)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Доходите от дейности, които не са посочени в Приложение № 4 към Глава втора, раздел V от Закона за местните данъци и такси, се облагат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Чл.55</w:t>
      </w:r>
      <w:r w:rsidRPr="00A6551F">
        <w:rPr>
          <w:rFonts w:eastAsiaTheme="minorHAnsi"/>
          <w:sz w:val="28"/>
          <w:szCs w:val="28"/>
          <w:lang w:eastAsia="en-US"/>
        </w:rPr>
        <w:t xml:space="preserve">. (1) Данъчно задължените лица, които подлежат на облагане с патентен данък, могат да ползват данъчни облекчения в следната поредност: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2 към чл. 56, заплащат патентния данък само за тази дейност, за която определеният данък e с най-висок размер; за извършване на повече от три дейности облекчението не се прилага;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физическите лица, включително едноличните търговци, които са пенсионери и извършват патентна дейност, посочена в т. 5, 6, 8-15, 18-20, 25, 27-29 и 31 на Приложение № 4 към Глава втора, раздел V от Закона за местните данъци и такси,  заплащат 50 на сто от определения патентен данък за съответната дейност, ако извършват дейността лично и не наемат работници през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лицата, които използват работно място за обучение на чираци по смисъла на Закона за занаятите и извършват патентна дейност от посочените в т. 10, 12 и 13 на Приложение № 4</w:t>
      </w:r>
      <w:r w:rsidRPr="00A6551F">
        <w:rPr>
          <w:rFonts w:eastAsiaTheme="minorHAnsi"/>
          <w:color w:val="C00000"/>
          <w:sz w:val="28"/>
          <w:szCs w:val="28"/>
          <w:lang w:eastAsia="en-US"/>
        </w:rPr>
        <w:t xml:space="preserve"> </w:t>
      </w:r>
      <w:r w:rsidRPr="00A6551F">
        <w:rPr>
          <w:rFonts w:eastAsiaTheme="minorHAnsi"/>
          <w:sz w:val="28"/>
          <w:szCs w:val="28"/>
          <w:lang w:eastAsia="en-US"/>
        </w:rPr>
        <w:t xml:space="preserve">към Глава втора, раздел V от Закона за местните данъци и такси, заплащат 50 на сто от определения патентен данък за съответното работно място; намалението се ползва, при условие че към декларацията по чл. 53 е приложено копие от удостоверението за вписване в регистъра на чираците, издадено от съответната регионална занаятчийска камара.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Независимо от чл. 51, ал. 4 данъчното облекчение по ал. 1, т. 1 се ползва за цялата данъчна година, през която настъпва неработоспособността или изтича срокът на валидност на решението.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Чл.56</w:t>
      </w:r>
      <w:r w:rsidRPr="00A6551F">
        <w:rPr>
          <w:rFonts w:eastAsiaTheme="minorHAnsi"/>
          <w:sz w:val="28"/>
          <w:szCs w:val="28"/>
          <w:lang w:eastAsia="en-US"/>
        </w:rPr>
        <w:t xml:space="preserve">. (1) Лицата, които подлежат на облагане с патентен данък, подават данъчна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започването на дейността.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Лицата, които до 31 януари на текущата година са подали данъчната декларация по ал. 1 и в същия срок заплатят пълния размер на патентния данък, определен съгласно декларираните обстоятелства, ползват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(3) /</w:t>
      </w:r>
      <w:r w:rsidRPr="00A6551F">
        <w:rPr>
          <w:rFonts w:eastAsiaTheme="minorHAnsi"/>
          <w:b/>
          <w:sz w:val="28"/>
          <w:szCs w:val="28"/>
          <w:lang w:eastAsia="en-US"/>
        </w:rPr>
        <w:t xml:space="preserve"> </w:t>
      </w:r>
      <w:r w:rsidRPr="00A6551F">
        <w:rPr>
          <w:rFonts w:eastAsiaTheme="minorHAnsi"/>
          <w:sz w:val="28"/>
          <w:szCs w:val="28"/>
          <w:lang w:eastAsia="en-US"/>
        </w:rPr>
        <w:t>Доп.с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Лицата декларират с декларация по ал. 1 и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декларацията се подава и от прехвърлителя и от приобретателя в 7-дневен срок от датата на прехвърлянето.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Лицата подават данъчна декларация по ал.1 и за възникването на обстоятелствата по чл. 49, ал. 1 и 2 през съответния период. Данъчната декларация се подава в срок до края на месеца, следващ месеца, през който са възникнали обстоятелствата по чл. 49, ал. 1 и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Чл.57</w:t>
      </w:r>
      <w:r w:rsidRPr="00A6551F">
        <w:rPr>
          <w:rFonts w:eastAsiaTheme="minorHAnsi"/>
          <w:sz w:val="28"/>
          <w:szCs w:val="28"/>
          <w:lang w:eastAsia="en-US"/>
        </w:rPr>
        <w:t xml:space="preserve">. (1) Данъчните декларации по чл. 53 се подават в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данъчната декларация на чуждестранно физическо лице се подава чрез пълномощник с постоянен адрес в страната, подаването се извършва в общината, където е постоянният адрес на пълномощника.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/нова</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Приема се, че дейността не се извършва от постоянно място, когато промяната на местонахождението на обекта, от който се извършва дейността през годината, води до промяна в размера на данъка.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Чл.58</w:t>
      </w:r>
      <w:r w:rsidRPr="00A6551F">
        <w:rPr>
          <w:rFonts w:eastAsiaTheme="minorHAnsi"/>
          <w:sz w:val="28"/>
          <w:szCs w:val="28"/>
          <w:lang w:eastAsia="en-US"/>
        </w:rPr>
        <w:t xml:space="preserve">. (1) Патентният данък се внася на четири равни вноски,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първото тримесечие - до 31 януари;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второто тримесечие - до 30 април;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третото тримесечие - до 31 юли;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четвъртото тримесечие - до 31 октомври.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 53, а когато декларация не е подадена - в 7-дневен срок от изтичане на срока за подаване на декларацията.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(3) Патентният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54, ал. 2 и 3 данъкът се внася в приход на общината по постоянния адрес на пълномощника, съответно в Столична община.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Патентният данък се заплаща: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в брой в касата на общината, находяща се в с. Хайредин, ул. “Г.Димитров” №135, </w:t>
      </w:r>
      <w:r w:rsidRPr="00A6551F">
        <w:rPr>
          <w:rFonts w:eastAsiaTheme="minorHAnsi"/>
          <w:sz w:val="28"/>
          <w:szCs w:val="28"/>
          <w:lang w:val="en-US" w:eastAsia="en-US"/>
        </w:rPr>
        <w:t>I-</w:t>
      </w:r>
      <w:r w:rsidRPr="00A6551F">
        <w:rPr>
          <w:rFonts w:eastAsiaTheme="minorHAnsi"/>
          <w:sz w:val="28"/>
          <w:szCs w:val="28"/>
          <w:lang w:eastAsia="en-US"/>
        </w:rPr>
        <w:t xml:space="preserve">ви етаж, отдел “ Местни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 банков път – по банковата сметка на общината.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Чл.59</w:t>
      </w:r>
      <w:r w:rsidRPr="00A6551F">
        <w:rPr>
          <w:rFonts w:eastAsiaTheme="minorHAnsi"/>
          <w:sz w:val="28"/>
          <w:szCs w:val="28"/>
          <w:lang w:eastAsia="en-US"/>
        </w:rPr>
        <w:t xml:space="preserve">. Лицата по чл. 48, aл. 1 заплащат патентен данък в размерите посочени 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Приложение № 2. </w:t>
      </w: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VI.</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Туристически данък</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/нов с реш. № 398 по прот. № 41/28.01.2011 г.</w:t>
      </w:r>
      <w:r w:rsidRPr="00A6551F">
        <w:rPr>
          <w:rFonts w:eastAsiaTheme="minorHAnsi"/>
          <w:sz w:val="28"/>
          <w:szCs w:val="28"/>
          <w:lang w:eastAsia="en-US"/>
        </w:rPr>
        <w:t xml:space="preserve"> </w:t>
      </w:r>
      <w:r w:rsidRPr="00A6551F">
        <w:rPr>
          <w:rFonts w:eastAsiaTheme="minorHAnsi"/>
          <w:b/>
          <w:sz w:val="28"/>
          <w:szCs w:val="28"/>
          <w:lang w:eastAsia="en-US"/>
        </w:rPr>
        <w:t>на ОбС - Хайредин /</w:t>
      </w:r>
    </w:p>
    <w:p w:rsidR="00A6551F" w:rsidRPr="00A6551F" w:rsidRDefault="00A6551F" w:rsidP="00A6551F">
      <w:pPr>
        <w:rPr>
          <w:rFonts w:eastAsiaTheme="minorHAnsi"/>
          <w:b/>
          <w:sz w:val="22"/>
          <w:szCs w:val="22"/>
          <w:lang w:eastAsia="en-US"/>
        </w:rPr>
      </w:pPr>
      <w:r w:rsidRPr="00A6551F">
        <w:rPr>
          <w:rFonts w:eastAsiaTheme="minorHAnsi"/>
          <w:b/>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2"/>
          <w:szCs w:val="22"/>
          <w:lang w:eastAsia="en-US"/>
        </w:rPr>
        <w:t xml:space="preserve"> </w:t>
      </w:r>
      <w:r w:rsidRPr="00A6551F">
        <w:rPr>
          <w:rFonts w:eastAsiaTheme="minorHAnsi"/>
          <w:b/>
          <w:sz w:val="28"/>
          <w:szCs w:val="28"/>
          <w:lang w:eastAsia="en-US"/>
        </w:rPr>
        <w:t>Чл.60</w:t>
      </w:r>
      <w:r w:rsidRPr="00A6551F">
        <w:rPr>
          <w:rFonts w:eastAsiaTheme="minorHAnsi"/>
          <w:sz w:val="28"/>
          <w:szCs w:val="28"/>
          <w:lang w:eastAsia="en-US"/>
        </w:rPr>
        <w:t xml:space="preserve">. (1) С туристически данък се облагат нощувките.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Данъчно задължени лица са лицата, предлагащи нощувки.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Лицата по ал. 2 внасят данъка в приход на бюджета на общината по местонахождение на средствата за подслон и местата за настаняване по смисъла на Закона за туризма.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Данъкът задължително се посочва отделно в документа, издаден от данъчно задълженото лице към лицето, ползващо нощувка.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Лицата по ал. 2 подават декларация по образец до 30 януари на всяка година за облагане с туристически данък за предходната календарна година. </w:t>
      </w:r>
    </w:p>
    <w:p w:rsidR="00FC2E42" w:rsidRDefault="00FC2E42" w:rsidP="00A6551F">
      <w:pPr>
        <w:jc w:val="both"/>
        <w:rPr>
          <w:rFonts w:eastAsiaTheme="minorHAnsi"/>
          <w:sz w:val="28"/>
          <w:szCs w:val="28"/>
          <w:lang w:eastAsia="en-US"/>
        </w:rPr>
      </w:pPr>
    </w:p>
    <w:p w:rsidR="00FC2E42" w:rsidRPr="00A6551F" w:rsidRDefault="00FC2E42" w:rsidP="00FC2E42">
      <w:pPr>
        <w:widowControl w:val="0"/>
        <w:autoSpaceDE w:val="0"/>
        <w:autoSpaceDN w:val="0"/>
        <w:adjustRightInd w:val="0"/>
        <w:contextualSpacing/>
        <w:jc w:val="both"/>
        <w:rPr>
          <w:rFonts w:eastAsiaTheme="minorHAnsi" w:cstheme="minorBid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18</w:t>
      </w:r>
      <w:r w:rsidRPr="00C22795">
        <w:rPr>
          <w:rFonts w:ascii="Sylfaen" w:eastAsiaTheme="minorHAnsi" w:hAnsi="Sylfaen"/>
          <w:b/>
          <w:color w:val="FF0000"/>
          <w:sz w:val="32"/>
          <w:szCs w:val="28"/>
          <w:lang w:val="en-US" w:eastAsia="en-US"/>
        </w:rPr>
        <w:t xml:space="preserve"> </w:t>
      </w:r>
      <w:r w:rsidRPr="00C22795">
        <w:rPr>
          <w:rFonts w:ascii="Sylfaen" w:eastAsiaTheme="minorHAnsi" w:hAnsi="Sylfaen"/>
          <w:b/>
          <w:color w:val="FF0000"/>
          <w:sz w:val="32"/>
          <w:szCs w:val="28"/>
          <w:lang w:eastAsia="en-US"/>
        </w:rPr>
        <w:t xml:space="preserve">В чл. </w:t>
      </w:r>
      <w:r>
        <w:rPr>
          <w:rFonts w:ascii="Sylfaen" w:eastAsiaTheme="minorHAnsi" w:hAnsi="Sylfaen"/>
          <w:b/>
          <w:color w:val="FF0000"/>
          <w:sz w:val="32"/>
          <w:szCs w:val="28"/>
          <w:lang w:eastAsia="en-US"/>
        </w:rPr>
        <w:t>61</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Чл.61</w:t>
      </w:r>
      <w:r w:rsidRPr="00A6551F">
        <w:rPr>
          <w:rFonts w:eastAsiaTheme="minorHAnsi"/>
          <w:sz w:val="28"/>
          <w:szCs w:val="28"/>
          <w:lang w:eastAsia="en-US"/>
        </w:rPr>
        <w:t xml:space="preserve">. (1) Размера на данъка се определя за всяка нощувка в населените места в общината съобразно категорията на средствата за подслон и местата за настаняване,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категория 1 звезда – </w:t>
      </w:r>
      <w:r w:rsidRPr="00A6551F">
        <w:rPr>
          <w:rFonts w:eastAsiaTheme="minorHAnsi"/>
          <w:b/>
          <w:sz w:val="28"/>
          <w:szCs w:val="28"/>
          <w:lang w:eastAsia="en-US"/>
        </w:rPr>
        <w:t>0,60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категория 2 звезди – </w:t>
      </w:r>
      <w:r w:rsidRPr="00A6551F">
        <w:rPr>
          <w:rFonts w:eastAsiaTheme="minorHAnsi"/>
          <w:b/>
          <w:sz w:val="28"/>
          <w:szCs w:val="28"/>
          <w:lang w:eastAsia="en-US"/>
        </w:rPr>
        <w:t>0,80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категория 3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категория 4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категория 5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Размерът на дължимия данък за календарния месец се определя, като броят на предоставените нощувки за месеца се умножи по размера на данъка по ал. 1.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Дължимият данък по ал. 2 се внася от данъчно задължените лица до 15-то число на месеца, следващ месеца, през който са предоставени нощувките. </w:t>
      </w:r>
    </w:p>
    <w:p w:rsidR="00A6551F" w:rsidRPr="00A6551F" w:rsidRDefault="00A6551F" w:rsidP="00A6551F">
      <w:pPr>
        <w:jc w:val="both"/>
        <w:rPr>
          <w:rFonts w:eastAsiaTheme="minorHAnsi"/>
          <w:color w:val="C00000"/>
          <w:sz w:val="28"/>
          <w:szCs w:val="28"/>
          <w:lang w:eastAsia="en-US"/>
        </w:rPr>
      </w:pPr>
      <w:r w:rsidRPr="00A6551F">
        <w:rPr>
          <w:rFonts w:eastAsiaTheme="minorHAnsi"/>
          <w:sz w:val="22"/>
          <w:szCs w:val="22"/>
          <w:lang w:eastAsia="en-US"/>
        </w:rPr>
        <w:t xml:space="preserve"> </w:t>
      </w:r>
      <w:r w:rsidRPr="00A6551F">
        <w:rPr>
          <w:rFonts w:eastAsiaTheme="minorHAnsi"/>
          <w:sz w:val="28"/>
          <w:szCs w:val="28"/>
          <w:lang w:eastAsia="en-US"/>
        </w:rPr>
        <w:t xml:space="preserve">(4) /обявена за противоконституционна </w:t>
      </w:r>
      <w:r w:rsidRPr="00A6551F">
        <w:rPr>
          <w:rFonts w:eastAsiaTheme="minorHAnsi"/>
          <w:color w:val="0070C0"/>
          <w:sz w:val="28"/>
          <w:szCs w:val="28"/>
          <w:lang w:eastAsia="en-US"/>
        </w:rPr>
        <w:t xml:space="preserve">с реш. № 5 на КС на РБ </w:t>
      </w:r>
      <w:r w:rsidRPr="00A6551F">
        <w:rPr>
          <w:rFonts w:eastAsiaTheme="minorHAnsi"/>
          <w:sz w:val="28"/>
          <w:szCs w:val="28"/>
          <w:lang w:eastAsia="en-US"/>
        </w:rPr>
        <w:t>– ДВ, бр. 30 от 2012 г</w:t>
      </w:r>
      <w:r w:rsidRPr="00A6551F">
        <w:rPr>
          <w:rFonts w:eastAsiaTheme="minorHAnsi"/>
          <w:color w:val="C00000"/>
          <w:sz w:val="28"/>
          <w:szCs w:val="28"/>
          <w:lang w:eastAsia="en-US"/>
        </w:rPr>
        <w:t>.,/</w:t>
      </w:r>
      <w:r w:rsidRPr="00A6551F">
        <w:rPr>
          <w:rFonts w:eastAsiaTheme="minorHAnsi"/>
          <w:sz w:val="28"/>
          <w:szCs w:val="28"/>
          <w:lang w:eastAsia="en-US"/>
        </w:rPr>
        <w:t>Приета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color w:val="C00000"/>
          <w:sz w:val="28"/>
          <w:szCs w:val="28"/>
          <w:lang w:eastAsia="en-US"/>
        </w:rPr>
        <w:t xml:space="preserve">Когато сборът на данъка по ал. 2 за календарната година е по-малък от 30 на сто от данъка, определен при пълен капацитет за средството за подслон или мястото за настаняване, разликата се внася от данъчно задълженото лице в приход на бюджета на общината по местонахождение на средството за подслон или мястото за настаняване до 1 март на следващата календарна година, независимо дали обектът се използва. </w:t>
      </w:r>
    </w:p>
    <w:p w:rsidR="00A6551F" w:rsidRPr="00A6551F" w:rsidRDefault="00A6551F" w:rsidP="00A6551F">
      <w:pPr>
        <w:jc w:val="both"/>
        <w:rPr>
          <w:rFonts w:eastAsiaTheme="minorHAnsi"/>
          <w:color w:val="C00000"/>
          <w:sz w:val="28"/>
          <w:szCs w:val="28"/>
          <w:lang w:eastAsia="en-US"/>
        </w:rPr>
      </w:pPr>
      <w:r w:rsidRPr="00A6551F">
        <w:rPr>
          <w:rFonts w:eastAsiaTheme="minorHAnsi"/>
          <w:sz w:val="28"/>
          <w:szCs w:val="28"/>
          <w:lang w:eastAsia="en-US"/>
        </w:rPr>
        <w:t xml:space="preserve"> (5) /обявена за противоконституционна с </w:t>
      </w:r>
      <w:r w:rsidRPr="00A6551F">
        <w:rPr>
          <w:rFonts w:eastAsiaTheme="minorHAnsi"/>
          <w:color w:val="0070C0"/>
          <w:sz w:val="28"/>
          <w:szCs w:val="28"/>
          <w:lang w:eastAsia="en-US"/>
        </w:rPr>
        <w:t xml:space="preserve">реш. № 5 на КС на РБ </w:t>
      </w:r>
      <w:r w:rsidRPr="00A6551F">
        <w:rPr>
          <w:rFonts w:eastAsiaTheme="minorHAnsi"/>
          <w:sz w:val="28"/>
          <w:szCs w:val="28"/>
          <w:lang w:eastAsia="en-US"/>
        </w:rPr>
        <w:t>– ДВ, бр. 30 от 2012 г., /Приета с Реш</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color w:val="C00000"/>
          <w:sz w:val="28"/>
          <w:szCs w:val="28"/>
          <w:lang w:eastAsia="en-US"/>
        </w:rPr>
        <w:t xml:space="preserve">Разликата по ал.4 се определя по следната формула: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 = (РДхПКхДх30/100) - ДД,  17</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където:</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 е разликата за внасяне;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РД - размерът на данъка по ал. 1;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lastRenderedPageBreak/>
        <w:t xml:space="preserve"> ПК - пълният капацитет на броя на леглата в средството за подслон или мястото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за настаняване за календарната година;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Д - брой дни в годината;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ДД - сборът на дължимия данък по ал. 2 за календарната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Чл.62</w:t>
      </w:r>
      <w:r w:rsidRPr="00A6551F">
        <w:rPr>
          <w:rFonts w:eastAsiaTheme="minorHAnsi"/>
          <w:sz w:val="28"/>
          <w:szCs w:val="28"/>
          <w:lang w:eastAsia="en-US"/>
        </w:rPr>
        <w:t xml:space="preserve">. Приходите от туристическия данък се разходват за мероприятия по чл.10, ал. 2 от Закона за туризма. </w:t>
      </w:r>
    </w:p>
    <w:p w:rsidR="00A6551F" w:rsidRPr="00A6551F" w:rsidRDefault="00A6551F" w:rsidP="00A6551F">
      <w:pPr>
        <w:jc w:val="both"/>
        <w:rPr>
          <w:rFonts w:eastAsiaTheme="minorHAnsi"/>
          <w:sz w:val="28"/>
          <w:szCs w:val="28"/>
          <w:lang w:eastAsia="en-US"/>
        </w:rPr>
      </w:pPr>
    </w:p>
    <w:p w:rsidR="00FC2E42" w:rsidRPr="00A6551F" w:rsidRDefault="00FC2E42" w:rsidP="00FC2E42">
      <w:pPr>
        <w:widowControl w:val="0"/>
        <w:autoSpaceDE w:val="0"/>
        <w:autoSpaceDN w:val="0"/>
        <w:adjustRightInd w:val="0"/>
        <w:contextualSpacing/>
        <w:jc w:val="both"/>
        <w:rPr>
          <w:rFonts w:eastAsiaTheme="minorHAnsi" w:cstheme="minorBidi"/>
          <w:sz w:val="28"/>
          <w:szCs w:val="28"/>
          <w:lang w:eastAsia="en-US"/>
        </w:rPr>
      </w:pPr>
      <w:r w:rsidRPr="00C22795">
        <w:rPr>
          <w:rFonts w:ascii="Sylfaen" w:eastAsiaTheme="minorHAnsi" w:hAnsi="Sylfaen"/>
          <w:b/>
          <w:color w:val="FF0000"/>
          <w:sz w:val="32"/>
          <w:szCs w:val="28"/>
          <w:lang w:val="en-US" w:eastAsia="en-US"/>
        </w:rPr>
        <w:t>§</w:t>
      </w:r>
      <w:r>
        <w:rPr>
          <w:rFonts w:ascii="Sylfaen" w:eastAsiaTheme="minorHAnsi" w:hAnsi="Sylfaen"/>
          <w:b/>
          <w:color w:val="FF0000"/>
          <w:sz w:val="32"/>
          <w:szCs w:val="28"/>
          <w:lang w:eastAsia="en-US"/>
        </w:rPr>
        <w:t>19</w:t>
      </w:r>
      <w:r w:rsidRPr="00C22795">
        <w:rPr>
          <w:rFonts w:ascii="Sylfaen" w:eastAsiaTheme="minorHAnsi" w:hAnsi="Sylfaen"/>
          <w:b/>
          <w:color w:val="FF0000"/>
          <w:sz w:val="32"/>
          <w:szCs w:val="28"/>
          <w:lang w:val="en-US" w:eastAsia="en-US"/>
        </w:rPr>
        <w:t xml:space="preserve"> </w:t>
      </w:r>
      <w:r w:rsidR="00CA53EE">
        <w:rPr>
          <w:rFonts w:ascii="Sylfaen" w:eastAsiaTheme="minorHAnsi" w:hAnsi="Sylfaen"/>
          <w:b/>
          <w:color w:val="FF0000"/>
          <w:sz w:val="32"/>
          <w:szCs w:val="28"/>
          <w:lang w:eastAsia="en-US"/>
        </w:rPr>
        <w:t>Приема в</w:t>
      </w:r>
      <w:r w:rsidRPr="00C22795">
        <w:rPr>
          <w:rFonts w:ascii="Sylfaen" w:eastAsiaTheme="minorHAnsi" w:hAnsi="Sylfaen"/>
          <w:b/>
          <w:color w:val="FF0000"/>
          <w:sz w:val="32"/>
          <w:szCs w:val="28"/>
          <w:lang w:eastAsia="en-US"/>
        </w:rPr>
        <w:t xml:space="preserve"> чл. </w:t>
      </w:r>
      <w:r>
        <w:rPr>
          <w:rFonts w:ascii="Sylfaen" w:eastAsiaTheme="minorHAnsi" w:hAnsi="Sylfaen"/>
          <w:b/>
          <w:color w:val="FF0000"/>
          <w:sz w:val="32"/>
          <w:szCs w:val="28"/>
          <w:lang w:eastAsia="en-US"/>
        </w:rPr>
        <w:t>63</w:t>
      </w:r>
      <w:r w:rsidR="00CA53EE">
        <w:rPr>
          <w:rFonts w:ascii="Sylfaen" w:eastAsiaTheme="minorHAnsi" w:hAnsi="Sylfaen"/>
          <w:b/>
          <w:color w:val="FF0000"/>
          <w:sz w:val="32"/>
          <w:szCs w:val="28"/>
          <w:lang w:eastAsia="en-US"/>
        </w:rPr>
        <w:t xml:space="preserve"> и сл.</w:t>
      </w:r>
    </w:p>
    <w:p w:rsidR="00A6551F" w:rsidRPr="00CA53EE" w:rsidRDefault="00A6551F" w:rsidP="00CA53EE">
      <w:pPr>
        <w:shd w:val="clear" w:color="auto" w:fill="FEFEFE"/>
        <w:spacing w:before="100" w:beforeAutospacing="1" w:after="100" w:afterAutospacing="1"/>
        <w:jc w:val="center"/>
        <w:rPr>
          <w:b/>
          <w:bCs/>
          <w:color w:val="000000"/>
          <w:sz w:val="28"/>
          <w:szCs w:val="28"/>
          <w:highlight w:val="yellow"/>
        </w:rPr>
      </w:pPr>
      <w:r w:rsidRPr="00CA53EE">
        <w:rPr>
          <w:b/>
          <w:bCs/>
          <w:color w:val="000000"/>
          <w:sz w:val="28"/>
          <w:szCs w:val="28"/>
          <w:highlight w:val="yellow"/>
        </w:rPr>
        <w:t>Раздел VII.</w:t>
      </w:r>
      <w:r w:rsidRPr="00CA53EE">
        <w:rPr>
          <w:b/>
          <w:bCs/>
          <w:color w:val="000000"/>
          <w:sz w:val="28"/>
          <w:szCs w:val="28"/>
          <w:highlight w:val="yellow"/>
        </w:rPr>
        <w:br/>
        <w:t>Данък върху таксиметров превоз на пътници (</w:t>
      </w:r>
      <w:r w:rsidR="00CA53EE" w:rsidRPr="00CA53EE">
        <w:rPr>
          <w:b/>
          <w:bCs/>
          <w:color w:val="000000"/>
          <w:sz w:val="28"/>
          <w:szCs w:val="28"/>
          <w:highlight w:val="yellow"/>
        </w:rPr>
        <w:t>нов с реш. № ............. по прот. № .........../........................ г. на ОбС - Хайредин</w:t>
      </w:r>
      <w:r w:rsidRPr="00CA53EE">
        <w:rPr>
          <w:b/>
          <w:bCs/>
          <w:color w:val="000000"/>
          <w:sz w:val="28"/>
          <w:szCs w:val="28"/>
          <w:highlight w:val="yellow"/>
        </w:rPr>
        <w:t>)</w:t>
      </w:r>
    </w:p>
    <w:p w:rsidR="00A6551F" w:rsidRPr="00CA53EE" w:rsidRDefault="00A6551F" w:rsidP="00CA53EE">
      <w:pPr>
        <w:shd w:val="clear" w:color="auto" w:fill="FEFEFE"/>
        <w:spacing w:before="100" w:beforeAutospacing="1" w:after="100" w:afterAutospacing="1"/>
        <w:jc w:val="both"/>
        <w:rPr>
          <w:bCs/>
          <w:color w:val="000000"/>
          <w:sz w:val="28"/>
          <w:szCs w:val="28"/>
          <w:highlight w:val="yellow"/>
        </w:rPr>
      </w:pPr>
    </w:p>
    <w:p w:rsidR="00A6551F" w:rsidRPr="00CA53EE" w:rsidRDefault="00A6551F" w:rsidP="00CA53EE">
      <w:pPr>
        <w:shd w:val="clear" w:color="auto" w:fill="FEFEFE"/>
        <w:jc w:val="both"/>
        <w:rPr>
          <w:color w:val="000000"/>
          <w:sz w:val="28"/>
          <w:szCs w:val="28"/>
          <w:highlight w:val="yellow"/>
        </w:rPr>
      </w:pPr>
      <w:r w:rsidRPr="00CA53EE">
        <w:rPr>
          <w:bCs/>
          <w:color w:val="000000"/>
          <w:sz w:val="28"/>
          <w:szCs w:val="28"/>
          <w:highlight w:val="yellow"/>
        </w:rPr>
        <w:t>Чл. 63.</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ЗМДТ.</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A6551F" w:rsidRPr="00CA53EE" w:rsidRDefault="00A6551F" w:rsidP="00CA53EE">
      <w:pPr>
        <w:shd w:val="clear" w:color="auto" w:fill="FEFEFE"/>
        <w:jc w:val="both"/>
        <w:rPr>
          <w:color w:val="000000"/>
          <w:sz w:val="28"/>
          <w:szCs w:val="28"/>
          <w:highlight w:val="yellow"/>
        </w:rPr>
      </w:pPr>
    </w:p>
    <w:p w:rsidR="00A6551F" w:rsidRPr="00CA53EE" w:rsidRDefault="00A6551F" w:rsidP="00CA53EE">
      <w:pPr>
        <w:shd w:val="clear" w:color="auto" w:fill="FEFEFE"/>
        <w:jc w:val="both"/>
        <w:rPr>
          <w:color w:val="000000"/>
          <w:sz w:val="28"/>
          <w:szCs w:val="28"/>
          <w:highlight w:val="yellow"/>
        </w:rPr>
      </w:pPr>
      <w:r w:rsidRPr="00CA53EE">
        <w:rPr>
          <w:bCs/>
          <w:color w:val="000000"/>
          <w:sz w:val="28"/>
          <w:szCs w:val="28"/>
          <w:highlight w:val="yellow"/>
        </w:rPr>
        <w:t>Чл. 64.</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(1) Общинският съвет определя с наредбата по чл. 1, чл. 3 годишния размер на данъка върху таксиметров превоз на пътници за съответната година в граници от 300 лв. до 1000 лв. в срок до 31 октомври на предходната година</w:t>
      </w:r>
      <w:r w:rsidRPr="00CA53EE">
        <w:rPr>
          <w:color w:val="FF0000"/>
          <w:sz w:val="28"/>
          <w:szCs w:val="28"/>
          <w:highlight w:val="yellow"/>
        </w:rPr>
        <w:t>./Предлагам за нашата община данъка да е 300 лв./</w:t>
      </w:r>
      <w:r w:rsidRPr="00CA53EE">
        <w:rPr>
          <w:color w:val="000000"/>
          <w:sz w:val="28"/>
          <w:szCs w:val="28"/>
          <w:highlight w:val="yellow"/>
        </w:rPr>
        <w:t>.</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A6551F" w:rsidRPr="00CA53EE" w:rsidRDefault="00A6551F" w:rsidP="00CA53EE">
      <w:pPr>
        <w:shd w:val="clear" w:color="auto" w:fill="FEFEFE"/>
        <w:jc w:val="both"/>
        <w:rPr>
          <w:color w:val="000000"/>
          <w:sz w:val="28"/>
          <w:szCs w:val="28"/>
          <w:highlight w:val="yellow"/>
        </w:rPr>
      </w:pPr>
    </w:p>
    <w:p w:rsidR="00A6551F" w:rsidRPr="00CA53EE" w:rsidRDefault="00A6551F" w:rsidP="00CA53EE">
      <w:pPr>
        <w:shd w:val="clear" w:color="auto" w:fill="FEFEFE"/>
        <w:jc w:val="both"/>
        <w:rPr>
          <w:color w:val="000000"/>
          <w:sz w:val="28"/>
          <w:szCs w:val="28"/>
          <w:highlight w:val="yellow"/>
        </w:rPr>
      </w:pPr>
      <w:r w:rsidRPr="00CA53EE">
        <w:rPr>
          <w:bCs/>
          <w:color w:val="000000"/>
          <w:sz w:val="28"/>
          <w:szCs w:val="28"/>
          <w:highlight w:val="yellow"/>
        </w:rPr>
        <w:t>Чл. 65.</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xml:space="preserve">) (1) Преди получаване на издаденото разрешение по чл. 24а, ал. 1 от Закона за автомобилните превози данъчно задължените лица подават данъчна </w:t>
      </w:r>
      <w:r w:rsidRPr="00CA53EE">
        <w:rPr>
          <w:color w:val="000000"/>
          <w:sz w:val="28"/>
          <w:szCs w:val="28"/>
          <w:highlight w:val="yellow"/>
        </w:rPr>
        <w:lastRenderedPageBreak/>
        <w:t>декларация по образец за дължимия данък в общината, за територията на която е издадено разрешението за извършване на таксиметров превоз на пътници.</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(2) В декларацията по ал. 1 лицата посочват обстоятелствата, свързани с определянето на данъка.</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rsidR="00A6551F" w:rsidRPr="00CA53EE" w:rsidRDefault="00A6551F" w:rsidP="00CA53EE">
      <w:pPr>
        <w:shd w:val="clear" w:color="auto" w:fill="FEFEFE"/>
        <w:spacing w:after="75"/>
        <w:jc w:val="both"/>
        <w:rPr>
          <w:color w:val="000000"/>
          <w:sz w:val="28"/>
          <w:szCs w:val="28"/>
          <w:highlight w:val="yellow"/>
        </w:rPr>
      </w:pPr>
    </w:p>
    <w:p w:rsidR="00A6551F" w:rsidRPr="00CA53EE" w:rsidRDefault="00A6551F" w:rsidP="00CA53EE">
      <w:pPr>
        <w:shd w:val="clear" w:color="auto" w:fill="FEFEFE"/>
        <w:jc w:val="both"/>
        <w:rPr>
          <w:color w:val="000000"/>
          <w:sz w:val="28"/>
          <w:szCs w:val="28"/>
          <w:highlight w:val="yellow"/>
        </w:rPr>
      </w:pPr>
      <w:r w:rsidRPr="00CA53EE">
        <w:rPr>
          <w:bCs/>
          <w:color w:val="000000"/>
          <w:sz w:val="28"/>
          <w:szCs w:val="28"/>
          <w:highlight w:val="yellow"/>
        </w:rPr>
        <w:t>Чл. 66.</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A6551F" w:rsidRPr="00CA53EE" w:rsidRDefault="00A6551F" w:rsidP="00CA53EE">
      <w:pPr>
        <w:shd w:val="clear" w:color="auto" w:fill="FEFEFE"/>
        <w:jc w:val="both"/>
        <w:rPr>
          <w:color w:val="000000"/>
          <w:sz w:val="28"/>
          <w:szCs w:val="28"/>
          <w:highlight w:val="yellow"/>
        </w:rPr>
      </w:pPr>
    </w:p>
    <w:p w:rsidR="00A6551F" w:rsidRPr="00CA53EE" w:rsidRDefault="00A6551F" w:rsidP="00CA53EE">
      <w:pPr>
        <w:shd w:val="clear" w:color="auto" w:fill="FEFEFE"/>
        <w:jc w:val="both"/>
        <w:rPr>
          <w:color w:val="000000"/>
          <w:sz w:val="28"/>
          <w:szCs w:val="28"/>
          <w:highlight w:val="yellow"/>
        </w:rPr>
      </w:pPr>
      <w:r w:rsidRPr="00CA53EE">
        <w:rPr>
          <w:bCs/>
          <w:color w:val="000000"/>
          <w:sz w:val="28"/>
          <w:szCs w:val="28"/>
          <w:highlight w:val="yellow"/>
        </w:rPr>
        <w:t>Чл. 67.</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(1) 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tbl>
      <w:tblPr>
        <w:tblW w:w="0" w:type="auto"/>
        <w:tblCellMar>
          <w:left w:w="0" w:type="dxa"/>
          <w:right w:w="0" w:type="dxa"/>
        </w:tblCellMar>
        <w:tblLook w:val="04A0" w:firstRow="1" w:lastRow="0" w:firstColumn="1" w:lastColumn="0" w:noHBand="0" w:noVBand="1"/>
      </w:tblPr>
      <w:tblGrid>
        <w:gridCol w:w="3085"/>
        <w:gridCol w:w="1276"/>
      </w:tblGrid>
      <w:tr w:rsidR="00A6551F" w:rsidRPr="00CA53EE" w:rsidTr="00621029">
        <w:trPr>
          <w:trHeight w:val="374"/>
        </w:trPr>
        <w:tc>
          <w:tcPr>
            <w:tcW w:w="3085" w:type="dxa"/>
            <w:tcBorders>
              <w:top w:val="nil"/>
              <w:left w:val="nil"/>
              <w:bottom w:val="single" w:sz="8" w:space="0" w:color="auto"/>
              <w:right w:val="nil"/>
            </w:tcBorders>
            <w:tcMar>
              <w:top w:w="0" w:type="dxa"/>
              <w:left w:w="164" w:type="dxa"/>
              <w:bottom w:w="0" w:type="dxa"/>
              <w:right w:w="108" w:type="dxa"/>
            </w:tcMar>
            <w:vAlign w:val="center"/>
            <w:hideMark/>
          </w:tcPr>
          <w:p w:rsidR="00A6551F" w:rsidRPr="00CA53EE" w:rsidRDefault="00A6551F" w:rsidP="00CA53EE">
            <w:pPr>
              <w:spacing w:before="100" w:beforeAutospacing="1" w:after="100" w:afterAutospacing="1"/>
              <w:jc w:val="both"/>
              <w:rPr>
                <w:sz w:val="28"/>
                <w:szCs w:val="28"/>
                <w:highlight w:val="yellow"/>
              </w:rPr>
            </w:pPr>
            <w:r w:rsidRPr="00CA53EE">
              <w:rPr>
                <w:sz w:val="28"/>
                <w:szCs w:val="28"/>
                <w:highlight w:val="yellow"/>
              </w:rPr>
              <w:t>ДДТГ = ГДТПП </w:t>
            </w:r>
            <w:r w:rsidRPr="00CA53EE">
              <w:rPr>
                <w:sz w:val="28"/>
                <w:szCs w:val="28"/>
                <w:highlight w:val="yellow"/>
                <w:lang w:val="en-US"/>
              </w:rPr>
              <w:t>x</w:t>
            </w:r>
            <w:r w:rsidRPr="00CA53EE">
              <w:rPr>
                <w:sz w:val="28"/>
                <w:szCs w:val="28"/>
                <w:highlight w:val="yellow"/>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A6551F" w:rsidRPr="00CA53EE" w:rsidRDefault="00A6551F" w:rsidP="00CA53EE">
            <w:pPr>
              <w:spacing w:before="100" w:beforeAutospacing="1" w:after="100" w:afterAutospacing="1"/>
              <w:jc w:val="both"/>
              <w:rPr>
                <w:sz w:val="28"/>
                <w:szCs w:val="28"/>
                <w:highlight w:val="yellow"/>
              </w:rPr>
            </w:pPr>
            <w:r w:rsidRPr="00CA53EE">
              <w:rPr>
                <w:sz w:val="28"/>
                <w:szCs w:val="28"/>
                <w:highlight w:val="yellow"/>
              </w:rPr>
              <w:t>, където</w:t>
            </w:r>
          </w:p>
        </w:tc>
      </w:tr>
      <w:tr w:rsidR="00A6551F" w:rsidRPr="00CA53EE" w:rsidTr="00621029">
        <w:trPr>
          <w:trHeight w:val="374"/>
        </w:trPr>
        <w:tc>
          <w:tcPr>
            <w:tcW w:w="3085" w:type="dxa"/>
            <w:tcBorders>
              <w:top w:val="nil"/>
              <w:left w:val="nil"/>
              <w:bottom w:val="nil"/>
              <w:right w:val="nil"/>
            </w:tcBorders>
            <w:tcMar>
              <w:top w:w="0" w:type="dxa"/>
              <w:left w:w="164" w:type="dxa"/>
              <w:bottom w:w="0" w:type="dxa"/>
              <w:right w:w="108" w:type="dxa"/>
            </w:tcMar>
            <w:vAlign w:val="center"/>
            <w:hideMark/>
          </w:tcPr>
          <w:p w:rsidR="00A6551F" w:rsidRPr="00CA53EE" w:rsidRDefault="00A6551F" w:rsidP="00CA53EE">
            <w:pPr>
              <w:spacing w:before="100" w:beforeAutospacing="1" w:after="100" w:afterAutospacing="1"/>
              <w:jc w:val="both"/>
              <w:rPr>
                <w:sz w:val="28"/>
                <w:szCs w:val="28"/>
                <w:highlight w:val="yellow"/>
              </w:rPr>
            </w:pPr>
            <w:r w:rsidRPr="00CA53EE">
              <w:rPr>
                <w:sz w:val="28"/>
                <w:szCs w:val="28"/>
                <w:highlight w:val="yellow"/>
                <w:lang w:val="en-US"/>
              </w:rPr>
              <w:t>12</w:t>
            </w:r>
          </w:p>
        </w:tc>
        <w:tc>
          <w:tcPr>
            <w:tcW w:w="0" w:type="auto"/>
            <w:vMerge/>
            <w:tcBorders>
              <w:top w:val="nil"/>
              <w:left w:val="nil"/>
              <w:bottom w:val="nil"/>
              <w:right w:val="nil"/>
            </w:tcBorders>
            <w:vAlign w:val="center"/>
            <w:hideMark/>
          </w:tcPr>
          <w:p w:rsidR="00A6551F" w:rsidRPr="00CA53EE" w:rsidRDefault="00A6551F" w:rsidP="00CA53EE">
            <w:pPr>
              <w:jc w:val="both"/>
              <w:rPr>
                <w:sz w:val="28"/>
                <w:szCs w:val="28"/>
                <w:highlight w:val="yellow"/>
              </w:rPr>
            </w:pPr>
          </w:p>
        </w:tc>
      </w:tr>
    </w:tbl>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ГДТПП е размерът на годишния данък върху таксиметров превоз на пътници по чл. 61</w:t>
      </w:r>
      <w:r w:rsidR="00B7785A" w:rsidRPr="00CA53EE">
        <w:rPr>
          <w:color w:val="000000"/>
          <w:sz w:val="28"/>
          <w:szCs w:val="28"/>
          <w:highlight w:val="yellow"/>
        </w:rPr>
        <w:t>ф ЗМДТ</w:t>
      </w:r>
      <w:r w:rsidRPr="00CA53EE">
        <w:rPr>
          <w:color w:val="000000"/>
          <w:sz w:val="28"/>
          <w:szCs w:val="28"/>
          <w:highlight w:val="yellow"/>
        </w:rPr>
        <w:t>;</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БМ е броят на месеците от текущата година, следващи месеца на издаване на разрешението за извършване на таксиметров превоз на пътници.</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(2) Когато действието на разрешението за извършване на таксиметров превоз на пътници бъде прекратено през течение на годината, от платения годишен данък се възстановява недължимо внесената част, определена по следната формула:</w:t>
      </w:r>
    </w:p>
    <w:tbl>
      <w:tblPr>
        <w:tblW w:w="0" w:type="auto"/>
        <w:tblCellMar>
          <w:left w:w="0" w:type="dxa"/>
          <w:right w:w="0" w:type="dxa"/>
        </w:tblCellMar>
        <w:tblLook w:val="04A0" w:firstRow="1" w:lastRow="0" w:firstColumn="1" w:lastColumn="0" w:noHBand="0" w:noVBand="1"/>
      </w:tblPr>
      <w:tblGrid>
        <w:gridCol w:w="3566"/>
        <w:gridCol w:w="1276"/>
      </w:tblGrid>
      <w:tr w:rsidR="00A6551F" w:rsidRPr="00CA53EE" w:rsidTr="00621029">
        <w:trPr>
          <w:trHeight w:val="374"/>
        </w:trPr>
        <w:tc>
          <w:tcPr>
            <w:tcW w:w="3566" w:type="dxa"/>
            <w:tcBorders>
              <w:top w:val="nil"/>
              <w:left w:val="nil"/>
              <w:bottom w:val="single" w:sz="8" w:space="0" w:color="auto"/>
              <w:right w:val="nil"/>
            </w:tcBorders>
            <w:tcMar>
              <w:top w:w="0" w:type="dxa"/>
              <w:left w:w="164" w:type="dxa"/>
              <w:bottom w:w="0" w:type="dxa"/>
              <w:right w:w="108" w:type="dxa"/>
            </w:tcMar>
            <w:vAlign w:val="center"/>
            <w:hideMark/>
          </w:tcPr>
          <w:p w:rsidR="00A6551F" w:rsidRPr="00CA53EE" w:rsidRDefault="00A6551F" w:rsidP="00CA53EE">
            <w:pPr>
              <w:spacing w:before="100" w:beforeAutospacing="1" w:after="100" w:afterAutospacing="1"/>
              <w:jc w:val="both"/>
              <w:rPr>
                <w:sz w:val="28"/>
                <w:szCs w:val="28"/>
                <w:highlight w:val="yellow"/>
              </w:rPr>
            </w:pPr>
            <w:r w:rsidRPr="00CA53EE">
              <w:rPr>
                <w:sz w:val="28"/>
                <w:szCs w:val="28"/>
                <w:highlight w:val="yellow"/>
                <w:lang w:val="en"/>
              </w:rPr>
              <w:t>НВДТПП = ПГДТПП x</w:t>
            </w:r>
            <w:r w:rsidRPr="00CA53EE">
              <w:rPr>
                <w:sz w:val="28"/>
                <w:szCs w:val="28"/>
                <w:highlight w:val="yellow"/>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A6551F" w:rsidRPr="00CA53EE" w:rsidRDefault="00A6551F" w:rsidP="00CA53EE">
            <w:pPr>
              <w:spacing w:before="100" w:beforeAutospacing="1" w:after="100" w:afterAutospacing="1"/>
              <w:jc w:val="both"/>
              <w:rPr>
                <w:sz w:val="28"/>
                <w:szCs w:val="28"/>
                <w:highlight w:val="yellow"/>
              </w:rPr>
            </w:pPr>
            <w:r w:rsidRPr="00CA53EE">
              <w:rPr>
                <w:sz w:val="28"/>
                <w:szCs w:val="28"/>
                <w:highlight w:val="yellow"/>
              </w:rPr>
              <w:t>, където</w:t>
            </w:r>
          </w:p>
        </w:tc>
      </w:tr>
      <w:tr w:rsidR="00A6551F" w:rsidRPr="00CA53EE" w:rsidTr="00621029">
        <w:trPr>
          <w:trHeight w:val="374"/>
        </w:trPr>
        <w:tc>
          <w:tcPr>
            <w:tcW w:w="3566" w:type="dxa"/>
            <w:tcBorders>
              <w:top w:val="nil"/>
              <w:left w:val="nil"/>
              <w:bottom w:val="nil"/>
              <w:right w:val="nil"/>
            </w:tcBorders>
            <w:tcMar>
              <w:top w:w="0" w:type="dxa"/>
              <w:left w:w="164" w:type="dxa"/>
              <w:bottom w:w="0" w:type="dxa"/>
              <w:right w:w="108" w:type="dxa"/>
            </w:tcMar>
            <w:vAlign w:val="center"/>
            <w:hideMark/>
          </w:tcPr>
          <w:p w:rsidR="00A6551F" w:rsidRPr="00CA53EE" w:rsidRDefault="00A6551F" w:rsidP="00CA53EE">
            <w:pPr>
              <w:spacing w:before="100" w:beforeAutospacing="1" w:after="100" w:afterAutospacing="1"/>
              <w:jc w:val="both"/>
              <w:rPr>
                <w:sz w:val="28"/>
                <w:szCs w:val="28"/>
                <w:highlight w:val="yellow"/>
              </w:rPr>
            </w:pPr>
            <w:r w:rsidRPr="00CA53EE">
              <w:rPr>
                <w:sz w:val="28"/>
                <w:szCs w:val="28"/>
                <w:highlight w:val="yellow"/>
                <w:lang w:val="en-US"/>
              </w:rPr>
              <w:t>12</w:t>
            </w:r>
          </w:p>
        </w:tc>
        <w:tc>
          <w:tcPr>
            <w:tcW w:w="0" w:type="auto"/>
            <w:vMerge/>
            <w:tcBorders>
              <w:top w:val="nil"/>
              <w:left w:val="nil"/>
              <w:bottom w:val="nil"/>
              <w:right w:val="nil"/>
            </w:tcBorders>
            <w:vAlign w:val="center"/>
            <w:hideMark/>
          </w:tcPr>
          <w:p w:rsidR="00A6551F" w:rsidRPr="00CA53EE" w:rsidRDefault="00A6551F" w:rsidP="00CA53EE">
            <w:pPr>
              <w:jc w:val="both"/>
              <w:rPr>
                <w:sz w:val="28"/>
                <w:szCs w:val="28"/>
                <w:highlight w:val="yellow"/>
              </w:rPr>
            </w:pPr>
          </w:p>
        </w:tc>
      </w:tr>
    </w:tbl>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НВДТПП е недължимо внесената част от данъка върху таксиметров превоз на пътници за текущата година;</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ПГДТПП е платеният годишен данък върху таксиметров превоз на пътници за текущата година;</w:t>
      </w:r>
    </w:p>
    <w:p w:rsidR="00A6551F" w:rsidRPr="00CA53EE" w:rsidRDefault="00A6551F" w:rsidP="00CA53EE">
      <w:pPr>
        <w:shd w:val="clear" w:color="auto" w:fill="FEFEFE"/>
        <w:jc w:val="both"/>
        <w:rPr>
          <w:color w:val="000000"/>
          <w:sz w:val="28"/>
          <w:szCs w:val="28"/>
          <w:highlight w:val="yellow"/>
        </w:rPr>
      </w:pPr>
      <w:r w:rsidRPr="00CA53EE">
        <w:rPr>
          <w:color w:val="000000"/>
          <w:sz w:val="28"/>
          <w:szCs w:val="28"/>
          <w:highlight w:val="yellow"/>
        </w:rPr>
        <w:t>БМ е броят на месеците от текущата година, следващи месеца на прекратяване на разрешението за извършване на таксиметров превоз на пътници.</w:t>
      </w:r>
    </w:p>
    <w:p w:rsidR="00A6551F" w:rsidRPr="00CA53EE" w:rsidRDefault="00A6551F" w:rsidP="00CA53EE">
      <w:pPr>
        <w:shd w:val="clear" w:color="auto" w:fill="FEFEFE"/>
        <w:jc w:val="both"/>
        <w:rPr>
          <w:color w:val="000000"/>
          <w:sz w:val="28"/>
          <w:szCs w:val="28"/>
          <w:highlight w:val="yellow"/>
        </w:rPr>
      </w:pPr>
    </w:p>
    <w:p w:rsidR="00A6551F" w:rsidRPr="00CA53EE" w:rsidRDefault="00A6551F" w:rsidP="00CA53EE">
      <w:pPr>
        <w:shd w:val="clear" w:color="auto" w:fill="FEFEFE"/>
        <w:jc w:val="both"/>
        <w:rPr>
          <w:color w:val="000000"/>
          <w:sz w:val="28"/>
          <w:szCs w:val="28"/>
          <w:highlight w:val="yellow"/>
        </w:rPr>
      </w:pPr>
      <w:r w:rsidRPr="00CA53EE">
        <w:rPr>
          <w:bCs/>
          <w:color w:val="000000"/>
          <w:sz w:val="28"/>
          <w:szCs w:val="28"/>
          <w:highlight w:val="yellow"/>
        </w:rPr>
        <w:t>Чл. 68.</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Данъкът по чл. 61</w:t>
      </w:r>
      <w:r w:rsidR="00B7785A" w:rsidRPr="00CA53EE">
        <w:rPr>
          <w:color w:val="000000"/>
          <w:sz w:val="28"/>
          <w:szCs w:val="28"/>
          <w:highlight w:val="yellow"/>
        </w:rPr>
        <w:t>ф ЗМДТ</w:t>
      </w:r>
      <w:r w:rsidRPr="00CA53EE">
        <w:rPr>
          <w:color w:val="000000"/>
          <w:sz w:val="28"/>
          <w:szCs w:val="28"/>
          <w:highlight w:val="yellow"/>
        </w:rPr>
        <w:t> се внася преди получаване на издаденото разрешение по чл. 24а, ал. 1 от Закона за автомобилните превози.</w:t>
      </w:r>
    </w:p>
    <w:p w:rsidR="00A6551F" w:rsidRPr="00CA53EE" w:rsidRDefault="00A6551F" w:rsidP="00CA53EE">
      <w:pPr>
        <w:shd w:val="clear" w:color="auto" w:fill="FEFEFE"/>
        <w:jc w:val="both"/>
        <w:rPr>
          <w:color w:val="000000"/>
          <w:sz w:val="28"/>
          <w:szCs w:val="28"/>
          <w:highlight w:val="yellow"/>
        </w:rPr>
      </w:pPr>
    </w:p>
    <w:p w:rsidR="00A6551F" w:rsidRPr="00CA53EE" w:rsidRDefault="00A6551F" w:rsidP="00CA53EE">
      <w:pPr>
        <w:shd w:val="clear" w:color="auto" w:fill="FEFEFE"/>
        <w:jc w:val="both"/>
        <w:rPr>
          <w:color w:val="000000"/>
          <w:sz w:val="28"/>
          <w:szCs w:val="28"/>
        </w:rPr>
      </w:pPr>
      <w:r w:rsidRPr="00CA53EE">
        <w:rPr>
          <w:bCs/>
          <w:color w:val="000000"/>
          <w:sz w:val="28"/>
          <w:szCs w:val="28"/>
          <w:highlight w:val="yellow"/>
        </w:rPr>
        <w:lastRenderedPageBreak/>
        <w:t>Чл. 69.</w:t>
      </w:r>
      <w:r w:rsidRPr="00CA53EE">
        <w:rPr>
          <w:color w:val="000000"/>
          <w:sz w:val="28"/>
          <w:szCs w:val="28"/>
          <w:highlight w:val="yellow"/>
        </w:rPr>
        <w:t xml:space="preserve"> (Нов - </w:t>
      </w:r>
      <w:r w:rsidR="00CA53EE" w:rsidRPr="00CA53EE">
        <w:rPr>
          <w:color w:val="000000"/>
          <w:sz w:val="28"/>
          <w:szCs w:val="28"/>
          <w:highlight w:val="yellow"/>
        </w:rPr>
        <w:t>с реш. № ............. по прот. № .........../........................ г. на ОбС - Хайредин</w:t>
      </w:r>
      <w:r w:rsidRPr="00CA53EE">
        <w:rPr>
          <w:color w:val="000000"/>
          <w:sz w:val="28"/>
          <w:szCs w:val="28"/>
          <w:highlight w:val="yellow"/>
        </w:rPr>
        <w:t>) Възстановяване на надвнесен данък по чл. 64, ал. 2 </w:t>
      </w:r>
      <w:r w:rsidR="00B7785A" w:rsidRPr="00CA53EE">
        <w:rPr>
          <w:color w:val="000000"/>
          <w:sz w:val="28"/>
          <w:szCs w:val="28"/>
          <w:highlight w:val="yellow"/>
        </w:rPr>
        <w:t xml:space="preserve">ЗМДТ </w:t>
      </w:r>
      <w:r w:rsidRPr="00CA53EE">
        <w:rPr>
          <w:color w:val="000000"/>
          <w:sz w:val="28"/>
          <w:szCs w:val="28"/>
          <w:highlight w:val="yellow"/>
        </w:rPr>
        <w:t>се извършва по писмено искане на данъчно задължено лице по реда на Данъчно-осигурителния процесуален кодекс.</w:t>
      </w:r>
    </w:p>
    <w:p w:rsidR="00A6551F" w:rsidRPr="00CA53EE" w:rsidRDefault="00A6551F" w:rsidP="00CA53EE">
      <w:pPr>
        <w:shd w:val="clear" w:color="auto" w:fill="FEFEFE"/>
        <w:jc w:val="both"/>
        <w:rPr>
          <w:color w:val="000000"/>
          <w:sz w:val="28"/>
          <w:szCs w:val="28"/>
        </w:rPr>
      </w:pPr>
    </w:p>
    <w:p w:rsidR="00A6551F" w:rsidRPr="00CA53EE" w:rsidRDefault="00A6551F" w:rsidP="00CA53EE">
      <w:pPr>
        <w:shd w:val="clear" w:color="auto" w:fill="FEFEFE"/>
        <w:jc w:val="both"/>
        <w:rPr>
          <w:color w:val="000000"/>
          <w:sz w:val="28"/>
          <w:szCs w:val="28"/>
        </w:rPr>
      </w:pPr>
    </w:p>
    <w:p w:rsidR="00A6551F" w:rsidRPr="00A6551F" w:rsidRDefault="00A6551F" w:rsidP="00A6551F">
      <w:pPr>
        <w:jc w:val="both"/>
        <w:rPr>
          <w:rFonts w:eastAsiaTheme="minorHAnsi"/>
          <w:b/>
          <w:sz w:val="28"/>
          <w:szCs w:val="28"/>
          <w:lang w:eastAsia="en-US"/>
        </w:rPr>
      </w:pPr>
      <w:r w:rsidRPr="00A6551F">
        <w:rPr>
          <w:rFonts w:eastAsiaTheme="minorHAnsi"/>
          <w:b/>
          <w:sz w:val="28"/>
          <w:szCs w:val="28"/>
          <w:lang w:eastAsia="en-US"/>
        </w:rPr>
        <w:t>Преходни и заключителни разпоредби</w:t>
      </w:r>
    </w:p>
    <w:p w:rsidR="00A6551F" w:rsidRPr="00A6551F" w:rsidRDefault="00A6551F" w:rsidP="00A6551F">
      <w:pPr>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2008 г. размера на местните данъци се определя в срок до 29 февруари 2008 г. В случай, че в този срок не е определен размер за местните данъци, за 2008 г. са прилагат минималните размери на данъците, предвидени в закона, а за патентния данък – размерите, които са били в сила за 2007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До определяне на размера на местните данъци за 2008 г. от общинския съвет, данъкът при придобиване на имущества по чл. 33, ал. 1 и 2 от Закона за местните данъци и такси и данъкът върху наследствата се определят въз основа на минималните размери за съответните данъци, предвидени в закона.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(1) За 2008 г. първата и втората вноска на данъка върху недвижимите имоти, съответно първата вноска на данъка върху превозните средства, се внасят в срок от 31 март до 30 юни. </w:t>
      </w:r>
    </w:p>
    <w:p w:rsidR="00A6551F" w:rsidRPr="00A6551F" w:rsidRDefault="00A6551F" w:rsidP="00A6551F">
      <w:pPr>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§3а.(1) /доп. с реш. № 170 по прот. № 18 от 02.01.2009 г. на ОбС – Хайредин, в сила от 01.01.2009 г./ За 2009 г. първата вноска по чл. 11, ал. 1 се внася в срок от 1 март до 30 април.</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§3б. (1) За 2010 г. първата вноска по чл. 11, ал. 1 се внася в срок от 01 март до 30  април.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 предплатилите за цялата година в сроковете по ал. 1 се прави отстъпка от 5 на сто.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2008 г. лицата, които се облагат с патентен данък, подават декларация по чл. 61н, ал. 1 от Закона за местните данъци и такси до 30 април 2008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(1) За 2008 г. първата и втората вноска на окончателния годишен (патентен) данък се внасят в срок до 30 април 2008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 предплатилите за цяла година в срока по ал.1 се прави отстъпка от 5 на сто.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§6. За притежаваните нежилищни имоти и за нежилищни имоти, върху които им е учредено ограничено вещно право на ползване предприятията подават декларации по чл. 14 от ЗМДТ в срок до 30 юни 2010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§7. (1)  /нов с реш. № 398 по прот. № 41/28.01.2011 г. на ОбС - Хайредин / Размерът на туристическия данък за 2011 год. се определя до31 януари 2011 година.</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sz w:val="28"/>
          <w:szCs w:val="28"/>
          <w:lang w:eastAsia="en-US"/>
        </w:rPr>
        <w:tab/>
        <w:t>Размерът на дължимия туристически данък за януари 2011 г. за средствата за подслон и местата за настаняване е определен с чл.58 от Наредба №12</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Декларацията по чл. 57, ал. 5 не се подава за предоставените нощувки през 2010 г.</w:t>
      </w:r>
    </w:p>
    <w:p w:rsidR="00A6551F" w:rsidRPr="00A6551F" w:rsidRDefault="00A6551F" w:rsidP="00A6551F">
      <w:pPr>
        <w:shd w:val="clear" w:color="auto" w:fill="FEFEFE"/>
        <w:rPr>
          <w:b/>
          <w:color w:val="000000"/>
          <w:sz w:val="28"/>
          <w:szCs w:val="28"/>
          <w:shd w:val="clear" w:color="auto" w:fill="FEFEFE"/>
        </w:rPr>
      </w:pPr>
      <w:r w:rsidRPr="00A6551F">
        <w:rPr>
          <w:b/>
          <w:color w:val="000000"/>
          <w:sz w:val="28"/>
          <w:szCs w:val="28"/>
        </w:rPr>
        <w:lastRenderedPageBreak/>
        <w:t>§</w:t>
      </w:r>
      <w:r w:rsidRPr="00A6551F">
        <w:rPr>
          <w:b/>
          <w:color w:val="000000"/>
          <w:sz w:val="28"/>
          <w:szCs w:val="28"/>
          <w:lang w:val="en-US"/>
        </w:rPr>
        <w:t xml:space="preserve"> 8.</w:t>
      </w:r>
      <w:r w:rsidRPr="00A6551F">
        <w:rPr>
          <w:b/>
          <w:color w:val="000000"/>
          <w:sz w:val="28"/>
          <w:szCs w:val="28"/>
        </w:rPr>
        <w:t>нов /</w:t>
      </w:r>
      <w:r w:rsidRPr="00A6551F">
        <w:rPr>
          <w:b/>
          <w:color w:val="000000"/>
          <w:sz w:val="28"/>
          <w:szCs w:val="28"/>
          <w:shd w:val="clear" w:color="auto" w:fill="FEFEFE"/>
        </w:rPr>
        <w:t> За 2017 г. общинският съвет определя размера на данъка върху таксиметровите превози по глава втора, раздел VII до 30 септември 2016 г.</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 9</w:t>
      </w:r>
      <w:r w:rsidRPr="00A6551F">
        <w:rPr>
          <w:rFonts w:eastAsiaTheme="minorHAnsi"/>
          <w:sz w:val="28"/>
          <w:szCs w:val="28"/>
          <w:lang w:eastAsia="en-US"/>
        </w:rPr>
        <w:t xml:space="preserve">. Изпълнението и контрола по изпълнението на тази Наредба се осъществява от кмета на общината и/или определени от него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§10.</w:t>
      </w:r>
      <w:r w:rsidRPr="00A6551F">
        <w:rPr>
          <w:rFonts w:eastAsiaTheme="minorHAnsi"/>
          <w:sz w:val="28"/>
          <w:szCs w:val="28"/>
          <w:lang w:eastAsia="en-US"/>
        </w:rPr>
        <w:t xml:space="preserve"> Тази Наредба се издава на основание чл. 1, ал. 2 от Закона за местните данъци и такси и е приета на основание чл. 21, ал. 2 от Закона за местното самоуправление и местна администрация с решение № 39 по протокол № 5 от 29.02.2008 г. на общински съвет, Хайредин, и влиза в сила от 01.03.2008 г.</w:t>
      </w:r>
      <w:r w:rsidRPr="00A6551F">
        <w:rPr>
          <w:rFonts w:eastAsiaTheme="minorHAnsi"/>
          <w:sz w:val="22"/>
          <w:szCs w:val="22"/>
          <w:lang w:eastAsia="en-US"/>
        </w:rPr>
        <w:t xml:space="preserve"> </w:t>
      </w:r>
      <w:r w:rsidRPr="00A6551F">
        <w:rPr>
          <w:rFonts w:eastAsiaTheme="minorHAnsi"/>
          <w:sz w:val="28"/>
          <w:szCs w:val="28"/>
          <w:lang w:eastAsia="en-US"/>
        </w:rPr>
        <w:t>Изм. и доп. с реш. № 170 по прот. № 18 от 02.01.2009 г</w:t>
      </w:r>
      <w:r w:rsidRPr="00A6551F">
        <w:rPr>
          <w:rFonts w:eastAsiaTheme="minorHAnsi"/>
          <w:sz w:val="28"/>
          <w:szCs w:val="28"/>
          <w:lang w:val="en-US" w:eastAsia="en-US"/>
        </w:rPr>
        <w:t xml:space="preserve"> </w:t>
      </w:r>
      <w:r w:rsidRPr="00A6551F">
        <w:rPr>
          <w:rFonts w:eastAsiaTheme="minorHAnsi"/>
          <w:sz w:val="28"/>
          <w:szCs w:val="28"/>
          <w:lang w:eastAsia="en-US"/>
        </w:rPr>
        <w:t>на ОбС - Хайредин.;  Изм. и доп. с реш. № 398 по прот. № 41 от 28.01.2011 г. на ОбС – Хайредин; Изм. и Доп. с Решение №277 по протокол №26/16.12.2013г.на  ОбС – Хайредин, Изм. И Доп. С Решение № 133 по протокол № 13/ 16.09.2016 г.</w:t>
      </w:r>
    </w:p>
    <w:p w:rsidR="00A6551F" w:rsidRPr="00A6551F" w:rsidRDefault="00A6551F" w:rsidP="00A6551F">
      <w:pPr>
        <w:jc w:val="both"/>
        <w:rPr>
          <w:rFonts w:eastAsiaTheme="minorHAnsi"/>
          <w:sz w:val="28"/>
          <w:szCs w:val="28"/>
          <w:lang w:val="en-US"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shd w:val="clear" w:color="auto" w:fill="FEFEFE"/>
        <w:rPr>
          <w:b/>
          <w:color w:val="000000"/>
          <w:sz w:val="28"/>
          <w:szCs w:val="28"/>
        </w:rPr>
      </w:pPr>
      <w:r w:rsidRPr="00A6551F">
        <w:rPr>
          <w:b/>
          <w:color w:val="000000"/>
          <w:sz w:val="28"/>
          <w:szCs w:val="28"/>
        </w:rPr>
        <w:t>Допълнение към Преходните и заключителни разпоредби на Наредба №12</w:t>
      </w:r>
    </w:p>
    <w:p w:rsidR="00A6551F" w:rsidRPr="00A6551F" w:rsidRDefault="00A6551F" w:rsidP="00A6551F">
      <w:pPr>
        <w:shd w:val="clear" w:color="auto" w:fill="FEFEFE"/>
        <w:rPr>
          <w:b/>
          <w:color w:val="000000"/>
          <w:sz w:val="28"/>
          <w:szCs w:val="28"/>
        </w:rPr>
      </w:pPr>
    </w:p>
    <w:p w:rsidR="00A6551F" w:rsidRPr="00A6551F" w:rsidRDefault="00A6551F" w:rsidP="00A6551F">
      <w:pPr>
        <w:jc w:val="both"/>
        <w:rPr>
          <w:rFonts w:eastAsiaTheme="minorHAnsi"/>
          <w:sz w:val="28"/>
          <w:szCs w:val="28"/>
          <w:lang w:eastAsia="en-US"/>
        </w:rPr>
      </w:pPr>
      <w:r w:rsidRPr="00A6551F">
        <w:rPr>
          <w:rFonts w:eastAsiaTheme="minorHAnsi"/>
          <w:b/>
          <w:color w:val="000000"/>
          <w:sz w:val="28"/>
          <w:szCs w:val="28"/>
          <w:highlight w:val="yellow"/>
          <w:shd w:val="clear" w:color="auto" w:fill="FEFEFE"/>
          <w:lang w:eastAsia="en-US"/>
        </w:rPr>
        <w:t>§ 9.</w:t>
      </w:r>
      <w:r w:rsidRPr="00A6551F">
        <w:rPr>
          <w:rFonts w:eastAsiaTheme="minorHAnsi"/>
          <w:color w:val="000000"/>
          <w:sz w:val="28"/>
          <w:szCs w:val="28"/>
          <w:highlight w:val="yellow"/>
          <w:shd w:val="clear" w:color="auto" w:fill="FEFEFE"/>
          <w:lang w:eastAsia="en-US"/>
        </w:rPr>
        <w:t xml:space="preserve"> За 2019 г. общинският съвет определя размерите на данъка върху превозните средства до 31 януари 2019 г. Когато не са определени нови размери в посочения срок, за 2019 г. данъкът се определя съгласно минималните размери на данъците и коригиращите коефициенти, определени в чл. 55, ал. 1 от Закона за местните данъци и такси.</w:t>
      </w:r>
    </w:p>
    <w:p w:rsidR="00A6551F" w:rsidRPr="00A6551F" w:rsidRDefault="00A6551F" w:rsidP="00A6551F">
      <w:pPr>
        <w:shd w:val="clear" w:color="auto" w:fill="FEFEFE"/>
        <w:rPr>
          <w:b/>
          <w:color w:val="000000"/>
          <w:sz w:val="28"/>
          <w:szCs w:val="28"/>
        </w:rPr>
      </w:pPr>
    </w:p>
    <w:p w:rsidR="00A6551F" w:rsidRPr="00A6551F" w:rsidRDefault="00A6551F" w:rsidP="00A6551F">
      <w:pPr>
        <w:shd w:val="clear" w:color="auto" w:fill="FEFEFE"/>
        <w:rPr>
          <w:b/>
          <w:color w:val="000000"/>
          <w:sz w:val="28"/>
          <w:szCs w:val="28"/>
          <w:shd w:val="clear" w:color="auto" w:fill="FEFEFE"/>
        </w:rPr>
      </w:pPr>
    </w:p>
    <w:p w:rsidR="00A6551F" w:rsidRPr="00A6551F" w:rsidRDefault="00A6551F" w:rsidP="00A6551F">
      <w:pPr>
        <w:shd w:val="clear" w:color="auto" w:fill="FEFEFE"/>
        <w:rPr>
          <w:b/>
          <w:color w:val="000000"/>
          <w:sz w:val="28"/>
          <w:szCs w:val="28"/>
          <w:highlight w:val="yellow"/>
          <w:shd w:val="clear" w:color="auto" w:fill="FEFEFE"/>
        </w:rPr>
      </w:pPr>
      <w:r w:rsidRPr="00A6551F">
        <w:rPr>
          <w:b/>
          <w:color w:val="000000"/>
          <w:sz w:val="28"/>
          <w:szCs w:val="28"/>
          <w:highlight w:val="yellow"/>
          <w:shd w:val="clear" w:color="auto" w:fill="FEFEFE"/>
        </w:rPr>
        <w:t>§ 10. Нов / §9 става §10 /</w:t>
      </w:r>
    </w:p>
    <w:p w:rsidR="00A6551F" w:rsidRPr="00A6551F" w:rsidRDefault="00A6551F" w:rsidP="00A6551F">
      <w:pPr>
        <w:shd w:val="clear" w:color="auto" w:fill="FEFEFE"/>
        <w:rPr>
          <w:b/>
          <w:color w:val="000000"/>
          <w:sz w:val="28"/>
          <w:szCs w:val="28"/>
          <w:highlight w:val="yellow"/>
          <w:shd w:val="clear" w:color="auto" w:fill="FEFEFE"/>
        </w:rPr>
      </w:pPr>
    </w:p>
    <w:p w:rsidR="00A6551F" w:rsidRPr="00A6551F" w:rsidRDefault="00A6551F" w:rsidP="00A6551F">
      <w:pPr>
        <w:shd w:val="clear" w:color="auto" w:fill="FEFEFE"/>
        <w:rPr>
          <w:b/>
          <w:color w:val="000000"/>
          <w:sz w:val="28"/>
          <w:szCs w:val="28"/>
          <w:shd w:val="clear" w:color="auto" w:fill="FEFEFE"/>
        </w:rPr>
      </w:pPr>
      <w:r w:rsidRPr="00A6551F">
        <w:rPr>
          <w:b/>
          <w:color w:val="000000"/>
          <w:sz w:val="28"/>
          <w:szCs w:val="28"/>
          <w:highlight w:val="yellow"/>
          <w:shd w:val="clear" w:color="auto" w:fill="FEFEFE"/>
        </w:rPr>
        <w:t>§ 11. Нов / §10 става §11/</w:t>
      </w:r>
    </w:p>
    <w:p w:rsidR="00A6551F" w:rsidRPr="00A6551F" w:rsidRDefault="00A6551F" w:rsidP="00A6551F">
      <w:pPr>
        <w:shd w:val="clear" w:color="auto" w:fill="FEFEFE"/>
        <w:rPr>
          <w:b/>
          <w:color w:val="000000"/>
          <w:sz w:val="28"/>
          <w:szCs w:val="28"/>
          <w:shd w:val="clear" w:color="auto" w:fill="FEFEFE"/>
        </w:rPr>
      </w:pPr>
    </w:p>
    <w:p w:rsidR="00A6551F" w:rsidRPr="00A6551F" w:rsidRDefault="00A6551F" w:rsidP="00A6551F">
      <w:pPr>
        <w:rPr>
          <w:rFonts w:eastAsiaTheme="minorHAnsi"/>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b/>
          <w:lang w:eastAsia="en-US"/>
        </w:rPr>
      </w:pPr>
      <w:r w:rsidRPr="00A6551F">
        <w:rPr>
          <w:rFonts w:eastAsiaTheme="minorHAnsi"/>
          <w:b/>
          <w:lang w:eastAsia="en-US"/>
        </w:rPr>
        <w:t>ИЗГОТВИЛ:………………………                                     КМЕТ:………………………</w:t>
      </w:r>
    </w:p>
    <w:p w:rsidR="00A6551F" w:rsidRPr="00A6551F" w:rsidRDefault="00A6551F" w:rsidP="00A6551F">
      <w:pPr>
        <w:rPr>
          <w:rFonts w:eastAsiaTheme="minorHAnsi"/>
          <w:lang w:eastAsia="en-US"/>
        </w:rPr>
      </w:pPr>
      <w:r w:rsidRPr="00A6551F">
        <w:rPr>
          <w:rFonts w:eastAsiaTheme="minorHAnsi"/>
          <w:b/>
          <w:lang w:eastAsia="en-US"/>
        </w:rPr>
        <w:t xml:space="preserve">                    /Е.ВЛАДИМИРОВА/                                                    /Т.АЛЕКСИЕВ</w:t>
      </w:r>
      <w:r w:rsidRPr="00A6551F">
        <w:rPr>
          <w:rFonts w:eastAsiaTheme="minorHAnsi"/>
          <w:lang w:eastAsia="en-US"/>
        </w:rPr>
        <w:t>/</w:t>
      </w:r>
    </w:p>
    <w:p w:rsidR="00A6551F" w:rsidRPr="00A6551F" w:rsidRDefault="00A6551F" w:rsidP="00A6551F">
      <w:pPr>
        <w:rPr>
          <w:rFonts w:eastAsiaTheme="minorHAnsi"/>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Приложение № 1 към чл. 50</w:t>
      </w: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sz w:val="22"/>
          <w:szCs w:val="22"/>
          <w:lang w:eastAsia="en-US"/>
        </w:rPr>
      </w:pPr>
    </w:p>
    <w:tbl>
      <w:tblPr>
        <w:tblStyle w:val="TableGrid"/>
        <w:tblW w:w="0" w:type="auto"/>
        <w:tblInd w:w="1101" w:type="dxa"/>
        <w:tblLook w:val="04A0" w:firstRow="1" w:lastRow="0" w:firstColumn="1" w:lastColumn="0" w:noHBand="0" w:noVBand="1"/>
      </w:tblPr>
      <w:tblGrid>
        <w:gridCol w:w="2126"/>
        <w:gridCol w:w="3969"/>
      </w:tblGrid>
      <w:tr w:rsidR="00A6551F" w:rsidRPr="00A6551F" w:rsidTr="00621029">
        <w:tc>
          <w:tcPr>
            <w:tcW w:w="2126" w:type="dxa"/>
          </w:tcPr>
          <w:p w:rsidR="00A6551F" w:rsidRPr="00A6551F" w:rsidRDefault="00A6551F" w:rsidP="00A6551F">
            <w:pPr>
              <w:rPr>
                <w:rFonts w:eastAsiaTheme="minorHAnsi"/>
                <w:b/>
                <w:lang w:eastAsia="en-US"/>
              </w:rPr>
            </w:pPr>
            <w:r w:rsidRPr="00A6551F">
              <w:rPr>
                <w:rFonts w:eastAsiaTheme="minorHAnsi"/>
                <w:b/>
                <w:lang w:eastAsia="en-US"/>
              </w:rPr>
              <w:t xml:space="preserve">    зона</w:t>
            </w:r>
          </w:p>
        </w:tc>
        <w:tc>
          <w:tcPr>
            <w:tcW w:w="3969" w:type="dxa"/>
          </w:tcPr>
          <w:p w:rsidR="00A6551F" w:rsidRPr="00A6551F" w:rsidRDefault="00A6551F" w:rsidP="00A6551F">
            <w:pPr>
              <w:rPr>
                <w:rFonts w:eastAsiaTheme="minorHAnsi"/>
                <w:b/>
                <w:lang w:eastAsia="en-US"/>
              </w:rPr>
            </w:pPr>
            <w:r w:rsidRPr="00A6551F">
              <w:rPr>
                <w:rFonts w:eastAsiaTheme="minorHAnsi"/>
                <w:b/>
                <w:lang w:eastAsia="en-US"/>
              </w:rPr>
              <w:t xml:space="preserve">   Населени места/улици</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w:t>
            </w:r>
            <w:r w:rsidRPr="00A6551F">
              <w:rPr>
                <w:rFonts w:eastAsiaTheme="minorHAnsi"/>
                <w:lang w:eastAsia="en-US"/>
              </w:rPr>
              <w:t>-ва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II</w:t>
            </w:r>
            <w:r w:rsidRPr="00A6551F">
              <w:rPr>
                <w:rFonts w:eastAsiaTheme="minorHAnsi"/>
                <w:lang w:eastAsia="en-US"/>
              </w:rPr>
              <w:t>- ра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III</w:t>
            </w:r>
            <w:r w:rsidRPr="00A6551F">
              <w:rPr>
                <w:rFonts w:eastAsiaTheme="minorHAnsi"/>
                <w:lang w:eastAsia="en-US"/>
              </w:rPr>
              <w:t>-та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bl>
    <w:p w:rsidR="00A6551F" w:rsidRPr="00A6551F" w:rsidRDefault="00A6551F" w:rsidP="00A6551F">
      <w:pPr>
        <w:rPr>
          <w:rFonts w:eastAsiaTheme="minorHAnsi"/>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Приложение № 2 към чл. 56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center"/>
        <w:rPr>
          <w:rFonts w:eastAsiaTheme="minorHAnsi"/>
          <w:b/>
          <w:lang w:eastAsia="en-US"/>
        </w:rPr>
      </w:pPr>
      <w:r w:rsidRPr="00A6551F">
        <w:rPr>
          <w:rFonts w:eastAsiaTheme="minorHAnsi"/>
          <w:b/>
          <w:lang w:eastAsia="en-US"/>
        </w:rPr>
        <w:t>Видове патентни дейности и годишни размери на данъка</w:t>
      </w:r>
    </w:p>
    <w:p w:rsidR="00A6551F" w:rsidRPr="00A6551F" w:rsidRDefault="00A6551F" w:rsidP="00A6551F">
      <w:pPr>
        <w:jc w:val="center"/>
        <w:rPr>
          <w:rFonts w:eastAsiaTheme="minorHAnsi"/>
          <w:b/>
          <w:lang w:eastAsia="en-US"/>
        </w:rPr>
      </w:pPr>
    </w:p>
    <w:p w:rsidR="00A6551F" w:rsidRPr="00A6551F" w:rsidRDefault="00A6551F" w:rsidP="00A6551F">
      <w:pPr>
        <w:jc w:val="center"/>
        <w:rPr>
          <w:rFonts w:eastAsiaTheme="minorHAnsi"/>
          <w:b/>
          <w:lang w:eastAsia="en-US"/>
        </w:rPr>
      </w:pPr>
    </w:p>
    <w:tbl>
      <w:tblPr>
        <w:tblStyle w:val="TableGrid"/>
        <w:tblW w:w="0" w:type="auto"/>
        <w:tblLook w:val="04A0" w:firstRow="1" w:lastRow="0" w:firstColumn="1" w:lastColumn="0" w:noHBand="0" w:noVBand="1"/>
      </w:tblPr>
      <w:tblGrid>
        <w:gridCol w:w="4934"/>
        <w:gridCol w:w="4921"/>
      </w:tblGrid>
      <w:tr w:rsidR="00A6551F" w:rsidRPr="00A6551F" w:rsidTr="00621029">
        <w:tc>
          <w:tcPr>
            <w:tcW w:w="5031" w:type="dxa"/>
          </w:tcPr>
          <w:p w:rsidR="00A6551F" w:rsidRPr="00A6551F" w:rsidRDefault="00A6551F" w:rsidP="00A6551F">
            <w:pPr>
              <w:rPr>
                <w:rFonts w:eastAsiaTheme="minorHAnsi"/>
                <w:b/>
                <w:lang w:eastAsia="en-US"/>
              </w:rPr>
            </w:pPr>
            <w:r w:rsidRPr="00A6551F">
              <w:rPr>
                <w:rFonts w:eastAsiaTheme="minorHAnsi"/>
                <w:b/>
                <w:lang w:eastAsia="en-US"/>
              </w:rPr>
              <w:t xml:space="preserve">           Патентни дейности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зони</w:t>
            </w:r>
          </w:p>
        </w:tc>
      </w:tr>
    </w:tbl>
    <w:p w:rsidR="00A6551F" w:rsidRPr="00A6551F" w:rsidRDefault="00A6551F" w:rsidP="00A6551F">
      <w:pPr>
        <w:rPr>
          <w:rFonts w:eastAsiaTheme="minorHAnsi"/>
          <w:lang w:eastAsia="en-US"/>
        </w:rPr>
      </w:pPr>
      <w:r w:rsidRPr="00A6551F">
        <w:rPr>
          <w:rFonts w:eastAsiaTheme="minorHAnsi"/>
          <w:lang w:eastAsia="en-US"/>
        </w:rPr>
        <w:t xml:space="preserve">1.Средства за подслон и места за настаняване с не повече от 20 стаи —данъкът се определя за стая според местонахождението на обекта: </w:t>
      </w:r>
    </w:p>
    <w:tbl>
      <w:tblPr>
        <w:tblStyle w:val="TableGrid"/>
        <w:tblW w:w="0" w:type="auto"/>
        <w:tblLook w:val="04A0" w:firstRow="1" w:lastRow="0" w:firstColumn="1" w:lastColumn="0" w:noHBand="0" w:noVBand="1"/>
      </w:tblPr>
      <w:tblGrid>
        <w:gridCol w:w="4924"/>
        <w:gridCol w:w="4931"/>
      </w:tblGrid>
      <w:tr w:rsidR="00A6551F" w:rsidRPr="00A6551F" w:rsidTr="00621029">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27,00лв.</w:t>
            </w:r>
          </w:p>
        </w:tc>
      </w:tr>
    </w:tbl>
    <w:p w:rsidR="00A6551F" w:rsidRPr="00A6551F" w:rsidRDefault="00A6551F" w:rsidP="00A6551F">
      <w:pPr>
        <w:rPr>
          <w:rFonts w:eastAsiaTheme="minorHAnsi"/>
          <w:lang w:eastAsia="en-US"/>
        </w:rPr>
      </w:pPr>
      <w:r w:rsidRPr="00A6551F">
        <w:rPr>
          <w:rFonts w:eastAsiaTheme="minorHAnsi"/>
          <w:lang w:eastAsia="en-US"/>
        </w:rPr>
        <w:t xml:space="preserve">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 </w:t>
      </w:r>
    </w:p>
    <w:tbl>
      <w:tblPr>
        <w:tblStyle w:val="TableGrid"/>
        <w:tblW w:w="0" w:type="auto"/>
        <w:tblLook w:val="04A0" w:firstRow="1" w:lastRow="0" w:firstColumn="1" w:lastColumn="0" w:noHBand="0" w:noVBand="1"/>
      </w:tblPr>
      <w:tblGrid>
        <w:gridCol w:w="4929"/>
        <w:gridCol w:w="4889"/>
        <w:gridCol w:w="37"/>
      </w:tblGrid>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а</w:t>
            </w:r>
            <w:r w:rsidRPr="00A6551F">
              <w:rPr>
                <w:rFonts w:eastAsiaTheme="minorHAnsi"/>
                <w:lang w:val="en-US" w:eastAsia="en-US"/>
              </w:rPr>
              <w:t>)</w:t>
            </w:r>
            <w:r w:rsidRPr="00A6551F">
              <w:rPr>
                <w:rFonts w:eastAsiaTheme="minorHAnsi"/>
                <w:lang w:eastAsia="en-US"/>
              </w:rPr>
              <w:t xml:space="preserve"> ресторанти:</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6,00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б</w:t>
            </w:r>
            <w:r w:rsidRPr="00A6551F">
              <w:rPr>
                <w:rFonts w:eastAsiaTheme="minorHAnsi"/>
                <w:lang w:val="en-US" w:eastAsia="en-US"/>
              </w:rPr>
              <w:t>)</w:t>
            </w:r>
            <w:r w:rsidRPr="00A6551F">
              <w:rPr>
                <w:rFonts w:eastAsiaTheme="minorHAnsi"/>
                <w:lang w:eastAsia="en-US"/>
              </w:rPr>
              <w:t xml:space="preserve"> заведения за бързо обслужване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в</w:t>
            </w:r>
            <w:r w:rsidRPr="00A6551F">
              <w:rPr>
                <w:rFonts w:eastAsiaTheme="minorHAnsi"/>
                <w:lang w:val="en-US" w:eastAsia="en-US"/>
              </w:rPr>
              <w:t>)</w:t>
            </w:r>
            <w:r w:rsidRPr="00A6551F">
              <w:rPr>
                <w:rFonts w:eastAsiaTheme="minorHAnsi"/>
                <w:lang w:eastAsia="en-US"/>
              </w:rPr>
              <w:t>питейни заведения,с изключение на посочените в буква „е“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sz w:val="22"/>
                <w:szCs w:val="22"/>
                <w:lang w:eastAsia="en-US"/>
              </w:rPr>
            </w:pPr>
            <w:r w:rsidRPr="00A6551F">
              <w:rPr>
                <w:rFonts w:eastAsiaTheme="minorHAnsi"/>
                <w:b/>
                <w:lang w:eastAsia="en-US"/>
              </w:rPr>
              <w:t xml:space="preserve">                                 1,00 лв</w:t>
            </w:r>
            <w:r w:rsidRPr="00A6551F">
              <w:rPr>
                <w:rFonts w:eastAsiaTheme="minorHAnsi"/>
                <w:sz w:val="22"/>
                <w:szCs w:val="22"/>
                <w:lang w:eastAsia="en-US"/>
              </w:rPr>
              <w:t>.</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2,00 лв.   </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г</w:t>
            </w:r>
            <w:r w:rsidRPr="00A6551F">
              <w:rPr>
                <w:rFonts w:eastAsiaTheme="minorHAnsi"/>
                <w:lang w:val="en-US" w:eastAsia="en-US"/>
              </w:rPr>
              <w:t>)</w:t>
            </w:r>
            <w:r w:rsidRPr="00A6551F">
              <w:rPr>
                <w:rFonts w:eastAsiaTheme="minorHAnsi"/>
                <w:lang w:eastAsia="en-US"/>
              </w:rPr>
              <w:t xml:space="preserve"> кафе-сладкарници</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1 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д</w:t>
            </w:r>
            <w:r w:rsidRPr="00A6551F">
              <w:rPr>
                <w:rFonts w:eastAsiaTheme="minorHAnsi"/>
                <w:lang w:val="en-US" w:eastAsia="en-US"/>
              </w:rPr>
              <w:t>)</w:t>
            </w:r>
            <w:r w:rsidRPr="00A6551F">
              <w:rPr>
                <w:rFonts w:eastAsiaTheme="minorHAnsi"/>
                <w:lang w:eastAsia="en-US"/>
              </w:rPr>
              <w:t xml:space="preserve"> барове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 xml:space="preserve"> дневни: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11,00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нощни: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5,00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21,00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е</w:t>
            </w:r>
            <w:r w:rsidRPr="00A6551F">
              <w:rPr>
                <w:rFonts w:eastAsiaTheme="minorHAnsi"/>
                <w:lang w:val="en-US" w:eastAsia="en-US"/>
              </w:rPr>
              <w:t>)</w:t>
            </w:r>
            <w:r w:rsidRPr="00A6551F">
              <w:rPr>
                <w:rFonts w:eastAsiaTheme="minorHAnsi"/>
                <w:lang w:eastAsia="en-US"/>
              </w:rPr>
              <w:t xml:space="preserve"> бюфети,каравани и павилиони – за обект:</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80,00 лв.</w:t>
            </w:r>
          </w:p>
        </w:tc>
      </w:tr>
      <w:tr w:rsidR="00A6551F" w:rsidRPr="00A6551F" w:rsidTr="00621029">
        <w:trPr>
          <w:gridAfter w:val="1"/>
          <w:wAfter w:w="38" w:type="dxa"/>
        </w:trPr>
        <w:tc>
          <w:tcPr>
            <w:tcW w:w="10063" w:type="dxa"/>
            <w:gridSpan w:val="2"/>
          </w:tcPr>
          <w:p w:rsidR="00A6551F" w:rsidRPr="00A6551F" w:rsidRDefault="00A6551F" w:rsidP="00A6551F">
            <w:pPr>
              <w:rPr>
                <w:rFonts w:eastAsiaTheme="minorHAnsi"/>
                <w:lang w:eastAsia="en-US"/>
              </w:rPr>
            </w:pPr>
            <w:r w:rsidRPr="00A6551F">
              <w:rPr>
                <w:rFonts w:eastAsiaTheme="minorHAnsi"/>
                <w:lang w:eastAsia="en-US"/>
              </w:rPr>
              <w:t xml:space="preserve">3.Търговия на дребно до 100 кв. м нетна търговска площ на обекта — данъкът се определя в размер на </w:t>
            </w:r>
            <w:r w:rsidRPr="00A6551F">
              <w:rPr>
                <w:rFonts w:eastAsiaTheme="minorHAnsi"/>
                <w:b/>
                <w:lang w:eastAsia="en-US"/>
              </w:rPr>
              <w:t>2,00</w:t>
            </w:r>
            <w:r w:rsidRPr="00A6551F">
              <w:rPr>
                <w:rFonts w:eastAsiaTheme="minorHAnsi"/>
                <w:lang w:eastAsia="en-US"/>
              </w:rPr>
              <w:t xml:space="preserve"> </w:t>
            </w:r>
            <w:r w:rsidRPr="00A6551F">
              <w:rPr>
                <w:rFonts w:eastAsiaTheme="minorHAnsi"/>
                <w:b/>
                <w:lang w:eastAsia="en-US"/>
              </w:rPr>
              <w:t>лв.</w:t>
            </w:r>
            <w:r w:rsidRPr="00A6551F">
              <w:rPr>
                <w:rFonts w:eastAsiaTheme="minorHAnsi"/>
                <w:lang w:eastAsia="en-US"/>
              </w:rPr>
              <w:t>за 1 кв. м нетна търговска площ според местонахождението на обекта.</w:t>
            </w:r>
          </w:p>
          <w:p w:rsidR="00A6551F" w:rsidRPr="00A6551F" w:rsidRDefault="00A6551F" w:rsidP="00A6551F">
            <w:pPr>
              <w:contextualSpacing/>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4. Платени паркинги — данъкът се определя в размер </w:t>
            </w:r>
            <w:r w:rsidRPr="00A6551F">
              <w:rPr>
                <w:rFonts w:eastAsiaTheme="minorHAnsi"/>
                <w:b/>
                <w:lang w:eastAsia="en-US"/>
              </w:rPr>
              <w:t>на 5,00</w:t>
            </w:r>
            <w:r w:rsidRPr="00A6551F">
              <w:rPr>
                <w:rFonts w:eastAsiaTheme="minorHAnsi"/>
                <w:lang w:eastAsia="en-US"/>
              </w:rPr>
              <w:t xml:space="preserve"> </w:t>
            </w:r>
            <w:r w:rsidRPr="00A6551F">
              <w:rPr>
                <w:rFonts w:eastAsiaTheme="minorHAnsi"/>
                <w:b/>
                <w:lang w:eastAsia="en-US"/>
              </w:rPr>
              <w:t>лв</w:t>
            </w:r>
            <w:r w:rsidRPr="00A6551F">
              <w:rPr>
                <w:rFonts w:eastAsiaTheme="minorHAnsi"/>
                <w:lang w:eastAsia="en-US"/>
              </w:rPr>
              <w:t xml:space="preserve">. за 1 брой място за паркиране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5. Дърводелски услуги — данъкът се определя в размер на </w:t>
            </w:r>
            <w:r w:rsidRPr="00A6551F">
              <w:rPr>
                <w:rFonts w:eastAsiaTheme="minorHAnsi"/>
                <w:b/>
                <w:lang w:eastAsia="en-US"/>
              </w:rPr>
              <w:t>53,00 лв</w:t>
            </w:r>
            <w:r w:rsidRPr="00A6551F">
              <w:rPr>
                <w:rFonts w:eastAsiaTheme="minorHAnsi"/>
                <w:lang w:eastAsia="en-US"/>
              </w:rPr>
              <w:t>. 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6. Шивашки, кожарски, кожухарски и плетачни услуги — данъкът се определя в размер на </w:t>
            </w:r>
            <w:r w:rsidRPr="00A6551F">
              <w:rPr>
                <w:rFonts w:eastAsiaTheme="minorHAnsi"/>
                <w:b/>
                <w:lang w:eastAsia="en-US"/>
              </w:rPr>
              <w:lastRenderedPageBreak/>
              <w:t>43,00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lastRenderedPageBreak/>
              <w:t xml:space="preserve">7. Търговия, изработка и услуги за изделия от благородни метали — данъкът се определя в размер на </w:t>
            </w:r>
            <w:r w:rsidRPr="00A6551F">
              <w:rPr>
                <w:rFonts w:eastAsiaTheme="minorHAnsi"/>
                <w:b/>
                <w:lang w:eastAsia="en-US"/>
              </w:rPr>
              <w:t>534,00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8. Обущарски и шапкарски услуги — данъкът се определя в размер на </w:t>
            </w:r>
            <w:r w:rsidRPr="00A6551F">
              <w:rPr>
                <w:rFonts w:eastAsiaTheme="minorHAnsi"/>
                <w:b/>
                <w:lang w:eastAsia="en-US"/>
              </w:rPr>
              <w:t>43,00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bl>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tbl>
      <w:tblPr>
        <w:tblStyle w:val="TableGrid"/>
        <w:tblW w:w="0" w:type="auto"/>
        <w:tblLook w:val="04A0" w:firstRow="1" w:lastRow="0" w:firstColumn="1" w:lastColumn="0" w:noHBand="0" w:noVBand="1"/>
      </w:tblPr>
      <w:tblGrid>
        <w:gridCol w:w="9855"/>
      </w:tblGrid>
      <w:tr w:rsidR="00A6551F" w:rsidRPr="00A6551F" w:rsidTr="00621029">
        <w:tc>
          <w:tcPr>
            <w:tcW w:w="10063" w:type="dxa"/>
          </w:tcPr>
          <w:p w:rsidR="00A6551F" w:rsidRPr="00A6551F" w:rsidRDefault="00A6551F" w:rsidP="00A6551F">
            <w:pPr>
              <w:rPr>
                <w:rFonts w:eastAsiaTheme="minorHAnsi"/>
                <w:sz w:val="22"/>
                <w:szCs w:val="22"/>
                <w:lang w:eastAsia="en-US"/>
              </w:rPr>
            </w:pPr>
            <w:r w:rsidRPr="00A6551F">
              <w:rPr>
                <w:rFonts w:eastAsiaTheme="minorHAnsi"/>
                <w:lang w:eastAsia="en-US"/>
              </w:rPr>
              <w:t xml:space="preserve">9. Металообработващи услуги—данъкът се определя в размер на </w:t>
            </w:r>
            <w:r w:rsidRPr="00A6551F">
              <w:rPr>
                <w:rFonts w:eastAsiaTheme="minorHAnsi"/>
                <w:b/>
                <w:lang w:eastAsia="en-US"/>
              </w:rPr>
              <w:t>107,00 лв</w:t>
            </w:r>
            <w:r w:rsidRPr="00A6551F">
              <w:rPr>
                <w:rFonts w:eastAsiaTheme="minorHAnsi"/>
                <w:lang w:eastAsia="en-US"/>
              </w:rPr>
              <w:t>. според местонахождението на обекта</w:t>
            </w: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10. Бръснарски и фризьорски услуги, ветеринарно-фризьорски услуги — данъкът се определя в размер на </w:t>
            </w:r>
            <w:r w:rsidRPr="00A6551F">
              <w:rPr>
                <w:rFonts w:eastAsiaTheme="minorHAnsi"/>
                <w:b/>
                <w:lang w:eastAsia="en-US"/>
              </w:rPr>
              <w:t>64,00 лв</w:t>
            </w:r>
            <w:r w:rsidRPr="00A6551F">
              <w:rPr>
                <w:rFonts w:eastAsiaTheme="minorHAnsi"/>
                <w:lang w:eastAsia="en-US"/>
              </w:rPr>
              <w:t xml:space="preserve">. за работно място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11. Машинописни и/или копирни услуги — данъкът се определя в размер на </w:t>
            </w:r>
            <w:r w:rsidRPr="00A6551F">
              <w:rPr>
                <w:rFonts w:eastAsiaTheme="minorHAnsi"/>
                <w:b/>
                <w:lang w:eastAsia="en-US"/>
              </w:rPr>
              <w:t>192,00 лв</w:t>
            </w:r>
            <w:r w:rsidRPr="00A6551F">
              <w:rPr>
                <w:rFonts w:eastAsiaTheme="minorHAnsi"/>
                <w:lang w:eastAsia="en-US"/>
              </w:rPr>
              <w:t xml:space="preserve">. на брой устройство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12. Козметични услуги,поставяне на татуировки – данъкът се определя в размер на </w:t>
            </w:r>
            <w:r w:rsidRPr="00A6551F">
              <w:rPr>
                <w:rFonts w:eastAsiaTheme="minorHAnsi"/>
                <w:b/>
                <w:lang w:eastAsia="en-US"/>
              </w:rPr>
              <w:t>139,00 лв</w:t>
            </w:r>
            <w:r w:rsidRPr="00A6551F">
              <w:rPr>
                <w:rFonts w:eastAsiaTheme="minorHAnsi"/>
                <w:lang w:eastAsia="en-US"/>
              </w:rPr>
              <w:t>.за работно място 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13. Маникюр, педикюр — данъкът се определя в размер на </w:t>
            </w:r>
            <w:r w:rsidRPr="00A6551F">
              <w:rPr>
                <w:rFonts w:eastAsiaTheme="minorHAnsi"/>
                <w:b/>
                <w:lang w:eastAsia="en-US"/>
              </w:rPr>
              <w:t>64,00 лв</w:t>
            </w:r>
            <w:r w:rsidRPr="00A6551F">
              <w:rPr>
                <w:rFonts w:eastAsiaTheme="minorHAnsi"/>
                <w:lang w:eastAsia="en-US"/>
              </w:rPr>
              <w:t xml:space="preserve">. за работно място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sz w:val="22"/>
                <w:szCs w:val="22"/>
                <w:lang w:eastAsia="en-US"/>
              </w:rPr>
            </w:pPr>
            <w:r w:rsidRPr="00A6551F">
              <w:rPr>
                <w:rFonts w:eastAsiaTheme="minorHAnsi"/>
                <w:lang w:eastAsia="en-US"/>
              </w:rPr>
              <w:t xml:space="preserve">14. Часовникарски услуги — данъкът се определя в размер на </w:t>
            </w:r>
            <w:r w:rsidRPr="00A6551F">
              <w:rPr>
                <w:rFonts w:eastAsiaTheme="minorHAnsi"/>
                <w:b/>
                <w:lang w:eastAsia="en-US"/>
              </w:rPr>
              <w:t>64,00 лв</w:t>
            </w:r>
            <w:r w:rsidRPr="00A6551F">
              <w:rPr>
                <w:rFonts w:eastAsiaTheme="minorHAnsi"/>
                <w:lang w:eastAsia="en-US"/>
              </w:rPr>
              <w:t>. според местонахождението на обекта</w:t>
            </w: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15. Тапицерски услуги — данъкът се определя в размер на </w:t>
            </w:r>
            <w:r w:rsidRPr="00A6551F">
              <w:rPr>
                <w:rFonts w:eastAsiaTheme="minorHAnsi"/>
                <w:b/>
                <w:lang w:eastAsia="en-US"/>
              </w:rPr>
              <w:t>192,00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16.Автомивки;ремонт,регулиране и баланс на гуми – данъкът се определя в размер на </w:t>
            </w:r>
            <w:r w:rsidRPr="00A6551F">
              <w:rPr>
                <w:rFonts w:eastAsiaTheme="minorHAnsi"/>
                <w:b/>
                <w:lang w:eastAsia="en-US"/>
              </w:rPr>
              <w:t>203,00</w:t>
            </w:r>
            <w:r w:rsidRPr="00A6551F">
              <w:rPr>
                <w:rFonts w:eastAsiaTheme="minorHAnsi"/>
                <w:lang w:eastAsia="en-US"/>
              </w:rPr>
              <w:t xml:space="preserve"> лв.според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17. Авторемонтни, автотенекеджийски, автобояджийски и други услуги по техническото</w:t>
            </w:r>
          </w:p>
          <w:p w:rsidR="00A6551F" w:rsidRPr="00A6551F" w:rsidRDefault="00A6551F" w:rsidP="00A6551F">
            <w:pPr>
              <w:jc w:val="both"/>
              <w:rPr>
                <w:rFonts w:eastAsiaTheme="minorHAnsi"/>
                <w:lang w:eastAsia="en-US"/>
              </w:rPr>
            </w:pPr>
            <w:r w:rsidRPr="00A6551F">
              <w:rPr>
                <w:rFonts w:eastAsiaTheme="minorHAnsi"/>
                <w:lang w:eastAsia="en-US"/>
              </w:rPr>
              <w:t xml:space="preserve">обслужване и ремонта на моторни превозни средства — данъкът се определя в размер на </w:t>
            </w:r>
            <w:r w:rsidRPr="00A6551F">
              <w:rPr>
                <w:rFonts w:eastAsiaTheme="minorHAnsi"/>
                <w:b/>
                <w:lang w:eastAsia="en-US"/>
              </w:rPr>
              <w:t>299,00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18. Ремонт на електро- и водопроводни инсталации — данъкът се определя в размер </w:t>
            </w:r>
            <w:r w:rsidRPr="00A6551F">
              <w:rPr>
                <w:rFonts w:eastAsiaTheme="minorHAnsi"/>
                <w:b/>
                <w:lang w:eastAsia="en-US"/>
              </w:rPr>
              <w:t>107,00 лв.</w:t>
            </w:r>
            <w:r w:rsidRPr="00A6551F">
              <w:rPr>
                <w:rFonts w:eastAsiaTheme="minorHAnsi"/>
                <w:lang w:eastAsia="en-US"/>
              </w:rPr>
              <w:t xml:space="preserve"> на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19. Стъкларски услуги — данъкът се определя в размер на </w:t>
            </w:r>
            <w:r w:rsidRPr="00A6551F">
              <w:rPr>
                <w:rFonts w:eastAsiaTheme="minorHAnsi"/>
                <w:b/>
                <w:lang w:eastAsia="en-US"/>
              </w:rPr>
              <w:t>107,00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20. Поддържане и ремонт на битова техника, уреди, аудио-визуални уреди, климатици, ремонт на музикални инструменти — данъкът се определя  в размер на </w:t>
            </w:r>
            <w:r w:rsidRPr="00A6551F">
              <w:rPr>
                <w:rFonts w:eastAsiaTheme="minorHAnsi"/>
                <w:b/>
                <w:lang w:eastAsia="en-US"/>
              </w:rPr>
              <w:t>50,00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highlight w:val="yellow"/>
                <w:lang w:eastAsia="en-US"/>
              </w:rPr>
            </w:pPr>
          </w:p>
          <w:p w:rsidR="00A6551F" w:rsidRPr="00A6551F" w:rsidRDefault="00A6551F" w:rsidP="00A6551F">
            <w:pPr>
              <w:rPr>
                <w:rFonts w:eastAsiaTheme="minorHAnsi"/>
                <w:highlight w:val="yellow"/>
                <w:lang w:eastAsia="en-US"/>
              </w:rPr>
            </w:pPr>
            <w:r w:rsidRPr="00A6551F">
              <w:rPr>
                <w:rFonts w:eastAsiaTheme="minorHAnsi"/>
                <w:highlight w:val="yellow"/>
                <w:lang w:eastAsia="en-US"/>
              </w:rPr>
              <w:t>21</w:t>
            </w:r>
          </w:p>
          <w:p w:rsidR="00A6551F" w:rsidRPr="00A6551F" w:rsidRDefault="00A6551F" w:rsidP="00A6551F">
            <w:pPr>
              <w:rPr>
                <w:rFonts w:eastAsiaTheme="minorHAnsi"/>
                <w:sz w:val="22"/>
                <w:szCs w:val="22"/>
                <w:lang w:eastAsia="en-US"/>
              </w:rPr>
            </w:pPr>
            <w:r w:rsidRPr="00A6551F">
              <w:rPr>
                <w:rFonts w:eastAsiaTheme="minorHAnsi" w:cstheme="minorBidi"/>
                <w:highlight w:val="yellow"/>
                <w:lang w:val="x-none" w:eastAsia="en-US"/>
              </w:rPr>
              <w:t xml:space="preserve">(Доп. – </w:t>
            </w:r>
            <w:r w:rsidR="00321A98" w:rsidRPr="00321A98">
              <w:rPr>
                <w:rFonts w:eastAsiaTheme="minorHAnsi" w:cstheme="minorBidi"/>
                <w:highlight w:val="yellow"/>
                <w:lang w:val="x-none" w:eastAsia="en-US"/>
              </w:rPr>
              <w:t>с реш. № ............. по прот. № .........../........................ г. на ОбС - Хайредин</w:t>
            </w:r>
            <w:r w:rsidRPr="00A6551F">
              <w:rPr>
                <w:rFonts w:eastAsiaTheme="minorHAnsi" w:cstheme="minorBidi"/>
                <w:highlight w:val="yellow"/>
                <w:lang w:val="x-none" w:eastAsia="en-US"/>
              </w:rPr>
              <w:t>)</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22. Компаньонки и компаньони — данъкът се определя в размер на </w:t>
            </w:r>
            <w:r w:rsidRPr="00A6551F">
              <w:rPr>
                <w:rFonts w:eastAsiaTheme="minorHAnsi"/>
                <w:b/>
                <w:lang w:eastAsia="en-US"/>
              </w:rPr>
              <w:t>3207,00 лв</w:t>
            </w:r>
            <w:r w:rsidRPr="00A6551F">
              <w:rPr>
                <w:rFonts w:eastAsiaTheme="minorHAnsi"/>
                <w:lang w:eastAsia="en-US"/>
              </w:rPr>
              <w:t xml:space="preserve">. според </w:t>
            </w:r>
            <w:r w:rsidRPr="00A6551F">
              <w:rPr>
                <w:rFonts w:eastAsiaTheme="minorHAnsi"/>
                <w:lang w:eastAsia="en-US"/>
              </w:rPr>
              <w:lastRenderedPageBreak/>
              <w:t xml:space="preserve">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lastRenderedPageBreak/>
              <w:t xml:space="preserve">23. Масажистки и масажисти — данъкът се определя в размер на </w:t>
            </w:r>
            <w:r w:rsidRPr="00A6551F">
              <w:rPr>
                <w:rFonts w:eastAsiaTheme="minorHAnsi"/>
                <w:b/>
                <w:lang w:eastAsia="en-US"/>
              </w:rPr>
              <w:t>534,00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24. Гадатели, екстрасенси и биоенерготерапевти — данъкът се определя в размер на </w:t>
            </w:r>
            <w:r w:rsidRPr="00A6551F">
              <w:rPr>
                <w:rFonts w:eastAsiaTheme="minorHAnsi"/>
                <w:b/>
                <w:lang w:eastAsia="en-US"/>
              </w:rPr>
              <w:t>2138,00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bl>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tbl>
      <w:tblPr>
        <w:tblStyle w:val="TableGrid"/>
        <w:tblW w:w="0" w:type="auto"/>
        <w:tblLook w:val="04A0" w:firstRow="1" w:lastRow="0" w:firstColumn="1" w:lastColumn="0" w:noHBand="0" w:noVBand="1"/>
      </w:tblPr>
      <w:tblGrid>
        <w:gridCol w:w="9855"/>
      </w:tblGrid>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25. Фотографски услуги — данъкът се определя в размер на </w:t>
            </w:r>
            <w:r w:rsidRPr="00A6551F">
              <w:rPr>
                <w:rFonts w:eastAsiaTheme="minorHAnsi"/>
                <w:b/>
                <w:lang w:eastAsia="en-US"/>
              </w:rPr>
              <w:t>214,00 лв.</w:t>
            </w:r>
            <w:r w:rsidRPr="00A6551F">
              <w:rPr>
                <w:rFonts w:eastAsiaTheme="minorHAnsi"/>
                <w:lang w:eastAsia="en-US"/>
              </w:rPr>
              <w:t xml:space="preserve"> според местонахождението на обекта.</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26. Посреднически услуги при покупко-продажба, замяна и отдаване под наем на недвижими имоти — данъкът се определя  в размер на </w:t>
            </w:r>
            <w:r w:rsidRPr="00A6551F">
              <w:rPr>
                <w:rFonts w:eastAsiaTheme="minorHAnsi"/>
                <w:b/>
                <w:lang w:eastAsia="en-US"/>
              </w:rPr>
              <w:t>107,00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27. Санитарни възли, наети под аренда — данъкът се определя в размер на </w:t>
            </w:r>
            <w:r w:rsidRPr="00A6551F">
              <w:rPr>
                <w:rFonts w:eastAsiaTheme="minorHAnsi"/>
                <w:b/>
                <w:lang w:eastAsia="en-US"/>
              </w:rPr>
              <w:t>160,00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28. Ключарски услуги, ремонт на брави, поправка на чанти, книговезки услуги, ремонт на шевни машини — данъкът се определя в размер на </w:t>
            </w:r>
            <w:r w:rsidRPr="00A6551F">
              <w:rPr>
                <w:rFonts w:eastAsiaTheme="minorHAnsi"/>
                <w:b/>
                <w:lang w:eastAsia="en-US"/>
              </w:rPr>
              <w:t>53,00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29. Ремонт на чадъри, ремонт и зареждане на запалки, ремонт на велосипеди, коминочистачни </w:t>
            </w:r>
          </w:p>
          <w:p w:rsidR="00A6551F" w:rsidRPr="00A6551F" w:rsidRDefault="00A6551F" w:rsidP="00A6551F">
            <w:pPr>
              <w:rPr>
                <w:rFonts w:eastAsiaTheme="minorHAnsi"/>
                <w:lang w:eastAsia="en-US"/>
              </w:rPr>
            </w:pPr>
            <w:r w:rsidRPr="00A6551F">
              <w:rPr>
                <w:rFonts w:eastAsiaTheme="minorHAnsi"/>
                <w:lang w:eastAsia="en-US"/>
              </w:rPr>
              <w:t xml:space="preserve">услуги — данъкът се определя в размер на </w:t>
            </w:r>
            <w:r w:rsidRPr="00A6551F">
              <w:rPr>
                <w:rFonts w:eastAsiaTheme="minorHAnsi"/>
                <w:b/>
                <w:lang w:eastAsia="en-US"/>
              </w:rPr>
              <w:t>53,00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30. Заложни къщи : данъкът се определя в размер на </w:t>
            </w:r>
            <w:r w:rsidRPr="00A6551F">
              <w:rPr>
                <w:rFonts w:eastAsiaTheme="minorHAnsi"/>
                <w:b/>
                <w:lang w:eastAsia="en-US"/>
              </w:rPr>
              <w:t>3207,00 лв</w:t>
            </w: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31. Продажба на вестници, списания, българска и преводна литература — данъкът се определя в размер на </w:t>
            </w:r>
            <w:r w:rsidRPr="00A6551F">
              <w:rPr>
                <w:rFonts w:eastAsiaTheme="minorHAnsi"/>
                <w:b/>
                <w:lang w:eastAsia="en-US"/>
              </w:rPr>
              <w:t>32,00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32. Ремонт на компютри, компютърна и друга електронна офис техника (копирни апарати, факс апарати, принтери и други) — данъкът се определя в размер на </w:t>
            </w:r>
            <w:r w:rsidRPr="00A6551F">
              <w:rPr>
                <w:rFonts w:eastAsiaTheme="minorHAnsi"/>
                <w:b/>
                <w:lang w:eastAsia="en-US"/>
              </w:rPr>
              <w:t>321,00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33. Игри с развлекателен или спортен характер — данъкът се определя за брой съоръжения според местонахождението на обекта, както следва: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а) За развлекателни игрални автомати и други игри, функциониращи с монета или жетон, размера на данъка за брой съоръжение е: </w:t>
            </w:r>
            <w:r w:rsidRPr="00A6551F">
              <w:rPr>
                <w:rFonts w:eastAsiaTheme="minorHAnsi"/>
                <w:b/>
                <w:lang w:eastAsia="en-US"/>
              </w:rPr>
              <w:t xml:space="preserve">107,00 лв.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За минифутбол, тенис на маса, хвърляне на стрели, пейнтбол и спийдбол, минибаскетбол, бридж, табла, размера на данъка за брой съоръжение е: </w:t>
            </w:r>
            <w:r w:rsidRPr="00A6551F">
              <w:rPr>
                <w:rFonts w:eastAsiaTheme="minorHAnsi"/>
                <w:b/>
                <w:lang w:eastAsia="en-US"/>
              </w:rPr>
              <w:t>9,00 лв.</w:t>
            </w: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За зали за боулинг и кегелбан — данъкът за игрален коридор и билярд — за маса: е </w:t>
            </w:r>
            <w:r w:rsidRPr="00A6551F">
              <w:rPr>
                <w:rFonts w:eastAsiaTheme="minorHAnsi"/>
                <w:b/>
                <w:lang w:eastAsia="en-US"/>
              </w:rPr>
              <w:t>43,00 лв</w:t>
            </w:r>
            <w:r w:rsidRPr="00A6551F">
              <w:rPr>
                <w:rFonts w:eastAsiaTheme="minorHAnsi"/>
                <w:lang w:eastAsia="en-US"/>
              </w:rPr>
              <w:t>.</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34. Фитнес центрове и спортни зали — данъкът се определя според местонахождението на обекта, както следва: </w:t>
            </w:r>
          </w:p>
          <w:p w:rsidR="00A6551F" w:rsidRPr="00A6551F" w:rsidRDefault="00A6551F" w:rsidP="00A6551F">
            <w:pPr>
              <w:rPr>
                <w:rFonts w:eastAsiaTheme="minorHAnsi"/>
                <w:b/>
                <w:lang w:eastAsia="en-US"/>
              </w:rPr>
            </w:pPr>
            <w:r w:rsidRPr="00A6551F">
              <w:rPr>
                <w:rFonts w:eastAsiaTheme="minorHAnsi"/>
                <w:lang w:eastAsia="en-US"/>
              </w:rPr>
              <w:t xml:space="preserve">                                                 за 1 кв.м. :    </w:t>
            </w:r>
            <w:r w:rsidRPr="00A6551F">
              <w:rPr>
                <w:rFonts w:eastAsiaTheme="minorHAnsi"/>
                <w:b/>
                <w:lang w:eastAsia="en-US"/>
              </w:rPr>
              <w:t>1,60 лв.</w:t>
            </w:r>
          </w:p>
          <w:p w:rsidR="00A6551F" w:rsidRPr="00A6551F" w:rsidRDefault="00A6551F" w:rsidP="00A6551F">
            <w:pPr>
              <w:rPr>
                <w:rFonts w:eastAsiaTheme="minorHAnsi"/>
                <w:b/>
                <w:lang w:eastAsia="en-US"/>
              </w:rPr>
            </w:pPr>
            <w:r w:rsidRPr="00A6551F">
              <w:rPr>
                <w:rFonts w:eastAsiaTheme="minorHAnsi"/>
                <w:lang w:eastAsia="en-US"/>
              </w:rPr>
              <w:t xml:space="preserve">                                             и за един фитнес уред </w:t>
            </w:r>
            <w:r w:rsidRPr="00A6551F">
              <w:rPr>
                <w:rFonts w:eastAsiaTheme="minorHAnsi"/>
                <w:b/>
                <w:lang w:eastAsia="en-US"/>
              </w:rPr>
              <w:t>:     321,00 лв.</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lastRenderedPageBreak/>
              <w:t xml:space="preserve">35. Химическо чистене, пране и гладене — данъкът се определя в размер на </w:t>
            </w:r>
            <w:r w:rsidRPr="00A6551F">
              <w:rPr>
                <w:rFonts w:eastAsiaTheme="minorHAnsi"/>
                <w:b/>
                <w:lang w:eastAsia="en-US"/>
              </w:rPr>
              <w:t>142,00 лв</w:t>
            </w:r>
            <w:r w:rsidRPr="00A6551F">
              <w:rPr>
                <w:rFonts w:eastAsiaTheme="minorHAnsi"/>
                <w:lang w:eastAsia="en-US"/>
              </w:rPr>
              <w:t xml:space="preserve">. на брой съоръжения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36. Мелничарски услуги: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За мелници за брашно —. данъкът се определя в размер на </w:t>
            </w:r>
            <w:r w:rsidRPr="00A6551F">
              <w:rPr>
                <w:rFonts w:eastAsiaTheme="minorHAnsi"/>
                <w:b/>
                <w:lang w:eastAsia="en-US"/>
              </w:rPr>
              <w:t>19,00 лв</w:t>
            </w:r>
            <w:r w:rsidRPr="00A6551F">
              <w:rPr>
                <w:rFonts w:eastAsiaTheme="minorHAnsi"/>
                <w:lang w:eastAsia="en-US"/>
              </w:rPr>
              <w:t xml:space="preserve">. на линеен сантиметър от дължината на млевната линия.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Б) За мелници за фураж стационарни — данъкът се определя в размер на </w:t>
            </w:r>
            <w:r w:rsidRPr="00A6551F">
              <w:rPr>
                <w:rFonts w:eastAsiaTheme="minorHAnsi"/>
                <w:b/>
                <w:lang w:eastAsia="en-US"/>
              </w:rPr>
              <w:t xml:space="preserve">641,00 лв.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37. Услуги с атрактивен характер: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корабчета                                               </w:t>
            </w:r>
            <w:r w:rsidRPr="00A6551F">
              <w:rPr>
                <w:rFonts w:eastAsiaTheme="minorHAnsi"/>
                <w:b/>
                <w:lang w:eastAsia="en-US"/>
              </w:rPr>
              <w:t>801,00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лодки                                                      </w:t>
            </w:r>
            <w:r w:rsidRPr="00A6551F">
              <w:rPr>
                <w:rFonts w:eastAsiaTheme="minorHAnsi"/>
                <w:b/>
                <w:lang w:eastAsia="en-US"/>
              </w:rPr>
              <w:t>481,00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яхти                                                        </w:t>
            </w:r>
            <w:r w:rsidRPr="00A6551F">
              <w:rPr>
                <w:rFonts w:eastAsiaTheme="minorHAnsi"/>
                <w:b/>
                <w:lang w:eastAsia="en-US"/>
              </w:rPr>
              <w:t>962,00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Г) джетове                                                  </w:t>
            </w:r>
            <w:r w:rsidRPr="00A6551F">
              <w:rPr>
                <w:rFonts w:eastAsiaTheme="minorHAnsi"/>
                <w:b/>
                <w:lang w:eastAsia="en-US"/>
              </w:rPr>
              <w:t>962,00 лв</w:t>
            </w:r>
            <w:r w:rsidRPr="00A6551F">
              <w:rPr>
                <w:rFonts w:eastAsiaTheme="minorHAnsi"/>
                <w:lang w:eastAsia="en-US"/>
              </w:rPr>
              <w:t xml:space="preserve">. на брой </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Д) влакчета                                                   </w:t>
            </w:r>
            <w:r w:rsidRPr="00A6551F">
              <w:rPr>
                <w:rFonts w:eastAsiaTheme="minorHAnsi"/>
                <w:b/>
                <w:lang w:eastAsia="en-US"/>
              </w:rPr>
              <w:t>32,00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Е) файтони                                                     </w:t>
            </w:r>
            <w:r w:rsidRPr="00A6551F">
              <w:rPr>
                <w:rFonts w:eastAsiaTheme="minorHAnsi"/>
                <w:b/>
                <w:lang w:eastAsia="en-US"/>
              </w:rPr>
              <w:t>80,00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Ж) водни ски, водни планери и сърфове, водни </w:t>
            </w:r>
          </w:p>
          <w:p w:rsidR="00A6551F" w:rsidRPr="00A6551F" w:rsidRDefault="00A6551F" w:rsidP="00A6551F">
            <w:pPr>
              <w:rPr>
                <w:rFonts w:eastAsiaTheme="minorHAnsi"/>
                <w:lang w:eastAsia="en-US"/>
              </w:rPr>
            </w:pPr>
            <w:r w:rsidRPr="00A6551F">
              <w:rPr>
                <w:rFonts w:eastAsiaTheme="minorHAnsi"/>
                <w:lang w:eastAsia="en-US"/>
              </w:rPr>
              <w:t xml:space="preserve">колела, включително надуваеми, водни увеселения              </w:t>
            </w:r>
            <w:r w:rsidRPr="00A6551F">
              <w:rPr>
                <w:rFonts w:eastAsiaTheme="minorHAnsi"/>
                <w:b/>
                <w:lang w:eastAsia="en-US"/>
              </w:rPr>
              <w:t>160,00 лв</w:t>
            </w:r>
            <w:r w:rsidRPr="00A6551F">
              <w:rPr>
                <w:rFonts w:eastAsiaTheme="minorHAnsi"/>
                <w:lang w:eastAsia="en-US"/>
              </w:rPr>
              <w:t xml:space="preserve">. на брой оборудване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З) зимни ски (включително ски-екипировка), зимни </w:t>
            </w:r>
          </w:p>
          <w:p w:rsidR="00A6551F" w:rsidRPr="00A6551F" w:rsidRDefault="00A6551F" w:rsidP="00A6551F">
            <w:pPr>
              <w:rPr>
                <w:rFonts w:eastAsiaTheme="minorHAnsi"/>
                <w:lang w:eastAsia="en-US"/>
              </w:rPr>
            </w:pPr>
            <w:r w:rsidRPr="00A6551F">
              <w:rPr>
                <w:rFonts w:eastAsiaTheme="minorHAnsi"/>
                <w:lang w:eastAsia="en-US"/>
              </w:rPr>
              <w:t xml:space="preserve">кънки, сноубордове, шейни                                                       </w:t>
            </w:r>
            <w:r w:rsidRPr="00A6551F">
              <w:rPr>
                <w:rFonts w:eastAsiaTheme="minorHAnsi"/>
                <w:b/>
                <w:lang w:eastAsia="en-US"/>
              </w:rPr>
              <w:t>160,00 лв</w:t>
            </w:r>
            <w:r w:rsidRPr="00A6551F">
              <w:rPr>
                <w:rFonts w:eastAsiaTheme="minorHAnsi"/>
                <w:lang w:eastAsia="en-US"/>
              </w:rPr>
              <w:t xml:space="preserve">. на брой оборудване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И) въртележки, виенски колела, блъскащи се </w:t>
            </w:r>
          </w:p>
          <w:p w:rsidR="00A6551F" w:rsidRPr="00A6551F" w:rsidRDefault="00A6551F" w:rsidP="00A6551F">
            <w:pPr>
              <w:rPr>
                <w:rFonts w:eastAsiaTheme="minorHAnsi"/>
                <w:lang w:eastAsia="en-US"/>
              </w:rPr>
            </w:pPr>
            <w:r w:rsidRPr="00A6551F">
              <w:rPr>
                <w:rFonts w:eastAsiaTheme="minorHAnsi"/>
                <w:lang w:eastAsia="en-US"/>
              </w:rPr>
              <w:t xml:space="preserve">колички, велосипеди и рикши                                                  </w:t>
            </w:r>
            <w:r w:rsidRPr="00A6551F">
              <w:rPr>
                <w:rFonts w:eastAsiaTheme="minorHAnsi"/>
                <w:b/>
                <w:lang w:eastAsia="en-US"/>
              </w:rPr>
              <w:t>160,00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К</w:t>
            </w:r>
            <w:r w:rsidRPr="00A6551F">
              <w:rPr>
                <w:rFonts w:eastAsiaTheme="minorHAnsi"/>
                <w:lang w:val="en-US" w:eastAsia="en-US"/>
              </w:rPr>
              <w:t>)</w:t>
            </w:r>
            <w:r w:rsidRPr="00A6551F">
              <w:rPr>
                <w:rFonts w:eastAsiaTheme="minorHAnsi"/>
                <w:lang w:eastAsia="en-US"/>
              </w:rPr>
              <w:t xml:space="preserve"> детски колички и моторчета                                                </w:t>
            </w:r>
            <w:r w:rsidRPr="00A6551F">
              <w:rPr>
                <w:rFonts w:eastAsiaTheme="minorHAnsi"/>
                <w:b/>
                <w:lang w:eastAsia="en-US"/>
              </w:rPr>
              <w:t>160,00 лв</w:t>
            </w:r>
            <w:r w:rsidRPr="00A6551F">
              <w:rPr>
                <w:rFonts w:eastAsiaTheme="minorHAnsi"/>
                <w:lang w:eastAsia="en-US"/>
              </w:rPr>
              <w:t>. на брой</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Л) стрелбища                                                                              </w:t>
            </w:r>
            <w:r w:rsidRPr="00A6551F">
              <w:rPr>
                <w:rFonts w:eastAsiaTheme="minorHAnsi"/>
                <w:b/>
                <w:lang w:eastAsia="en-US"/>
              </w:rPr>
              <w:t>320,00 лв</w:t>
            </w:r>
            <w:r w:rsidRPr="00A6551F">
              <w:rPr>
                <w:rFonts w:eastAsiaTheme="minorHAnsi"/>
                <w:lang w:eastAsia="en-US"/>
              </w:rPr>
              <w:t xml:space="preserve">. на брой стрелбище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38. Обучение на водачи на моторни превозни средства — данъкът се определя за брой моторно </w:t>
            </w:r>
          </w:p>
          <w:p w:rsidR="00A6551F" w:rsidRPr="00A6551F" w:rsidRDefault="00A6551F" w:rsidP="00A6551F">
            <w:pPr>
              <w:rPr>
                <w:rFonts w:eastAsiaTheme="minorHAnsi"/>
                <w:lang w:eastAsia="en-US"/>
              </w:rPr>
            </w:pPr>
            <w:r w:rsidRPr="00A6551F">
              <w:rPr>
                <w:rFonts w:eastAsiaTheme="minorHAnsi"/>
                <w:lang w:eastAsia="en-US"/>
              </w:rPr>
              <w:t xml:space="preserve">превозно средство в следните размери: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мотопеди, мотоциклети                                                         </w:t>
            </w:r>
            <w:r w:rsidRPr="00A6551F">
              <w:rPr>
                <w:rFonts w:eastAsiaTheme="minorHAnsi"/>
                <w:b/>
                <w:lang w:eastAsia="en-US"/>
              </w:rPr>
              <w:t>214,00 лв.</w:t>
            </w: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Б) други МПС                                                                              </w:t>
            </w:r>
            <w:r w:rsidRPr="00A6551F">
              <w:rPr>
                <w:rFonts w:eastAsiaTheme="minorHAnsi"/>
                <w:b/>
                <w:lang w:eastAsia="en-US"/>
              </w:rPr>
              <w:t>428,00 лв.</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39. Услуги “Пътна помощ” на пътни превозни средства — данъкът се определя в размер на </w:t>
            </w:r>
            <w:r w:rsidRPr="00A6551F">
              <w:rPr>
                <w:rFonts w:eastAsiaTheme="minorHAnsi"/>
                <w:b/>
                <w:lang w:eastAsia="en-US"/>
              </w:rPr>
              <w:t>2138,00лв</w:t>
            </w:r>
            <w:r w:rsidRPr="00A6551F">
              <w:rPr>
                <w:rFonts w:eastAsiaTheme="minorHAnsi"/>
                <w:lang w:eastAsia="en-US"/>
              </w:rPr>
              <w:t xml:space="preserve">. за брой моторно превозно средство.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40. Услуги със земеделска и горска техника—данъкът се определя за брой техника, както следва: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комбайн —       </w:t>
            </w:r>
            <w:r w:rsidRPr="00A6551F">
              <w:rPr>
                <w:rFonts w:eastAsiaTheme="minorHAnsi"/>
                <w:b/>
                <w:lang w:eastAsia="en-US"/>
              </w:rPr>
              <w:t>353,00 лв.</w:t>
            </w:r>
            <w:r w:rsidRPr="00A6551F">
              <w:rPr>
                <w:rFonts w:eastAsiaTheme="minorHAnsi"/>
                <w:lang w:eastAsia="en-US"/>
              </w:rPr>
              <w:t xml:space="preserve">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lastRenderedPageBreak/>
              <w:t xml:space="preserve">б) трактори, тракторни ремаркета, самоходни шасита и други самоходни и </w:t>
            </w:r>
          </w:p>
          <w:p w:rsidR="00A6551F" w:rsidRPr="00A6551F" w:rsidRDefault="00A6551F" w:rsidP="00A6551F">
            <w:pPr>
              <w:rPr>
                <w:rFonts w:eastAsiaTheme="minorHAnsi"/>
                <w:lang w:eastAsia="en-US"/>
              </w:rPr>
            </w:pPr>
            <w:r w:rsidRPr="00A6551F">
              <w:rPr>
                <w:rFonts w:eastAsiaTheme="minorHAnsi"/>
                <w:lang w:eastAsia="en-US"/>
              </w:rPr>
              <w:t xml:space="preserve">самодвижещи се машини — </w:t>
            </w:r>
            <w:r w:rsidRPr="00A6551F">
              <w:rPr>
                <w:rFonts w:eastAsiaTheme="minorHAnsi"/>
                <w:b/>
                <w:lang w:eastAsia="en-US"/>
              </w:rPr>
              <w:t>118,00 лв.</w:t>
            </w:r>
            <w:r w:rsidRPr="00A6551F">
              <w:rPr>
                <w:rFonts w:eastAsiaTheme="minorHAnsi"/>
                <w:lang w:eastAsia="en-US"/>
              </w:rPr>
              <w:t xml:space="preserve">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прикачни, навесни и стационарни машини — </w:t>
            </w:r>
            <w:r w:rsidRPr="00A6551F">
              <w:rPr>
                <w:rFonts w:eastAsiaTheme="minorHAnsi"/>
                <w:b/>
                <w:lang w:eastAsia="en-US"/>
              </w:rPr>
              <w:t>12,00 лв</w:t>
            </w:r>
          </w:p>
        </w:tc>
      </w:tr>
    </w:tbl>
    <w:p w:rsidR="00A6551F" w:rsidRPr="00A6551F" w:rsidRDefault="00A6551F" w:rsidP="00A6551F">
      <w:pPr>
        <w:rPr>
          <w:rFonts w:eastAsiaTheme="minorHAnsi"/>
          <w:lang w:eastAsia="en-US"/>
        </w:rPr>
      </w:pPr>
    </w:p>
    <w:p w:rsidR="00A6551F" w:rsidRPr="00A6551F" w:rsidRDefault="00A6551F" w:rsidP="00A6551F">
      <w:pPr>
        <w:rPr>
          <w:rFonts w:eastAsiaTheme="minorHAnsi"/>
          <w:lang w:val="en-US" w:eastAsia="en-US"/>
        </w:rPr>
      </w:pP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Приложение № 3 към чл. 21, ал. 1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Вх. № .........................../......................... </w:t>
      </w:r>
    </w:p>
    <w:p w:rsidR="00A6551F" w:rsidRPr="00A6551F" w:rsidRDefault="00A6551F" w:rsidP="00A6551F">
      <w:pPr>
        <w:rPr>
          <w:rFonts w:eastAsiaTheme="minorHAnsi"/>
          <w:lang w:eastAsia="en-US"/>
        </w:rPr>
      </w:pPr>
      <w:r w:rsidRPr="00A6551F">
        <w:rPr>
          <w:rFonts w:eastAsiaTheme="minorHAnsi"/>
          <w:lang w:eastAsia="en-US"/>
        </w:rPr>
        <w:t xml:space="preserve">Към декларация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32"/>
          <w:szCs w:val="32"/>
          <w:lang w:eastAsia="en-US"/>
        </w:rPr>
      </w:pPr>
      <w:r w:rsidRPr="00A6551F">
        <w:rPr>
          <w:rFonts w:eastAsiaTheme="minorHAnsi"/>
          <w:b/>
          <w:sz w:val="32"/>
          <w:szCs w:val="32"/>
          <w:lang w:eastAsia="en-US"/>
        </w:rPr>
        <w:t>ДЕКЛАРАЦИЯ</w:t>
      </w:r>
    </w:p>
    <w:p w:rsidR="00A6551F" w:rsidRPr="00A6551F" w:rsidRDefault="00A6551F" w:rsidP="00A6551F">
      <w:pPr>
        <w:jc w:val="center"/>
        <w:rPr>
          <w:rFonts w:eastAsiaTheme="minorHAnsi"/>
          <w:b/>
          <w:lang w:eastAsia="en-US"/>
        </w:rPr>
      </w:pPr>
      <w:r w:rsidRPr="00A6551F">
        <w:rPr>
          <w:rFonts w:eastAsiaTheme="minorHAnsi"/>
          <w:b/>
          <w:lang w:eastAsia="en-US"/>
        </w:rPr>
        <w:t>за промяна в декларирани обстоятелства на основание чл. 14, ал. 3 от ЗМДТ</w:t>
      </w:r>
    </w:p>
    <w:p w:rsidR="00A6551F" w:rsidRPr="00A6551F" w:rsidRDefault="00A6551F" w:rsidP="00A6551F">
      <w:pPr>
        <w:jc w:val="center"/>
        <w:rPr>
          <w:rFonts w:eastAsiaTheme="minorHAnsi"/>
          <w:b/>
          <w:lang w:eastAsia="en-US"/>
        </w:rPr>
      </w:pPr>
      <w:r w:rsidRPr="00A6551F">
        <w:rPr>
          <w:rFonts w:eastAsiaTheme="minorHAnsi"/>
          <w:b/>
          <w:lang w:eastAsia="en-US"/>
        </w:rPr>
        <w:t>и чл. 21, ал. 1 от Наредба № 13 на общински съвет, Хайредин</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Подписаният..............................................................................................................................</w:t>
      </w:r>
    </w:p>
    <w:p w:rsidR="00A6551F" w:rsidRPr="00A6551F" w:rsidRDefault="00A6551F" w:rsidP="00A6551F">
      <w:pPr>
        <w:rPr>
          <w:rFonts w:eastAsiaTheme="minorHAnsi"/>
          <w:lang w:eastAsia="en-US"/>
        </w:rPr>
      </w:pPr>
      <w:r w:rsidRPr="00A6551F">
        <w:rPr>
          <w:rFonts w:eastAsiaTheme="minorHAnsi"/>
          <w:lang w:eastAsia="en-US"/>
        </w:rPr>
        <w:t xml:space="preserve">ЕГН...................................., </w:t>
      </w:r>
    </w:p>
    <w:p w:rsidR="00A6551F" w:rsidRPr="00A6551F" w:rsidRDefault="00A6551F" w:rsidP="00A6551F">
      <w:pPr>
        <w:rPr>
          <w:rFonts w:eastAsiaTheme="minorHAnsi"/>
          <w:lang w:eastAsia="en-US"/>
        </w:rPr>
      </w:pPr>
      <w:r w:rsidRPr="00A6551F">
        <w:rPr>
          <w:rFonts w:eastAsiaTheme="minorHAnsi"/>
          <w:lang w:eastAsia="en-US"/>
        </w:rPr>
        <w:t xml:space="preserve">Постоянен адрес: </w:t>
      </w:r>
    </w:p>
    <w:p w:rsidR="00A6551F" w:rsidRPr="00A6551F" w:rsidRDefault="00A6551F" w:rsidP="00A6551F">
      <w:pPr>
        <w:rPr>
          <w:rFonts w:eastAsiaTheme="minorHAnsi"/>
          <w:lang w:eastAsia="en-US"/>
        </w:rPr>
      </w:pPr>
      <w:r w:rsidRPr="00A6551F">
        <w:rPr>
          <w:rFonts w:eastAsiaTheme="minorHAnsi"/>
          <w:lang w:eastAsia="en-US"/>
        </w:rPr>
        <w:t>община................................................град.......................................ул.....................................</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ДЕКЛАРИРАМ, че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 Недвижим имот , находящ се на </w:t>
      </w:r>
    </w:p>
    <w:p w:rsidR="00A6551F" w:rsidRPr="00A6551F" w:rsidRDefault="00A6551F" w:rsidP="00A6551F">
      <w:pPr>
        <w:rPr>
          <w:rFonts w:eastAsiaTheme="minorHAnsi"/>
          <w:lang w:eastAsia="en-US"/>
        </w:rPr>
      </w:pPr>
      <w:r w:rsidRPr="00A6551F">
        <w:rPr>
          <w:rFonts w:eastAsiaTheme="minorHAnsi"/>
          <w:lang w:eastAsia="en-US"/>
        </w:rPr>
        <w:t>адрес:…………………………………………………………………………………………</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е:…………………………………… /основно, не е основно/ </w:t>
      </w:r>
    </w:p>
    <w:p w:rsidR="00A6551F" w:rsidRPr="00A6551F" w:rsidRDefault="00A6551F" w:rsidP="00A6551F">
      <w:pPr>
        <w:rPr>
          <w:rFonts w:eastAsiaTheme="minorHAnsi"/>
          <w:lang w:eastAsia="en-US"/>
        </w:rPr>
      </w:pPr>
      <w:r w:rsidRPr="00A6551F">
        <w:rPr>
          <w:rFonts w:eastAsiaTheme="minorHAnsi"/>
          <w:lang w:eastAsia="en-US"/>
        </w:rPr>
        <w:t xml:space="preserve">жилище за мен, считано от……………………….20….г.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ІІ. Категоризиран съм като лице с намалена работоспособност от 50 до 100 на сто, </w:t>
      </w:r>
    </w:p>
    <w:p w:rsidR="00A6551F" w:rsidRPr="00A6551F" w:rsidRDefault="00A6551F" w:rsidP="00A6551F">
      <w:pPr>
        <w:rPr>
          <w:rFonts w:eastAsiaTheme="minorHAnsi"/>
          <w:lang w:eastAsia="en-US"/>
        </w:rPr>
      </w:pPr>
      <w:r w:rsidRPr="00A6551F">
        <w:rPr>
          <w:rFonts w:eastAsiaTheme="minorHAnsi"/>
          <w:lang w:eastAsia="en-US"/>
        </w:rPr>
        <w:t xml:space="preserve">считано от……………………………… </w:t>
      </w:r>
    </w:p>
    <w:p w:rsidR="00A6551F" w:rsidRPr="00A6551F" w:rsidRDefault="00A6551F" w:rsidP="00A6551F">
      <w:pPr>
        <w:rPr>
          <w:rFonts w:eastAsiaTheme="minorHAnsi"/>
          <w:lang w:eastAsia="en-US"/>
        </w:rPr>
      </w:pPr>
      <w:r w:rsidRPr="00A6551F">
        <w:rPr>
          <w:rFonts w:eastAsiaTheme="minorHAnsi"/>
          <w:lang w:eastAsia="en-US"/>
        </w:rPr>
        <w:t xml:space="preserve">Притежавам ТЕЛК решение №……………………….от дата………………..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Срок на категоризиране:…………………………………………………….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Приложение: </w:t>
      </w:r>
    </w:p>
    <w:p w:rsidR="00A6551F" w:rsidRPr="00A6551F" w:rsidRDefault="00A6551F" w:rsidP="00A6551F">
      <w:pPr>
        <w:rPr>
          <w:rFonts w:eastAsiaTheme="minorHAnsi"/>
          <w:lang w:eastAsia="en-US"/>
        </w:rPr>
      </w:pPr>
      <w:r w:rsidRPr="00A6551F">
        <w:rPr>
          <w:rFonts w:eastAsiaTheme="minorHAnsi"/>
          <w:lang w:eastAsia="en-US"/>
        </w:rPr>
        <w:t xml:space="preserve">1. Копие от ТЕЛК решение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lastRenderedPageBreak/>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Дата........................ </w:t>
      </w:r>
    </w:p>
    <w:p w:rsidR="00A6551F" w:rsidRPr="00A6551F" w:rsidRDefault="00A6551F" w:rsidP="00A6551F">
      <w:pPr>
        <w:rPr>
          <w:rFonts w:eastAsiaTheme="minorHAnsi"/>
          <w:lang w:eastAsia="en-US"/>
        </w:rPr>
      </w:pPr>
      <w:r w:rsidRPr="00A6551F">
        <w:rPr>
          <w:rFonts w:eastAsiaTheme="minorHAnsi"/>
          <w:lang w:eastAsia="en-US"/>
        </w:rPr>
        <w:t>с. Хайредин</w:t>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t xml:space="preserve">Декларатор.................................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Приложение № 4 към чл. 44, ал. 2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Вх. № .........................../......................... </w:t>
      </w:r>
    </w:p>
    <w:p w:rsidR="00A6551F" w:rsidRPr="00A6551F" w:rsidRDefault="00A6551F" w:rsidP="00A6551F">
      <w:pPr>
        <w:rPr>
          <w:rFonts w:eastAsiaTheme="minorHAnsi"/>
          <w:lang w:eastAsia="en-US"/>
        </w:rPr>
      </w:pPr>
      <w:r w:rsidRPr="00A6551F">
        <w:rPr>
          <w:rFonts w:eastAsiaTheme="minorHAnsi"/>
          <w:lang w:eastAsia="en-US"/>
        </w:rPr>
        <w:t xml:space="preserve">Към декларация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32"/>
          <w:szCs w:val="32"/>
          <w:lang w:eastAsia="en-US"/>
        </w:rPr>
      </w:pPr>
      <w:r w:rsidRPr="00A6551F">
        <w:rPr>
          <w:rFonts w:eastAsiaTheme="minorHAnsi"/>
          <w:b/>
          <w:sz w:val="32"/>
          <w:szCs w:val="32"/>
          <w:lang w:eastAsia="en-US"/>
        </w:rPr>
        <w:t>ДЕКЛАРАЦИЯ</w:t>
      </w:r>
    </w:p>
    <w:p w:rsidR="00A6551F" w:rsidRPr="00A6551F" w:rsidRDefault="00A6551F" w:rsidP="00A6551F">
      <w:pPr>
        <w:jc w:val="center"/>
        <w:rPr>
          <w:rFonts w:eastAsiaTheme="minorHAnsi"/>
          <w:b/>
          <w:lang w:eastAsia="en-US"/>
        </w:rPr>
      </w:pPr>
      <w:r w:rsidRPr="00A6551F">
        <w:rPr>
          <w:rFonts w:eastAsiaTheme="minorHAnsi"/>
          <w:b/>
          <w:lang w:eastAsia="en-US"/>
        </w:rPr>
        <w:t>за промяна в декларирани обстоятелства на основание чл. 54, ал. 3 от ЗМДТ</w:t>
      </w:r>
    </w:p>
    <w:p w:rsidR="00A6551F" w:rsidRPr="00A6551F" w:rsidRDefault="00A6551F" w:rsidP="00A6551F">
      <w:pPr>
        <w:jc w:val="center"/>
        <w:rPr>
          <w:rFonts w:eastAsiaTheme="minorHAnsi"/>
          <w:b/>
          <w:lang w:eastAsia="en-US"/>
        </w:rPr>
      </w:pPr>
      <w:r w:rsidRPr="00A6551F">
        <w:rPr>
          <w:rFonts w:eastAsiaTheme="minorHAnsi"/>
          <w:b/>
          <w:lang w:eastAsia="en-US"/>
        </w:rPr>
        <w:t>и чл. 44, ал. 2 от Наредба № 13 на общински съвет, Хайредин</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Подписаният..............................................................................................................................</w:t>
      </w:r>
    </w:p>
    <w:p w:rsidR="00A6551F" w:rsidRPr="00A6551F" w:rsidRDefault="00A6551F" w:rsidP="00A6551F">
      <w:pPr>
        <w:rPr>
          <w:rFonts w:eastAsiaTheme="minorHAnsi"/>
          <w:lang w:eastAsia="en-US"/>
        </w:rPr>
      </w:pPr>
      <w:r w:rsidRPr="00A6551F">
        <w:rPr>
          <w:rFonts w:eastAsiaTheme="minorHAnsi"/>
          <w:lang w:eastAsia="en-US"/>
        </w:rPr>
        <w:t xml:space="preserve">ЕГН...................................., </w:t>
      </w:r>
    </w:p>
    <w:p w:rsidR="00A6551F" w:rsidRPr="00A6551F" w:rsidRDefault="00A6551F" w:rsidP="00A6551F">
      <w:pPr>
        <w:rPr>
          <w:rFonts w:eastAsiaTheme="minorHAnsi"/>
          <w:lang w:eastAsia="en-US"/>
        </w:rPr>
      </w:pPr>
      <w:r w:rsidRPr="00A6551F">
        <w:rPr>
          <w:rFonts w:eastAsiaTheme="minorHAnsi"/>
          <w:lang w:eastAsia="en-US"/>
        </w:rPr>
        <w:t xml:space="preserve">Постоянен адрес: </w:t>
      </w:r>
    </w:p>
    <w:p w:rsidR="00A6551F" w:rsidRPr="00A6551F" w:rsidRDefault="00A6551F" w:rsidP="00A6551F">
      <w:pPr>
        <w:rPr>
          <w:rFonts w:eastAsiaTheme="minorHAnsi"/>
          <w:lang w:eastAsia="en-US"/>
        </w:rPr>
      </w:pPr>
      <w:r w:rsidRPr="00A6551F">
        <w:rPr>
          <w:rFonts w:eastAsiaTheme="minorHAnsi"/>
          <w:lang w:eastAsia="en-US"/>
        </w:rPr>
        <w:t>община................................................град.......................................ул.....................................</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ДЕКЛАРИРАМ, че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 Притежаваното от мен превозно средство …………………….……………………. , с </w:t>
      </w:r>
    </w:p>
    <w:p w:rsidR="00A6551F" w:rsidRPr="00A6551F" w:rsidRDefault="00A6551F" w:rsidP="00A6551F">
      <w:pPr>
        <w:rPr>
          <w:rFonts w:eastAsiaTheme="minorHAnsi"/>
          <w:lang w:eastAsia="en-US"/>
        </w:rPr>
      </w:pPr>
      <w:r w:rsidRPr="00A6551F">
        <w:rPr>
          <w:rFonts w:eastAsiaTheme="minorHAnsi"/>
          <w:lang w:eastAsia="en-US"/>
        </w:rPr>
        <w:t xml:space="preserve">рег. №……………………, притежава действащо катализаторно у-во, считано от </w:t>
      </w:r>
    </w:p>
    <w:p w:rsidR="00A6551F" w:rsidRPr="00A6551F" w:rsidRDefault="00A6551F" w:rsidP="00A6551F">
      <w:pPr>
        <w:rPr>
          <w:rFonts w:eastAsiaTheme="minorHAnsi"/>
          <w:lang w:eastAsia="en-US"/>
        </w:rPr>
      </w:pPr>
      <w:r w:rsidRPr="00A6551F">
        <w:rPr>
          <w:rFonts w:eastAsiaTheme="minorHAnsi"/>
          <w:lang w:eastAsia="en-US"/>
        </w:rPr>
        <w:t xml:space="preserve">……………………………..………г.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ІІ. Категоризиран съм като лице с намалена работоспособност от 50 до 100 на сто, </w:t>
      </w:r>
    </w:p>
    <w:p w:rsidR="00A6551F" w:rsidRPr="00A6551F" w:rsidRDefault="00A6551F" w:rsidP="00A6551F">
      <w:pPr>
        <w:rPr>
          <w:rFonts w:eastAsiaTheme="minorHAnsi"/>
          <w:lang w:eastAsia="en-US"/>
        </w:rPr>
      </w:pPr>
      <w:r w:rsidRPr="00A6551F">
        <w:rPr>
          <w:rFonts w:eastAsiaTheme="minorHAnsi"/>
          <w:lang w:eastAsia="en-US"/>
        </w:rPr>
        <w:t xml:space="preserve">считано от……………………………… </w:t>
      </w:r>
    </w:p>
    <w:p w:rsidR="00A6551F" w:rsidRPr="00A6551F" w:rsidRDefault="00A6551F" w:rsidP="00A6551F">
      <w:pPr>
        <w:rPr>
          <w:rFonts w:eastAsiaTheme="minorHAnsi"/>
          <w:lang w:eastAsia="en-US"/>
        </w:rPr>
      </w:pPr>
      <w:r w:rsidRPr="00A6551F">
        <w:rPr>
          <w:rFonts w:eastAsiaTheme="minorHAnsi"/>
          <w:lang w:eastAsia="en-US"/>
        </w:rPr>
        <w:t xml:space="preserve">Притежавам ТЕЛК решение №………………..………….от дата………………..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Срок на категоризиране:…………………………………………………….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Приложение: </w:t>
      </w:r>
    </w:p>
    <w:p w:rsidR="00A6551F" w:rsidRPr="00A6551F" w:rsidRDefault="00A6551F" w:rsidP="00A6551F">
      <w:pPr>
        <w:rPr>
          <w:rFonts w:eastAsiaTheme="minorHAnsi"/>
          <w:lang w:eastAsia="en-US"/>
        </w:rPr>
      </w:pPr>
      <w:r w:rsidRPr="00A6551F">
        <w:rPr>
          <w:rFonts w:eastAsiaTheme="minorHAnsi"/>
          <w:lang w:eastAsia="en-US"/>
        </w:rPr>
        <w:t xml:space="preserve">1. Копие от ТЕЛК решение №………………………………………………………… </w:t>
      </w:r>
    </w:p>
    <w:p w:rsidR="00A6551F" w:rsidRPr="00A6551F" w:rsidRDefault="00A6551F" w:rsidP="00A6551F">
      <w:pPr>
        <w:rPr>
          <w:rFonts w:eastAsiaTheme="minorHAnsi"/>
          <w:lang w:eastAsia="en-US"/>
        </w:rPr>
      </w:pPr>
      <w:r w:rsidRPr="00A6551F">
        <w:rPr>
          <w:rFonts w:eastAsiaTheme="minorHAnsi"/>
          <w:lang w:eastAsia="en-US"/>
        </w:rPr>
        <w:t>2.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Дата........................ </w:t>
      </w:r>
    </w:p>
    <w:p w:rsidR="00A6551F" w:rsidRPr="00A6551F" w:rsidRDefault="00A6551F" w:rsidP="00A6551F">
      <w:pPr>
        <w:rPr>
          <w:rFonts w:eastAsiaTheme="minorHAnsi"/>
          <w:lang w:eastAsia="en-US"/>
        </w:rPr>
      </w:pPr>
      <w:r w:rsidRPr="00A6551F">
        <w:rPr>
          <w:rFonts w:eastAsiaTheme="minorHAnsi"/>
          <w:lang w:eastAsia="en-US"/>
        </w:rPr>
        <w:t xml:space="preserve">С.Хайредин </w:t>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t xml:space="preserve">Декларатор................................. </w:t>
      </w:r>
    </w:p>
    <w:p w:rsidR="00A6551F" w:rsidRPr="00A6551F" w:rsidRDefault="00A6551F" w:rsidP="00A6551F">
      <w:pPr>
        <w:rPr>
          <w:rFonts w:eastAsiaTheme="minorHAnsi"/>
          <w:lang w:eastAsia="en-US"/>
        </w:rPr>
      </w:pPr>
      <w:r w:rsidRPr="00A6551F">
        <w:rPr>
          <w:rFonts w:eastAsiaTheme="minorHAnsi"/>
          <w:lang w:eastAsia="en-US"/>
        </w:rPr>
        <w:lastRenderedPageBreak/>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p>
    <w:p w:rsidR="00A6551F" w:rsidRDefault="00A6551F"/>
    <w:p w:rsidR="00321A98" w:rsidRDefault="00321A98"/>
    <w:p w:rsidR="00321A98" w:rsidRDefault="00321A98"/>
    <w:p w:rsidR="00321A98" w:rsidRDefault="00321A98"/>
    <w:p w:rsidR="00321A98" w:rsidRDefault="00321A98"/>
    <w:p w:rsidR="00321A98" w:rsidRDefault="00321A98"/>
    <w:sectPr w:rsidR="00321A98" w:rsidSect="000D1C7A">
      <w:pgSz w:w="11906" w:h="16838"/>
      <w:pgMar w:top="993"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788"/>
    <w:multiLevelType w:val="hybridMultilevel"/>
    <w:tmpl w:val="2FD8C20E"/>
    <w:lvl w:ilvl="0" w:tplc="CF4086A0">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nsid w:val="478E6594"/>
    <w:multiLevelType w:val="hybridMultilevel"/>
    <w:tmpl w:val="CD78F7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F1"/>
    <w:rsid w:val="000D1C7A"/>
    <w:rsid w:val="00321A98"/>
    <w:rsid w:val="003565DC"/>
    <w:rsid w:val="003A2569"/>
    <w:rsid w:val="00407250"/>
    <w:rsid w:val="004076C3"/>
    <w:rsid w:val="005E3AE3"/>
    <w:rsid w:val="006106AB"/>
    <w:rsid w:val="00621029"/>
    <w:rsid w:val="006F547C"/>
    <w:rsid w:val="007E7140"/>
    <w:rsid w:val="00A52186"/>
    <w:rsid w:val="00A57E5D"/>
    <w:rsid w:val="00A6551F"/>
    <w:rsid w:val="00B7785A"/>
    <w:rsid w:val="00C22795"/>
    <w:rsid w:val="00CA53EE"/>
    <w:rsid w:val="00E57FAB"/>
    <w:rsid w:val="00EF01F1"/>
    <w:rsid w:val="00FA5F06"/>
    <w:rsid w:val="00FC2E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4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C7A"/>
    <w:rPr>
      <w:color w:val="0000FF"/>
      <w:u w:val="single"/>
    </w:rPr>
  </w:style>
  <w:style w:type="paragraph" w:styleId="BalloonText">
    <w:name w:val="Balloon Text"/>
    <w:basedOn w:val="Normal"/>
    <w:link w:val="BalloonTextChar"/>
    <w:uiPriority w:val="99"/>
    <w:semiHidden/>
    <w:unhideWhenUsed/>
    <w:rsid w:val="000D1C7A"/>
    <w:rPr>
      <w:rFonts w:ascii="Tahoma" w:hAnsi="Tahoma" w:cs="Tahoma"/>
      <w:sz w:val="16"/>
      <w:szCs w:val="16"/>
    </w:rPr>
  </w:style>
  <w:style w:type="character" w:customStyle="1" w:styleId="BalloonTextChar">
    <w:name w:val="Balloon Text Char"/>
    <w:basedOn w:val="DefaultParagraphFont"/>
    <w:link w:val="BalloonText"/>
    <w:uiPriority w:val="99"/>
    <w:semiHidden/>
    <w:rsid w:val="000D1C7A"/>
    <w:rPr>
      <w:rFonts w:ascii="Tahoma" w:eastAsia="Times New Roman" w:hAnsi="Tahoma" w:cs="Tahoma"/>
      <w:sz w:val="16"/>
      <w:szCs w:val="16"/>
      <w:lang w:eastAsia="bg-BG"/>
    </w:rPr>
  </w:style>
  <w:style w:type="numbering" w:customStyle="1" w:styleId="1">
    <w:name w:val="Без списък1"/>
    <w:next w:val="NoList"/>
    <w:uiPriority w:val="99"/>
    <w:semiHidden/>
    <w:unhideWhenUsed/>
    <w:rsid w:val="00A6551F"/>
  </w:style>
  <w:style w:type="character" w:customStyle="1" w:styleId="samedocreference1">
    <w:name w:val="samedocreference1"/>
    <w:basedOn w:val="DefaultParagraphFont"/>
    <w:rsid w:val="00A6551F"/>
    <w:rPr>
      <w:i w:val="0"/>
      <w:iCs w:val="0"/>
      <w:color w:val="8B0000"/>
      <w:u w:val="single"/>
    </w:rPr>
  </w:style>
  <w:style w:type="table" w:styleId="TableGrid">
    <w:name w:val="Table Grid"/>
    <w:basedOn w:val="TableNormal"/>
    <w:uiPriority w:val="59"/>
    <w:rsid w:val="00A6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51F"/>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551F"/>
  </w:style>
  <w:style w:type="paragraph" w:styleId="Footer">
    <w:name w:val="footer"/>
    <w:basedOn w:val="Normal"/>
    <w:link w:val="FooterChar"/>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6551F"/>
  </w:style>
  <w:style w:type="character" w:customStyle="1" w:styleId="samedocreference">
    <w:name w:val="samedocreference"/>
    <w:basedOn w:val="DefaultParagraphFont"/>
    <w:rsid w:val="00A6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4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C7A"/>
    <w:rPr>
      <w:color w:val="0000FF"/>
      <w:u w:val="single"/>
    </w:rPr>
  </w:style>
  <w:style w:type="paragraph" w:styleId="BalloonText">
    <w:name w:val="Balloon Text"/>
    <w:basedOn w:val="Normal"/>
    <w:link w:val="BalloonTextChar"/>
    <w:uiPriority w:val="99"/>
    <w:semiHidden/>
    <w:unhideWhenUsed/>
    <w:rsid w:val="000D1C7A"/>
    <w:rPr>
      <w:rFonts w:ascii="Tahoma" w:hAnsi="Tahoma" w:cs="Tahoma"/>
      <w:sz w:val="16"/>
      <w:szCs w:val="16"/>
    </w:rPr>
  </w:style>
  <w:style w:type="character" w:customStyle="1" w:styleId="BalloonTextChar">
    <w:name w:val="Balloon Text Char"/>
    <w:basedOn w:val="DefaultParagraphFont"/>
    <w:link w:val="BalloonText"/>
    <w:uiPriority w:val="99"/>
    <w:semiHidden/>
    <w:rsid w:val="000D1C7A"/>
    <w:rPr>
      <w:rFonts w:ascii="Tahoma" w:eastAsia="Times New Roman" w:hAnsi="Tahoma" w:cs="Tahoma"/>
      <w:sz w:val="16"/>
      <w:szCs w:val="16"/>
      <w:lang w:eastAsia="bg-BG"/>
    </w:rPr>
  </w:style>
  <w:style w:type="numbering" w:customStyle="1" w:styleId="1">
    <w:name w:val="Без списък1"/>
    <w:next w:val="NoList"/>
    <w:uiPriority w:val="99"/>
    <w:semiHidden/>
    <w:unhideWhenUsed/>
    <w:rsid w:val="00A6551F"/>
  </w:style>
  <w:style w:type="character" w:customStyle="1" w:styleId="samedocreference1">
    <w:name w:val="samedocreference1"/>
    <w:basedOn w:val="DefaultParagraphFont"/>
    <w:rsid w:val="00A6551F"/>
    <w:rPr>
      <w:i w:val="0"/>
      <w:iCs w:val="0"/>
      <w:color w:val="8B0000"/>
      <w:u w:val="single"/>
    </w:rPr>
  </w:style>
  <w:style w:type="table" w:styleId="TableGrid">
    <w:name w:val="Table Grid"/>
    <w:basedOn w:val="TableNormal"/>
    <w:uiPriority w:val="59"/>
    <w:rsid w:val="00A6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51F"/>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551F"/>
  </w:style>
  <w:style w:type="paragraph" w:styleId="Footer">
    <w:name w:val="footer"/>
    <w:basedOn w:val="Normal"/>
    <w:link w:val="FooterChar"/>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6551F"/>
  </w:style>
  <w:style w:type="character" w:customStyle="1" w:styleId="samedocreference">
    <w:name w:val="samedocreference"/>
    <w:basedOn w:val="DefaultParagraphFont"/>
    <w:rsid w:val="00A6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namrb.org/index.php/bg/" TargetMode="External"/><Relationship Id="rId3" Type="http://schemas.microsoft.com/office/2007/relationships/stylesWithEffects" Target="stylesWithEffects.xml"/><Relationship Id="rId7" Type="http://schemas.openxmlformats.org/officeDocument/2006/relationships/hyperlink" Target="http://www.minfi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12136</Words>
  <Characters>69181</Characters>
  <Application>Microsoft Office Word</Application>
  <DocSecurity>0</DocSecurity>
  <Lines>576</Lines>
  <Paragraphs>162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Svetlana</cp:lastModifiedBy>
  <cp:revision>3</cp:revision>
  <cp:lastPrinted>2019-01-22T06:14:00Z</cp:lastPrinted>
  <dcterms:created xsi:type="dcterms:W3CDTF">2019-01-22T06:21:00Z</dcterms:created>
  <dcterms:modified xsi:type="dcterms:W3CDTF">2019-01-22T06:22:00Z</dcterms:modified>
</cp:coreProperties>
</file>