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B7" w:rsidRPr="00090B61" w:rsidRDefault="00B70DB7" w:rsidP="00B70DB7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                       </w:t>
      </w:r>
      <w:r>
        <w:rPr>
          <w:rFonts w:asciiTheme="majorHAnsi" w:hAnsiTheme="majorHAnsi"/>
          <w:sz w:val="44"/>
          <w:szCs w:val="44"/>
        </w:rPr>
        <w:t xml:space="preserve">      </w:t>
      </w:r>
      <w:r>
        <w:rPr>
          <w:rFonts w:asciiTheme="majorHAnsi" w:hAnsiTheme="majorHAnsi"/>
          <w:sz w:val="44"/>
          <w:szCs w:val="44"/>
          <w:lang w:val="en-US"/>
        </w:rPr>
        <w:t xml:space="preserve"> </w:t>
      </w:r>
      <w:r w:rsidRPr="00090B61"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B70DB7" w:rsidRPr="00B70DB7" w:rsidRDefault="00B70DB7" w:rsidP="00B70DB7">
      <w:pPr>
        <w:rPr>
          <w:rFonts w:ascii="Georgia" w:hAnsi="Georgia"/>
          <w:b/>
          <w:sz w:val="44"/>
          <w:szCs w:val="44"/>
          <w:lang w:val="en-US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№1</w:t>
      </w:r>
      <w:r>
        <w:rPr>
          <w:rFonts w:ascii="Georgia" w:hAnsi="Georgia"/>
          <w:b/>
          <w:sz w:val="44"/>
          <w:szCs w:val="44"/>
          <w:lang w:val="en-US"/>
        </w:rPr>
        <w:t>7</w:t>
      </w:r>
    </w:p>
    <w:p w:rsidR="00B70DB7" w:rsidRPr="00090B61" w:rsidRDefault="00B70DB7" w:rsidP="00B70DB7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090B6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на </w:t>
      </w:r>
      <w:proofErr w:type="spellStart"/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3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.20</w:t>
      </w:r>
      <w:r w:rsidRPr="00090B6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3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г.</w:t>
      </w:r>
    </w:p>
    <w:p w:rsidR="00B70DB7" w:rsidRPr="00090B61" w:rsidRDefault="00B70DB7" w:rsidP="00B70DB7">
      <w:pPr>
        <w:spacing w:after="0" w:line="240" w:lineRule="auto"/>
        <w:ind w:left="-540"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0DB7" w:rsidRPr="00090B61" w:rsidRDefault="00B70DB7" w:rsidP="00B70DB7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</w:t>
      </w:r>
      <w:r w:rsidRPr="00090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Заседателната зала на </w:t>
      </w:r>
      <w:proofErr w:type="spellStart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B70DB7" w:rsidRPr="00090B61" w:rsidRDefault="00B70DB7" w:rsidP="00B70DB7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B70DB7" w:rsidRPr="00090B61" w:rsidRDefault="00B70DB7" w:rsidP="00B70DB7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090B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B70DB7" w:rsidRPr="00090B61" w:rsidRDefault="00B70DB7" w:rsidP="00B70DB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0DB7" w:rsidRPr="00090B61" w:rsidRDefault="00B70DB7" w:rsidP="00B70DB7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633B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B70DB7" w:rsidRPr="00090B61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3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70DB7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B70DB7" w:rsidRPr="003D064E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заседанието присъства</w:t>
      </w:r>
      <w:r w:rsidR="00CF17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още: Тодор Алексиев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Хайредин;А.Атанасов-Кмет на с.Манастирище;И.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Бешировски-Кмет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с.Рогозен;С.Ангелов-Кмет на с.Михайлово; С.Ненкова-Кмет</w:t>
      </w:r>
      <w:r w:rsidR="00EF4B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ски наместник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с.Ботево;Т.Трифонов-Кмет</w:t>
      </w:r>
      <w:r w:rsidR="00EF4B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ски наместник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с.Бързина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Pr="00B70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Петя </w:t>
      </w:r>
      <w:proofErr w:type="spellStart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Бауренска</w:t>
      </w:r>
      <w:proofErr w:type="spellEnd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л.експерт – бюджет към общината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="00633B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33B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В.Петров –</w:t>
      </w:r>
      <w:r w:rsidR="003D06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Директор дирекция „АПО и ФСД“;</w:t>
      </w:r>
      <w:r w:rsidR="00EF4B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Н.Николов – Началник на ПУ Хайредин</w:t>
      </w:r>
      <w:r w:rsidR="000320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bookmarkStart w:id="0" w:name="_GoBack"/>
      <w:bookmarkEnd w:id="0"/>
    </w:p>
    <w:p w:rsidR="00B70DB7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0DB7" w:rsidRPr="00090B61" w:rsidRDefault="00B70DB7" w:rsidP="00B70DB7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</w:t>
      </w:r>
      <w:r w:rsidR="000922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ната зала на </w:t>
      </w:r>
      <w:proofErr w:type="spellStart"/>
      <w:r w:rsidR="000922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="000922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Хайредин на 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0922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.2013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</w:p>
    <w:p w:rsidR="00B70DB7" w:rsidRPr="00090B61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 w:rsidRPr="00090B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  Уважаеми  гости.</w:t>
      </w:r>
    </w:p>
    <w:p w:rsidR="00B70DB7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70DB7" w:rsidRPr="00B70DB7" w:rsidRDefault="00B70DB7" w:rsidP="00B70DB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B70DB7" w:rsidRPr="00B70DB7" w:rsidRDefault="001A6A0A" w:rsidP="00B70DB7">
      <w:pPr>
        <w:spacing w:after="0" w:line="240" w:lineRule="auto"/>
        <w:ind w:left="876" w:right="-709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="00B70DB7" w:rsidRPr="00B70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B70DB7" w:rsidRPr="00B70DB7" w:rsidRDefault="00B70DB7" w:rsidP="00B70DB7">
      <w:pPr>
        <w:spacing w:after="0" w:line="240" w:lineRule="auto"/>
        <w:ind w:left="-567"/>
        <w:rPr>
          <w:lang w:val="en-US"/>
        </w:rPr>
      </w:pPr>
    </w:p>
    <w:p w:rsidR="00B70DB7" w:rsidRDefault="00B70DB7" w:rsidP="00B70D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B70DB7">
        <w:rPr>
          <w:rFonts w:ascii="Times New Roman" w:hAnsi="Times New Roman" w:cs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B70DB7">
        <w:rPr>
          <w:rFonts w:ascii="Times New Roman" w:hAnsi="Times New Roman" w:cs="Times New Roman"/>
          <w:b/>
        </w:rPr>
        <w:t>ОбС</w:t>
      </w:r>
      <w:proofErr w:type="spellEnd"/>
      <w:r w:rsidRPr="00B70DB7">
        <w:rPr>
          <w:rFonts w:ascii="Times New Roman" w:hAnsi="Times New Roman" w:cs="Times New Roman"/>
          <w:b/>
        </w:rPr>
        <w:t>, неговите комисии и взаимодействието му с общинска администрация.</w:t>
      </w:r>
    </w:p>
    <w:p w:rsidR="00B70DB7" w:rsidRPr="00B70DB7" w:rsidRDefault="00B70DB7" w:rsidP="00B70D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Отчетен доклад на Местната комисия за борба срещу противообществените прояви на малолетни и непълнолетни към Община Хайредин за 2012 година.</w:t>
      </w:r>
    </w:p>
    <w:p w:rsidR="00B70DB7" w:rsidRPr="00B70DB7" w:rsidRDefault="00B70DB7" w:rsidP="00B70D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Разглеждане,приемане и утвърждаване на ПРОЕКТ на Бюджет / 2013 г.</w:t>
      </w:r>
    </w:p>
    <w:p w:rsidR="00B70DB7" w:rsidRPr="0009227C" w:rsidRDefault="0009227C" w:rsidP="00B70D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Предложение от Кмета на Община Хайредин – Тодор Алексиев Тодоров, относно: Приемане на нова наредба за ползване на общински пасища и мери на територията на Община Хайредин.</w:t>
      </w:r>
    </w:p>
    <w:p w:rsidR="00456320" w:rsidRPr="0009227C" w:rsidRDefault="0009227C" w:rsidP="00092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Безвъзмездно предоставяне на имот – публична общинска собственост за ползване от ИРМ – с. Хайредин.</w:t>
      </w:r>
    </w:p>
    <w:p w:rsidR="0009227C" w:rsidRPr="00B109A0" w:rsidRDefault="0009227C" w:rsidP="00092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</w:t>
      </w:r>
      <w:r w:rsidR="00B109A0">
        <w:rPr>
          <w:rFonts w:ascii="Times New Roman" w:hAnsi="Times New Roman" w:cs="Times New Roman"/>
          <w:b/>
        </w:rPr>
        <w:t>Учредяване на безвъзмездно право на ползване върху имот – частна общинска собственост.</w:t>
      </w:r>
    </w:p>
    <w:p w:rsidR="00B109A0" w:rsidRPr="00B109A0" w:rsidRDefault="00B109A0" w:rsidP="00092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Програма за управление и разпореждане с общинска собственост на Община Хайредин за 2013 г. </w:t>
      </w:r>
    </w:p>
    <w:p w:rsidR="00B109A0" w:rsidRPr="00B109A0" w:rsidRDefault="00B109A0" w:rsidP="00092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Отчет за изпълнение на Програмата за опазване на околната среда „Програма за опазване на околната среда за 2012год. На територията на Община Хайредин“</w:t>
      </w:r>
    </w:p>
    <w:p w:rsidR="00B109A0" w:rsidRPr="00B109A0" w:rsidRDefault="00B109A0" w:rsidP="00B109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Други – Докладна записка от Кмета на Община Хайредин – Тодор Алексиев Тодоров, относно: Смяна начина на трайно ползване на имот №118019</w:t>
      </w:r>
    </w:p>
    <w:p w:rsidR="00B109A0" w:rsidRPr="00422FB1" w:rsidRDefault="00B109A0" w:rsidP="00B109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Молби</w:t>
      </w:r>
    </w:p>
    <w:p w:rsidR="00422FB1" w:rsidRDefault="00422FB1" w:rsidP="00422FB1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</w:p>
    <w:p w:rsidR="00422FB1" w:rsidRPr="0049662A" w:rsidRDefault="00422FB1" w:rsidP="00422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11</w:t>
      </w:r>
    </w:p>
    <w:p w:rsidR="00422FB1" w:rsidRPr="0049662A" w:rsidRDefault="00422FB1" w:rsidP="0042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422FB1" w:rsidRPr="0049662A" w:rsidRDefault="00422FB1" w:rsidP="0042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- НЯМА</w:t>
      </w:r>
    </w:p>
    <w:p w:rsidR="00422FB1" w:rsidRDefault="00422FB1" w:rsidP="0042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422FB1" w:rsidRPr="00422FB1" w:rsidRDefault="00422FB1" w:rsidP="0042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От залата отсъстват общинските  </w:t>
      </w:r>
      <w:proofErr w:type="spellStart"/>
      <w:r>
        <w:rPr>
          <w:rFonts w:ascii="Times New Roman" w:hAnsi="Times New Roman" w:cs="Times New Roman"/>
          <w:i/>
        </w:rPr>
        <w:t>съветници</w:t>
      </w:r>
      <w:proofErr w:type="spellEnd"/>
      <w:r>
        <w:rPr>
          <w:rFonts w:ascii="Times New Roman" w:hAnsi="Times New Roman" w:cs="Times New Roman"/>
          <w:i/>
        </w:rPr>
        <w:t xml:space="preserve"> – И. </w:t>
      </w:r>
      <w:proofErr w:type="spellStart"/>
      <w:r>
        <w:rPr>
          <w:rFonts w:ascii="Times New Roman" w:hAnsi="Times New Roman" w:cs="Times New Roman"/>
          <w:i/>
        </w:rPr>
        <w:t>Гиздова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Цв</w:t>
      </w:r>
      <w:proofErr w:type="spellEnd"/>
      <w:r>
        <w:rPr>
          <w:rFonts w:ascii="Times New Roman" w:hAnsi="Times New Roman" w:cs="Times New Roman"/>
          <w:i/>
        </w:rPr>
        <w:t>.Кръстев</w:t>
      </w:r>
    </w:p>
    <w:p w:rsidR="00422FB1" w:rsidRDefault="00422FB1" w:rsidP="00422FB1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</w:p>
    <w:p w:rsidR="00422FB1" w:rsidRPr="00FE5408" w:rsidRDefault="00422FB1" w:rsidP="00633B23">
      <w:pPr>
        <w:pStyle w:val="a3"/>
        <w:spacing w:after="0" w:line="240" w:lineRule="auto"/>
        <w:ind w:left="-567" w:right="-567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 от дневния ред: </w:t>
      </w:r>
      <w:r w:rsidRPr="00FE5408">
        <w:rPr>
          <w:rFonts w:ascii="Times New Roman" w:hAnsi="Times New Roman" w:cs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E5408">
        <w:rPr>
          <w:rFonts w:ascii="Times New Roman" w:hAnsi="Times New Roman" w:cs="Times New Roman"/>
          <w:b/>
        </w:rPr>
        <w:t>ОбС</w:t>
      </w:r>
      <w:proofErr w:type="spellEnd"/>
      <w:r w:rsidRPr="00FE5408">
        <w:rPr>
          <w:rFonts w:ascii="Times New Roman" w:hAnsi="Times New Roman" w:cs="Times New Roman"/>
          <w:b/>
        </w:rPr>
        <w:t>, неговите комисии и взаимодействието му с общинска администрация.</w:t>
      </w:r>
    </w:p>
    <w:p w:rsidR="00422FB1" w:rsidRDefault="00422FB1" w:rsidP="00633B2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2FB1" w:rsidRDefault="00422FB1" w:rsidP="00633B2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422FB1" w:rsidRDefault="00422FB1" w:rsidP="00633B2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22FB1" w:rsidRPr="00FE5408" w:rsidRDefault="00422FB1" w:rsidP="00633B2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22FB1" w:rsidRPr="00B70DB7" w:rsidRDefault="00422FB1" w:rsidP="00633B23">
      <w:pPr>
        <w:spacing w:after="0" w:line="240" w:lineRule="auto"/>
        <w:ind w:left="-567" w:right="-567"/>
        <w:contextualSpacing/>
        <w:rPr>
          <w:rFonts w:ascii="Times New Roman" w:hAnsi="Times New Roman" w:cs="Times New Roman"/>
          <w:b/>
          <w:lang w:val="en-US"/>
        </w:rPr>
      </w:pPr>
      <w:r w:rsidRPr="00EF13F3">
        <w:rPr>
          <w:rFonts w:ascii="Times New Roman" w:hAnsi="Times New Roman" w:cs="Times New Roman"/>
          <w:b/>
          <w:u w:val="single"/>
        </w:rPr>
        <w:t>По т.2 от дневния ред :</w:t>
      </w:r>
      <w:r w:rsidRPr="00422F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Отчетен доклад на Местната комисия за борба срещу противообществените прояви на малолетни и непълнолетни към Община Хайредин за 2012 година.</w:t>
      </w:r>
    </w:p>
    <w:p w:rsidR="00422FB1" w:rsidRDefault="00422FB1" w:rsidP="00633B2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4B60" w:rsidRPr="00EF4B60" w:rsidRDefault="00EF4B60" w:rsidP="00633B2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Думата беше дадена на г-н Н.Николов</w:t>
      </w:r>
      <w:r w:rsidR="00AA3F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Началник на ПУ Хайредин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,който разясни работата </w:t>
      </w:r>
      <w:r w:rsidR="00454C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между  Местната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комисията </w:t>
      </w:r>
      <w:r w:rsidR="005963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борба срещу противообществените прояви на малолетни и непълнолетни към Община Хайредин</w:t>
      </w:r>
      <w:r w:rsidR="00454C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5963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r w:rsidR="00454C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РПУ Козлодуй за 2012 година.</w:t>
      </w:r>
    </w:p>
    <w:p w:rsidR="005A2183" w:rsidRDefault="005A2183" w:rsidP="00633B23">
      <w:pPr>
        <w:tabs>
          <w:tab w:val="left" w:pos="-1080"/>
        </w:tabs>
        <w:spacing w:after="0" w:line="240" w:lineRule="auto"/>
        <w:ind w:left="-567" w:right="-567"/>
        <w:jc w:val="both"/>
        <w:outlineLvl w:val="0"/>
        <w:rPr>
          <w:rFonts w:ascii="Times New Roman" w:hAnsi="Times New Roman" w:cs="Times New Roman"/>
          <w:b/>
          <w:i/>
        </w:rPr>
      </w:pPr>
    </w:p>
    <w:p w:rsidR="00422FB1" w:rsidRDefault="00422FB1" w:rsidP="00633B23">
      <w:pPr>
        <w:tabs>
          <w:tab w:val="left" w:pos="-1080"/>
        </w:tabs>
        <w:spacing w:after="0" w:line="240" w:lineRule="auto"/>
        <w:ind w:left="-567" w:right="-567"/>
        <w:jc w:val="both"/>
        <w:outlineLvl w:val="0"/>
        <w:rPr>
          <w:rFonts w:ascii="Times New Roman" w:hAnsi="Times New Roman" w:cs="Times New Roman"/>
          <w:b/>
          <w:i/>
        </w:rPr>
      </w:pPr>
      <w:r w:rsidRPr="00C92749">
        <w:rPr>
          <w:rFonts w:ascii="Times New Roman" w:hAnsi="Times New Roman" w:cs="Times New Roman"/>
          <w:b/>
          <w:i/>
        </w:rPr>
        <w:t xml:space="preserve">Председателката на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Хайредин, постави на гласуване тази точка от дневния ред и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взе:</w:t>
      </w:r>
    </w:p>
    <w:p w:rsidR="00422FB1" w:rsidRDefault="00422FB1" w:rsidP="00633B23">
      <w:pPr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</w:t>
      </w:r>
    </w:p>
    <w:p w:rsidR="00422FB1" w:rsidRPr="00A835C7" w:rsidRDefault="00422FB1" w:rsidP="00422FB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422FB1" w:rsidRDefault="00422FB1" w:rsidP="00422FB1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№171</w:t>
      </w:r>
    </w:p>
    <w:p w:rsidR="00495365" w:rsidRPr="00372632" w:rsidRDefault="00495365" w:rsidP="00372632">
      <w:pPr>
        <w:pStyle w:val="a3"/>
        <w:numPr>
          <w:ilvl w:val="0"/>
          <w:numId w:val="18"/>
        </w:numPr>
        <w:spacing w:after="0" w:line="240" w:lineRule="auto"/>
        <w:ind w:left="-567" w:right="-337" w:hanging="11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372632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372632">
        <w:rPr>
          <w:rFonts w:ascii="Times New Roman" w:eastAsia="Times New Roman" w:hAnsi="Times New Roman" w:cs="Times New Roman"/>
          <w:b/>
          <w:lang w:eastAsia="bg-BG"/>
        </w:rPr>
        <w:t xml:space="preserve"> – Хайредин приема</w:t>
      </w:r>
      <w:r w:rsidRPr="00372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632">
        <w:rPr>
          <w:rFonts w:ascii="Times New Roman" w:eastAsia="Times New Roman" w:hAnsi="Times New Roman" w:cs="Times New Roman"/>
          <w:b/>
          <w:lang w:eastAsia="bg-BG"/>
        </w:rPr>
        <w:t xml:space="preserve">Отчетният доклад на Местната комисия за борба срещу противообществените прояви на малолетните и непълнолетните към Община Хайредин за 2012 година. </w:t>
      </w:r>
    </w:p>
    <w:p w:rsidR="00C5239A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5239A" w:rsidRPr="00A835C7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C5239A" w:rsidRPr="00A835C7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C5239A" w:rsidRPr="00A835C7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C5239A" w:rsidRPr="00A835C7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C5239A" w:rsidRPr="00422FB1" w:rsidRDefault="00C5239A" w:rsidP="00422FB1">
      <w:pPr>
        <w:spacing w:after="0" w:line="240" w:lineRule="auto"/>
        <w:ind w:right="-33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422FB1" w:rsidRDefault="00422FB1" w:rsidP="00422FB1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39A" w:rsidRDefault="00C5239A" w:rsidP="00422FB1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т.3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422F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Разглеждане,приемане и утвърждаване на ПРОЕКТ на Бюджет / 2013 г.</w:t>
      </w:r>
    </w:p>
    <w:p w:rsidR="00C5239A" w:rsidRDefault="00C5239A" w:rsidP="00C5239A">
      <w:pPr>
        <w:rPr>
          <w:rFonts w:ascii="Times New Roman" w:hAnsi="Times New Roman" w:cs="Times New Roman"/>
        </w:rPr>
      </w:pPr>
    </w:p>
    <w:p w:rsidR="00C5239A" w:rsidRPr="00A835C7" w:rsidRDefault="00C5239A" w:rsidP="00C5239A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4A75A5" w:rsidRPr="004A75A5" w:rsidRDefault="00C5239A" w:rsidP="004A75A5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№172</w:t>
      </w:r>
      <w:bookmarkStart w:id="1" w:name="_Toc91972828"/>
    </w:p>
    <w:p w:rsidR="004A75A5" w:rsidRPr="004A75A5" w:rsidRDefault="004A75A5" w:rsidP="004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75A5" w:rsidRPr="004A75A5" w:rsidRDefault="004A75A5" w:rsidP="004A7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bookmarkStart w:id="2" w:name="_Toc91977818"/>
      <w:bookmarkStart w:id="3" w:name="_Toc91978574"/>
      <w:bookmarkStart w:id="4" w:name="_Toc124824575"/>
      <w:bookmarkStart w:id="5" w:name="_Toc124824655"/>
      <w:bookmarkStart w:id="6" w:name="_Toc124828081"/>
      <w:bookmarkStart w:id="7" w:name="_Toc124917217"/>
      <w:bookmarkStart w:id="8" w:name="_Toc124928520"/>
    </w:p>
    <w:p w:rsidR="004A75A5" w:rsidRPr="004A75A5" w:rsidRDefault="001A6A0A" w:rsidP="001A6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  <w:t xml:space="preserve">                  </w:t>
      </w:r>
      <w:r w:rsidR="004A75A5" w:rsidRPr="004A75A5"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  <w:t>община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75A5" w:rsidRPr="004A75A5"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  <w:t xml:space="preserve"> ХАЙРЕДИН</w:t>
      </w: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5A5" w:rsidRPr="004A75A5" w:rsidRDefault="004A75A5" w:rsidP="001A67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         </w:t>
      </w:r>
      <w:r w:rsidRPr="004A75A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ПРОЕКТ – РЕШЕНИЕ БЮДЖЕТ/20</w:t>
      </w:r>
      <w:r w:rsidRPr="004A75A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ru-RU"/>
        </w:rPr>
        <w:t>1</w:t>
      </w:r>
      <w:r w:rsidRPr="004A75A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3г</w:t>
      </w: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75A5">
        <w:rPr>
          <w:rFonts w:ascii="Times New Roman" w:eastAsia="Times New Roman" w:hAnsi="Times New Roman" w:cs="Times New Roman"/>
          <w:b/>
          <w:sz w:val="32"/>
          <w:szCs w:val="32"/>
        </w:rPr>
        <w:t>П Р А В Н А     Р А М К А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ЗДБРБ/2013г.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ЗМСМА чл. 11 (9), чл.12 и чл. 30,ал.1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</w:t>
      </w: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ЗОБ чл.11(9), чл.12,</w:t>
      </w:r>
      <w:r w:rsidRPr="004A75A5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 xml:space="preserve">чл.30(1) </w:t>
      </w:r>
    </w:p>
    <w:p w:rsidR="004A75A5" w:rsidRPr="004A75A5" w:rsidRDefault="004A75A5" w:rsidP="004A7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ЗОД чл.9 ал.2, и чл.11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ПМС № 1 – 09.01/2013г. изпълнение на ДБРБ/2013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Решение на МС № 327 – 25.04/2012г. разделение на дейностите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Указания на МФ №: ФО - 1/21.01.2013г. по съставяне на Бюджета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Наредба на Общински Съвет съгл. чл. 9а от  ЗОБ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</w:rPr>
      </w:pPr>
      <w:r w:rsidRPr="004A75A5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</w:rPr>
        <w:t>РЕШИ:</w:t>
      </w: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A75A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Приема </w:t>
      </w: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за </w:t>
      </w:r>
      <w:smartTag w:uri="urn:schemas-microsoft-com:office:smarttags" w:element="metricconverter">
        <w:smartTagPr>
          <w:attr w:name="ProductID" w:val="2013 г"/>
        </w:smartTagPr>
        <w:r w:rsidRPr="004A75A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</w:t>
        </w:r>
        <w:r w:rsidRPr="004A75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/>
          </w:rPr>
          <w:t>13</w:t>
        </w:r>
        <w:r w:rsidRPr="004A75A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75A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както следва: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.</w:t>
      </w:r>
      <w:proofErr w:type="spellStart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1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. По прихода в размер на 3 142 953 лв. /съгласно Приложение № 1  </w:t>
      </w: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1.1Приходи от държавни трансфери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в размер на 1 984 904 лв.в т.ч.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spellStart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spellEnd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 допълваща субсидия в размер на 1 842 746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spellStart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spellEnd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Преходен остатък от </w:t>
      </w:r>
      <w:smartTag w:uri="urn:schemas-microsoft-com:office:smarttags" w:element="metricconverter">
        <w:smartTagPr>
          <w:attr w:name="ProductID" w:val="2012 г"/>
        </w:smartTagPr>
        <w:r w:rsidRPr="004A75A5">
          <w:rPr>
            <w:rFonts w:ascii="Times New Roman" w:eastAsia="Times New Roman" w:hAnsi="Times New Roman" w:cs="Times New Roman"/>
            <w:b/>
            <w:sz w:val="24"/>
            <w:szCs w:val="24"/>
          </w:rPr>
          <w:t>2012 г</w:t>
        </w:r>
      </w:smartTag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 в размер на   140 158 лв.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.3. Неданъчни приходи в размер на 2 000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2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.1. Приходи за местни дейности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в размер на 1 158 049 лв.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вт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.ч.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2.1.1 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Данъчни приходи в размер:                           121 500 лв.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.2  Приходи и доходи от собственост размер:   175 268 лв.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.3  Приходи от общински такси в размер:        144 070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.4  Други неданъчни приходи в размер:              10 100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.5   Приходи от концесии                                        14 100 лв.                                                                                      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.6  Обща изравнителна субсидия в размер:      327 900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.7  Субсидия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ОПМ в размер:  18 800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.8  Субсидия капиталови разходи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58 200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.9  Субсидия РВР ОПМ                                           63 800 лв.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.10  Преходен остатък </w:t>
      </w:r>
      <w:smartTag w:uri="urn:schemas-microsoft-com:office:smarttags" w:element="metricconverter">
        <w:smartTagPr>
          <w:attr w:name="ProductID" w:val="2012 г"/>
        </w:smartTagPr>
        <w:r w:rsidRPr="004A75A5">
          <w:rPr>
            <w:rFonts w:ascii="Times New Roman" w:eastAsia="Times New Roman" w:hAnsi="Times New Roman" w:cs="Times New Roman"/>
            <w:b/>
            <w:sz w:val="24"/>
            <w:szCs w:val="24"/>
          </w:rPr>
          <w:t>2012 г</w:t>
        </w:r>
      </w:smartTag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. в размер:             279 441 лв.  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разходите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размер на 3 142 953 лв.разпределени по функции  групи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дейности лимити кредити бюджетни параграфи съгласно: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Приложения №:2 Делегирани държавни дейности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Приложение №:3 Делегирани местни дейности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3.2.1 За делегирани държавни дейности в размер  1 984 904лв.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proofErr w:type="spellStart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държавни трансфери -  1 842 746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>3.2.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.2 От местни приходи -       2 000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>3.2.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.3 Преходен остатък/2012г.- 140 158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6E6E6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3.2.</w:t>
      </w:r>
      <w:proofErr w:type="spellStart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 Резерв съгласно чл.11(1) от ЗДБРБ/г. – 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6E6E6"/>
        </w:rPr>
        <w:t>58 569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4.2.</w:t>
      </w:r>
      <w:proofErr w:type="spellStart"/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2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. За местни дейности в размер на 1 158 049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>4.2.3  Данъчни и неданъчни приходи в размер:   465 038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4.2.4  Обща изравнителна субсидия в размер:      327 900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4.2.5  Субсидия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ОПМ в размер:  18 800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4.2.6  Субсидия капиталови разходи в размер:       58 200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4.2.7  Субсидия РВР ОПМ в размер:                         63 800 лв.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4.2.6. Преходен остатък(</w:t>
      </w:r>
      <w:smartTag w:uri="urn:schemas-microsoft-com:office:smarttags" w:element="metricconverter">
        <w:smartTagPr>
          <w:attr w:name="ProductID" w:val="2012 г"/>
        </w:smartTagPr>
        <w:r w:rsidRPr="004A75A5">
          <w:rPr>
            <w:rFonts w:ascii="Times New Roman" w:eastAsia="Times New Roman" w:hAnsi="Times New Roman" w:cs="Times New Roman"/>
            <w:b/>
            <w:sz w:val="24"/>
            <w:szCs w:val="24"/>
          </w:rPr>
          <w:t>2012 г</w:t>
        </w:r>
      </w:smartTag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.) в размер:             279 441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4.1.Инвестиционна програма в размер –  141 216 лв.(Приложен Титулен Списък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капиталови разходи.)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- Преходен остатък от 2013г.                                                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- Целева субсидия капиталови разходи                      58 200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- Субсидия ремонт                                                          63 800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- Капиталови разходи /държавна субсидия/              19 216 лв.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5.1Утвърждава разчетите по приходната и разходната част в размери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съгласно разработените и предоставени приложения в частта на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ДДД и частта на делегираните Местни Дейности.</w:t>
      </w:r>
    </w:p>
    <w:p w:rsidR="001A6752" w:rsidRPr="00633B23" w:rsidRDefault="004A75A5" w:rsidP="0063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A6752" w:rsidRDefault="001A6752" w:rsidP="004A75A5">
      <w:pPr>
        <w:shd w:val="clear" w:color="auto" w:fill="FFFFFF"/>
        <w:tabs>
          <w:tab w:val="left" w:pos="3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FFFFFF"/>
          <w:lang w:val="en-US"/>
        </w:rPr>
      </w:pPr>
    </w:p>
    <w:p w:rsidR="004A75A5" w:rsidRPr="004A75A5" w:rsidRDefault="004A75A5" w:rsidP="004A75A5">
      <w:pPr>
        <w:shd w:val="clear" w:color="auto" w:fill="FFFFFF"/>
        <w:tabs>
          <w:tab w:val="left" w:pos="3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FFFFFF"/>
        </w:rPr>
        <w:t>М А К Р О Р А М К А      ОБЩИНСКИ   БЮДЖЕТ/</w:t>
      </w: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</w:rPr>
        <w:t>20</w:t>
      </w: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  <w:lang w:val="ru-RU"/>
        </w:rPr>
        <w:t>13</w:t>
      </w: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</w:rPr>
        <w:t>г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bdr w:val="single" w:sz="4" w:space="0" w:color="auto"/>
          <w:shd w:val="clear" w:color="auto" w:fill="FFFF00"/>
        </w:rPr>
        <w:t>.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4A7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Приложение № 1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304"/>
        <w:gridCol w:w="1338"/>
        <w:gridCol w:w="2104"/>
      </w:tblGrid>
      <w:tr w:rsidR="004A75A5" w:rsidRPr="004A75A5" w:rsidTr="00633B23">
        <w:trPr>
          <w:trHeight w:val="280"/>
        </w:trPr>
        <w:tc>
          <w:tcPr>
            <w:tcW w:w="856" w:type="dxa"/>
            <w:vMerge w:val="restart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304" w:type="dxa"/>
            <w:vMerge w:val="restart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   Р   И   Х   О  Д   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Шифър</w:t>
            </w:r>
          </w:p>
        </w:tc>
        <w:tc>
          <w:tcPr>
            <w:tcW w:w="2104" w:type="dxa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План/20</w:t>
            </w: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3г.</w:t>
            </w:r>
          </w:p>
        </w:tc>
      </w:tr>
      <w:tr w:rsidR="004A75A5" w:rsidRPr="004A75A5" w:rsidTr="00633B23">
        <w:trPr>
          <w:trHeight w:val="280"/>
        </w:trPr>
        <w:tc>
          <w:tcPr>
            <w:tcW w:w="856" w:type="dxa"/>
            <w:vMerge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vMerge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ЕБК</w:t>
            </w:r>
          </w:p>
        </w:tc>
        <w:tc>
          <w:tcPr>
            <w:tcW w:w="2104" w:type="dxa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  у  м  а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Преходен остатък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95-01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140 158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Държавни  приходи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1 842 746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1.2.1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Обща допълваща субсидия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31-11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1 842 746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Неданъчни приходи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24-00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2 000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1.3.1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Наем земя /училищна/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24-06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2 000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Държавни приходи:</w:t>
            </w:r>
          </w:p>
        </w:tc>
        <w:tc>
          <w:tcPr>
            <w:tcW w:w="1338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1 984 904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Преходен     остатък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95-01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279 441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Обща изравнителна субсидия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31-12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327 900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Субсидия зимно поддържане ОПМ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31-12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18 800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Субсидия целеви Капиталови р/ди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58 200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Субсидия ремонт ОП Мрежа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63 800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Трансфери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-38 443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2.6.1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Трансфери за депо Оряхово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61-02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-870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2.6.2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Трансфери за участие в проект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62-02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-37 573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Данъчни   Приходи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13-00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121 500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Приходи и доходи от собственост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24-00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175 268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Приходи от общински такси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27-00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144 070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Други неданъчни приходи</w:t>
            </w: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36-00</w:t>
            </w: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10 100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2.9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Приходи от концесии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41-00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14 100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2.10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Лизинг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93-17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-16 687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shd w:val="clear" w:color="auto" w:fill="A0A0A0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Местни приходи:</w:t>
            </w:r>
          </w:p>
        </w:tc>
        <w:tc>
          <w:tcPr>
            <w:tcW w:w="1338" w:type="dxa"/>
            <w:shd w:val="clear" w:color="auto" w:fill="A0A0A0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0A0A0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1 158 049 </w:t>
            </w:r>
          </w:p>
        </w:tc>
      </w:tr>
      <w:tr w:rsidR="004A75A5" w:rsidRPr="004A75A5" w:rsidTr="00633B23">
        <w:tc>
          <w:tcPr>
            <w:tcW w:w="85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4A75A5" w:rsidRPr="004A75A5" w:rsidTr="00633B23">
        <w:trPr>
          <w:trHeight w:val="360"/>
        </w:trPr>
        <w:tc>
          <w:tcPr>
            <w:tcW w:w="856" w:type="dxa"/>
            <w:tcBorders>
              <w:bottom w:val="nil"/>
            </w:tcBorders>
            <w:shd w:val="clear" w:color="auto" w:fill="E0E0E0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E6E6E6"/>
              </w:rPr>
            </w:pPr>
          </w:p>
        </w:tc>
        <w:tc>
          <w:tcPr>
            <w:tcW w:w="5304" w:type="dxa"/>
            <w:tcBorders>
              <w:bottom w:val="nil"/>
            </w:tcBorders>
            <w:shd w:val="clear" w:color="auto" w:fill="E0E0E0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E6E6E6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E6E6E6"/>
              </w:rPr>
              <w:t>Приходи по Общински Бюджет: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E0E0E0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E6E6E6"/>
              </w:rPr>
            </w:pPr>
          </w:p>
        </w:tc>
        <w:tc>
          <w:tcPr>
            <w:tcW w:w="2104" w:type="dxa"/>
            <w:tcBorders>
              <w:bottom w:val="nil"/>
            </w:tcBorders>
            <w:shd w:val="clear" w:color="auto" w:fill="E0E0E0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E6E6E6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E6E6E6"/>
              </w:rPr>
              <w:t>3 142 953</w:t>
            </w:r>
          </w:p>
        </w:tc>
      </w:tr>
    </w:tbl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МАКРОРАМКА ДЕЙНОСТ ДЕЛЕГИРАНА от ДЪРЖАВАТА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75A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</w:t>
      </w:r>
      <w:r w:rsidRPr="004A75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tbl>
      <w:tblPr>
        <w:tblW w:w="110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39"/>
        <w:gridCol w:w="709"/>
        <w:gridCol w:w="3724"/>
        <w:gridCol w:w="1176"/>
        <w:gridCol w:w="1072"/>
      </w:tblGrid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  Р   И   Х   О   Д   И</w:t>
            </w: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 м а</w:t>
            </w: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 т</w:t>
            </w: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 а з х о д н а     ч а с т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 м а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</w:rPr>
              <w:t>Резерв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Преходен остатък  (2012г.)</w:t>
            </w: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140 158</w:t>
            </w: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 администрация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347 100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допълваща субсидия</w:t>
            </w:r>
          </w:p>
        </w:tc>
        <w:tc>
          <w:tcPr>
            <w:tcW w:w="1239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1 842 746</w:t>
            </w:r>
          </w:p>
        </w:tc>
        <w:tc>
          <w:tcPr>
            <w:tcW w:w="709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724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д/ти вътрешна сигурност</w:t>
            </w:r>
          </w:p>
        </w:tc>
        <w:tc>
          <w:tcPr>
            <w:tcW w:w="1176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19 046</w:t>
            </w:r>
          </w:p>
        </w:tc>
        <w:tc>
          <w:tcPr>
            <w:tcW w:w="1072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Неданъчни приходи /наем училищна земя/</w:t>
            </w:r>
          </w:p>
        </w:tc>
        <w:tc>
          <w:tcPr>
            <w:tcW w:w="1239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2 000</w:t>
            </w:r>
          </w:p>
        </w:tc>
        <w:tc>
          <w:tcPr>
            <w:tcW w:w="709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724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Отбр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подготовка </w:t>
            </w:r>
          </w:p>
        </w:tc>
        <w:tc>
          <w:tcPr>
            <w:tcW w:w="1176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50 340</w:t>
            </w:r>
          </w:p>
        </w:tc>
        <w:tc>
          <w:tcPr>
            <w:tcW w:w="1072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5 034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Обединени детски заведения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89 927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Предучилищна подготовка 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79 020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Общообразователни училища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662 474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Извънучилищни дейности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4 830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</w:rPr>
              <w:t>Други дейности по образованието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3 835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Здравни кабинети в ООУ ОДЗ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30 275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д/ти по здравеопазването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5 400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Програми за временна заетост 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3 729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за стари хора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538 729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46 873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Защитено жилище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80 834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6 662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за всички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Читалища</w:t>
            </w: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68 981</w:t>
            </w: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168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A75A5" w:rsidRPr="004A75A5" w:rsidTr="00633B23">
        <w:tc>
          <w:tcPr>
            <w:tcW w:w="3168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Държавни  приходи:</w:t>
            </w:r>
          </w:p>
        </w:tc>
        <w:tc>
          <w:tcPr>
            <w:tcW w:w="1239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1 984 904</w:t>
            </w:r>
          </w:p>
        </w:tc>
        <w:tc>
          <w:tcPr>
            <w:tcW w:w="709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Държавни разходи:</w:t>
            </w:r>
          </w:p>
        </w:tc>
        <w:tc>
          <w:tcPr>
            <w:tcW w:w="1176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1 984 904</w:t>
            </w:r>
          </w:p>
        </w:tc>
        <w:tc>
          <w:tcPr>
            <w:tcW w:w="1072" w:type="dxa"/>
            <w:shd w:val="clear" w:color="auto" w:fill="F3F3F3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58 569</w:t>
            </w:r>
          </w:p>
        </w:tc>
      </w:tr>
      <w:tr w:rsidR="004A75A5" w:rsidRPr="004A75A5" w:rsidTr="00633B23">
        <w:tc>
          <w:tcPr>
            <w:tcW w:w="316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МАКРОРАМКА ДЕЛЕГИРАНА  МЕСТНА  ДЕЙНОСТ</w:t>
      </w:r>
    </w:p>
    <w:p w:rsidR="004A75A5" w:rsidRPr="004A75A5" w:rsidRDefault="004A75A5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Приложение № 3</w:t>
      </w:r>
    </w:p>
    <w:tbl>
      <w:tblPr>
        <w:tblW w:w="110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900"/>
        <w:gridCol w:w="3240"/>
        <w:gridCol w:w="1260"/>
        <w:gridCol w:w="900"/>
      </w:tblGrid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  Р   И   Х   О   Д   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 м а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Д/т</w:t>
            </w: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 а з х о д н а     ч а с т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</w:rPr>
              <w:t>Резерв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Преходен остатък  (2012г.)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279 441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Общинска администрация  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229 399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3 376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изравнителна субсидия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327 900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Общински съвет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59 155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5 916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зимно поддържане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Други д/ти вътрешна сигурност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 капиталови р/ди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58 200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Обединени детски заведения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ремонти ОП Мрежа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63 800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Домашен социален патронаж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85 360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Трансфери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-38 443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Програми временна заетост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Данъчни приходи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121 500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Осветление улици.площади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68 791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3 215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 доходи от собственост</w:t>
            </w:r>
          </w:p>
        </w:tc>
        <w:tc>
          <w:tcPr>
            <w:tcW w:w="1260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175 268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Поддържане улична мрежа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332 830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1 805</w:t>
            </w:r>
          </w:p>
        </w:tc>
      </w:tr>
      <w:tr w:rsidR="004A75A5" w:rsidRPr="004A75A5" w:rsidTr="00633B23">
        <w:tc>
          <w:tcPr>
            <w:tcW w:w="3528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 от общински такси</w:t>
            </w:r>
          </w:p>
        </w:tc>
        <w:tc>
          <w:tcPr>
            <w:tcW w:w="1260" w:type="dxa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144 070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 дейности по </w:t>
            </w: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жилищното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59 564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 неданъчни приходи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10 100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14 180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1 377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 от концесии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Чистота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Лизинг 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- 16 687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за всички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680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Обредни домове и зали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rPr>
          <w:trHeight w:val="481"/>
        </w:trPr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културата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Поддържане ОП Мрежа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82 600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 за лихви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5 443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122/1</w:t>
            </w:r>
          </w:p>
        </w:tc>
        <w:tc>
          <w:tcPr>
            <w:tcW w:w="3240" w:type="dxa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Дофинансиране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ОА</w:t>
            </w:r>
          </w:p>
        </w:tc>
        <w:tc>
          <w:tcPr>
            <w:tcW w:w="126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82 087</w:t>
            </w:r>
          </w:p>
        </w:tc>
        <w:tc>
          <w:tcPr>
            <w:tcW w:w="900" w:type="dxa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c>
          <w:tcPr>
            <w:tcW w:w="3528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322/1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Дофинансиране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СОУ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23 500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4A75A5" w:rsidRPr="004A75A5" w:rsidTr="00633B23">
        <w:trPr>
          <w:trHeight w:val="338"/>
        </w:trPr>
        <w:tc>
          <w:tcPr>
            <w:tcW w:w="3528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A75A5" w:rsidRPr="004A75A5" w:rsidTr="00633B23">
        <w:trPr>
          <w:trHeight w:val="347"/>
        </w:trPr>
        <w:tc>
          <w:tcPr>
            <w:tcW w:w="3528" w:type="dxa"/>
            <w:tcBorders>
              <w:bottom w:val="nil"/>
            </w:tcBorders>
            <w:shd w:val="clear" w:color="auto" w:fill="E6E6E6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 приходи: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1 158 049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E6E6E6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 разходи: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1 158 049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16 419</w:t>
            </w:r>
          </w:p>
        </w:tc>
      </w:tr>
    </w:tbl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633B23" w:rsidP="004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И</w:t>
      </w:r>
      <w:r w:rsidR="004A75A5" w:rsidRPr="004A75A5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</w:rPr>
        <w:t>НВЕСТИЦИОННА  ПРОГРАМА/ТИТУЛЕН  СПИСЪК – КР/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Приложение № 4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81" w:type="dxa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76"/>
        <w:gridCol w:w="291"/>
        <w:gridCol w:w="2691"/>
        <w:gridCol w:w="287"/>
        <w:gridCol w:w="847"/>
        <w:gridCol w:w="287"/>
        <w:gridCol w:w="417"/>
        <w:gridCol w:w="291"/>
        <w:gridCol w:w="706"/>
        <w:gridCol w:w="287"/>
        <w:gridCol w:w="417"/>
        <w:gridCol w:w="291"/>
        <w:gridCol w:w="702"/>
        <w:gridCol w:w="291"/>
        <w:gridCol w:w="276"/>
        <w:gridCol w:w="291"/>
        <w:gridCol w:w="421"/>
        <w:gridCol w:w="287"/>
        <w:gridCol w:w="832"/>
        <w:gridCol w:w="302"/>
      </w:tblGrid>
      <w:tr w:rsidR="004A75A5" w:rsidRPr="004A75A5" w:rsidTr="00633B23">
        <w:trPr>
          <w:gridAfter w:val="1"/>
          <w:wAfter w:w="302" w:type="dxa"/>
          <w:trHeight w:val="280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  Б     Е     К      Т      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п-ф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Дейност</w:t>
            </w:r>
          </w:p>
        </w:tc>
        <w:tc>
          <w:tcPr>
            <w:tcW w:w="16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Дейност </w:t>
            </w:r>
          </w:p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 субсидия</w:t>
            </w:r>
          </w:p>
        </w:tc>
        <w:tc>
          <w:tcPr>
            <w:tcW w:w="12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собствени приходи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б щ о</w:t>
            </w:r>
          </w:p>
        </w:tc>
      </w:tr>
      <w:tr w:rsidR="004A75A5" w:rsidRPr="004A75A5" w:rsidTr="00633B23">
        <w:trPr>
          <w:gridAfter w:val="1"/>
          <w:wAfter w:w="302" w:type="dxa"/>
          <w:trHeight w:val="280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/т</w:t>
            </w: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Изграждане на локално парно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12 216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12 216</w:t>
            </w: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Микробус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</w:t>
            </w: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Компютърни системи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2 636</w:t>
            </w: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на административна сграда „АПК „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51-00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55 564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55 564</w:t>
            </w: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rPr>
          <w:gridAfter w:val="1"/>
          <w:wAfter w:w="302" w:type="dxa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blPrEx>
          <w:jc w:val="left"/>
        </w:tblPrEx>
        <w:trPr>
          <w:gridBefore w:val="1"/>
          <w:wBefore w:w="29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Рехабилитация на ОПМ на територията на общината – „Рогозен - Сираково”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63 800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63 800</w:t>
            </w:r>
          </w:p>
        </w:tc>
      </w:tr>
      <w:tr w:rsidR="004A75A5" w:rsidRPr="004A75A5" w:rsidTr="00633B23">
        <w:tblPrEx>
          <w:jc w:val="left"/>
        </w:tblPrEx>
        <w:trPr>
          <w:gridBefore w:val="1"/>
          <w:wBefore w:w="29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blPrEx>
          <w:jc w:val="left"/>
        </w:tblPrEx>
        <w:trPr>
          <w:gridBefore w:val="1"/>
          <w:wBefore w:w="29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19 216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141216</w:t>
            </w:r>
          </w:p>
        </w:tc>
      </w:tr>
      <w:tr w:rsidR="004A75A5" w:rsidRPr="004A75A5" w:rsidTr="00633B23">
        <w:tblPrEx>
          <w:jc w:val="left"/>
        </w:tblPrEx>
        <w:trPr>
          <w:gridBefore w:val="1"/>
          <w:wBefore w:w="29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blPrEx>
          <w:jc w:val="left"/>
        </w:tblPrEx>
        <w:trPr>
          <w:gridBefore w:val="1"/>
          <w:gridAfter w:val="14"/>
          <w:wBefore w:w="291" w:type="dxa"/>
          <w:wAfter w:w="581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Преходен остатък от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A75A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2013 г</w:t>
              </w:r>
            </w:smartTag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75A5" w:rsidRPr="004A75A5" w:rsidRDefault="004A75A5" w:rsidP="004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5A5" w:rsidRPr="004A75A5" w:rsidTr="00633B23">
        <w:tblPrEx>
          <w:jc w:val="left"/>
        </w:tblPrEx>
        <w:trPr>
          <w:gridBefore w:val="1"/>
          <w:gridAfter w:val="14"/>
          <w:wBefore w:w="291" w:type="dxa"/>
          <w:wAfter w:w="581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 субсидия Капиталови Разходи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58 200</w:t>
            </w:r>
          </w:p>
        </w:tc>
      </w:tr>
      <w:tr w:rsidR="004A75A5" w:rsidRPr="004A75A5" w:rsidTr="00633B23">
        <w:tblPrEx>
          <w:jc w:val="left"/>
        </w:tblPrEx>
        <w:trPr>
          <w:gridBefore w:val="1"/>
          <w:gridAfter w:val="14"/>
          <w:wBefore w:w="291" w:type="dxa"/>
          <w:wAfter w:w="581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ремонт ОПМ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63 800</w:t>
            </w:r>
          </w:p>
        </w:tc>
      </w:tr>
      <w:tr w:rsidR="004A75A5" w:rsidRPr="004A75A5" w:rsidTr="00633B23">
        <w:tblPrEx>
          <w:jc w:val="left"/>
        </w:tblPrEx>
        <w:trPr>
          <w:gridBefore w:val="1"/>
          <w:gridAfter w:val="14"/>
          <w:wBefore w:w="291" w:type="dxa"/>
          <w:wAfter w:w="581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Капиталови разходи </w:t>
            </w: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източникДържавната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субсия</w:t>
            </w:r>
            <w:proofErr w:type="spellEnd"/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19 216</w:t>
            </w:r>
          </w:p>
        </w:tc>
      </w:tr>
      <w:tr w:rsidR="004A75A5" w:rsidRPr="004A75A5" w:rsidTr="00633B23">
        <w:tblPrEx>
          <w:jc w:val="left"/>
        </w:tblPrEx>
        <w:trPr>
          <w:gridBefore w:val="1"/>
          <w:gridAfter w:val="14"/>
          <w:wBefore w:w="291" w:type="dxa"/>
          <w:wAfter w:w="5811" w:type="dxa"/>
        </w:trPr>
        <w:tc>
          <w:tcPr>
            <w:tcW w:w="567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Всичко Капиталови </w:t>
            </w: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разходи: </w:t>
            </w:r>
          </w:p>
          <w:p w:rsidR="004A75A5" w:rsidRPr="004A75A5" w:rsidRDefault="004A75A5" w:rsidP="004A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5A5" w:rsidRPr="004A75A5" w:rsidRDefault="004A75A5" w:rsidP="004A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141216</w:t>
            </w:r>
          </w:p>
        </w:tc>
      </w:tr>
    </w:tbl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5A5" w:rsidRPr="004A75A5" w:rsidRDefault="004A75A5" w:rsidP="004A7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4A75A5" w:rsidRPr="004A75A5" w:rsidRDefault="004A75A5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752" w:rsidRPr="00372632" w:rsidRDefault="001A6752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752" w:rsidRDefault="001A6752" w:rsidP="004A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Приема следните лимити за разходи: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  <w:t>6. Представителни разходи в размер: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Кмет Община                  2 000 лв.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Кмет с. Михайлово           150 лв.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Кмет с. Манастирище      150 лв.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Кмет с. Бързина                100 лв.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Кмет с. Рогозен                  150 лв.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7. Утвърждава списък на длъжностите, които имат право на транспортни разходи, съгл. Приложение – Списък пътуващи преподаватели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7.1Приема план сметките на ВРБК в частта на Общинските приходи от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Предоставяне на административни услуги,такси,финансови операции при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Управлението на общинско имущество.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7.1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Упълномощава кмета на общината да утвърди поименен списък на лицата по т.7 и размера на средствата в рамките до 85% от действителните разходи.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8.Утвърждава разчета за субсидии на организации с нестопанска цел,/читалища/ съгласно определените по стандарт със ЗДБРБ.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числеността на персонала и средните брутни работни заплати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, съгласно Приложение 9.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10. Възлага на Кмета на Общината и упълномощава същият със следните ПРАВА: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10.1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Да определи конкретните права и отговорности на второстепенните и третостепенни разпоредители с бюджетни кредити и информира Общински Съвет.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Да ограничава или спира финансиране на бюджетни организации и звена при нарушаване на бюджетната и финансова дисциплина и разписаните правила по актуализираната Система за финансово управление и контрол;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10.3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възникване на временен недостиг на средства за финансиране на “държавни дейности”, да отправи мотивирано искане до министъра на финансите за авансово предоставяне на одобрената субсидия.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10.4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Да отразява служебно промените по общинският бюджет с размера на постъпилите и разходвани средства от дарения и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спонсорства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съответствие с волята на дарителя, донора.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10.5 Да информира тримесечно общинският съвет в подходяща форма за размера и причините по просрочените задължения в случаите на натрупани просрочени задължения в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размер (5% от общинските приходи) както и за просрочените вземания за които отговорност носят преките ръководители 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10.6 Да предлага на общински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съвет да се прехвърлят средства от един вид разходи в друг вид разходи в съответната делегирана дейност, без да се увеличава СМБРЗ, утвърдена от отрасловото министерство.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10.7</w:t>
      </w: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предлага на общински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съвет промяна и актуализация на Титулен списък за капиталови разходи.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11. При спазване Общият  размер на бюджета, предоставя следните правомощия на кмета /чл27. от ЗОБ/ с цел по добра оперативност и управление по изпълнение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на бюджета.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11.1.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Да изменя размера на бюджетните кредити за различните видове разходи в обема на общинските разходи на една бюджетна дейност, без средствата за заплати, осигурителни вноски и стипендии в частта за делегираните от държавата дейности;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11.2.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Да прехвърля бюджетни кредити за различни видове разходи в една дейност или от една дейност в друга в границите на една бюджетна група, без да изменя общия й размер в частта за местните дейности;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11.3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Да се разпорежда с резервния бюджетен кредит. След всяко разпореждане с резерва да информира писмено Общински съвет. 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>11.4 Да кандидатства за средства от централния бюджет и други източници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съфинансиране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Общински програми и дейности.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11.5. Да разработва общински проекти за осигуряване на алтернативни източници и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средства за реализиране на определените годишни цели на общината.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0"/>
        </w:rPr>
        <w:t>12. Задължава ръководителите на бюджети  финансирани от общинския бюджет да разработят и представят в срок до 30.03/20103г. конкретни мерки по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  изпълнение приходната и разходна част на  бюджета/ в частта на Бюджетната сметка./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13. Всеки второстепенен разпоредител спазва разходването на утвърдените кредитни разходни лимити по Бюджета. Разходването на средствата за всяко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тримесечие се разрешава до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средномесечен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 размер на постъпващите приходи.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 При неизпълнение на приходната част всеки ВРБК разходва определеният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размер държавна помощ и </w:t>
      </w:r>
      <w:proofErr w:type="spellStart"/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средномесечен</w:t>
      </w:r>
      <w:proofErr w:type="spellEnd"/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 размер на действително постъпили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ru-RU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приходи за предходен  период. (чл.22 от ЗОБ)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14. Приходите от собственост на учебните заведения постъпват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по бюджетната сметка на УЗ.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15. ПРБК утвърждава Бюджетите и Бюджетните сметки на Учебните заведения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 xml:space="preserve">и Детски градини, които са ВРБК  за изпълнение на държавния бюджет.  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16.  В изпълнение на ДДС 4 от 01.04.2010г. и ФО 59/18.11.2011г. на МФ Общинска администрация и администрация ВРБК и по ниска степен не могат да поемат финансови ангажименти – неосигурени с финансов ресурс.</w:t>
      </w:r>
    </w:p>
    <w:p w:rsidR="004A75A5" w:rsidRPr="004A75A5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17. Разходването на средствата от Общинският бюджет се извършва при пълно спазване на принципите и политиките на Закона за финансово управление и контрол в публичния сектор. Срок постоянен.</w:t>
      </w:r>
    </w:p>
    <w:p w:rsidR="00C5239A" w:rsidRPr="00372632" w:rsidRDefault="004A75A5" w:rsidP="0037263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A5">
        <w:rPr>
          <w:rFonts w:ascii="Times New Roman" w:eastAsia="Times New Roman" w:hAnsi="Times New Roman" w:cs="Times New Roman"/>
          <w:b/>
          <w:sz w:val="24"/>
          <w:szCs w:val="24"/>
        </w:rPr>
        <w:t>18. Кмет Община и кметове на населени места, ВРБК от по - ниска степен не могат да поемат ангажименти за, които няма осигурен финансов ресурс по бюджета на общината и съответния ра</w:t>
      </w:r>
      <w:r w:rsidR="00372632">
        <w:rPr>
          <w:rFonts w:ascii="Times New Roman" w:eastAsia="Times New Roman" w:hAnsi="Times New Roman" w:cs="Times New Roman"/>
          <w:b/>
          <w:sz w:val="24"/>
          <w:szCs w:val="24"/>
        </w:rPr>
        <w:t>зпоредител с бюджетни средства.</w:t>
      </w:r>
    </w:p>
    <w:p w:rsidR="00C5239A" w:rsidRDefault="00C5239A" w:rsidP="00C5239A">
      <w:pPr>
        <w:spacing w:after="0" w:line="240" w:lineRule="auto"/>
        <w:ind w:right="-33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C5239A" w:rsidRPr="00A835C7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5A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11</w:t>
      </w:r>
    </w:p>
    <w:p w:rsidR="00C5239A" w:rsidRPr="00B86503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.Кръстев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C5239A" w:rsidRPr="00B86503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1 /</w:t>
      </w:r>
      <w:r>
        <w:rPr>
          <w:rFonts w:ascii="Times New Roman" w:hAnsi="Times New Roman" w:cs="Times New Roman"/>
          <w:b/>
          <w:sz w:val="28"/>
          <w:szCs w:val="28"/>
        </w:rPr>
        <w:t>Р.Стойков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C5239A" w:rsidRDefault="00C5239A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4A75A5" w:rsidRPr="004A75A5" w:rsidRDefault="004A75A5" w:rsidP="00C5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22FB1" w:rsidRPr="00372632" w:rsidRDefault="00C5239A" w:rsidP="00372632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т.4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422F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Предложение от Кмета на Община Хайредин – Тодор Алексиев Тодоров, относно: Приемане на нова наредба за ползване на общински пасища и мери на територията на Община Хайредин.</w:t>
      </w:r>
    </w:p>
    <w:p w:rsidR="00C5239A" w:rsidRPr="00A835C7" w:rsidRDefault="00C5239A" w:rsidP="00C5239A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C5239A" w:rsidRDefault="00C5239A" w:rsidP="00C5239A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№173</w:t>
      </w:r>
    </w:p>
    <w:p w:rsidR="00416DE4" w:rsidRPr="00416DE4" w:rsidRDefault="00416DE4" w:rsidP="00C5239A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основание чл.21,ал.1,т.8 и ал.2 от ЗМСМА :</w:t>
      </w:r>
    </w:p>
    <w:p w:rsidR="00C5239A" w:rsidRDefault="00C5239A" w:rsidP="00372632">
      <w:pPr>
        <w:pStyle w:val="a3"/>
        <w:numPr>
          <w:ilvl w:val="0"/>
          <w:numId w:val="2"/>
        </w:numPr>
        <w:ind w:left="-567" w:right="-567" w:hanging="11"/>
        <w:rPr>
          <w:rFonts w:ascii="Times New Roman" w:hAnsi="Times New Roman" w:cs="Times New Roman"/>
          <w:b/>
        </w:rPr>
      </w:pPr>
      <w:r w:rsidRPr="00C5239A">
        <w:rPr>
          <w:rFonts w:ascii="Times New Roman" w:hAnsi="Times New Roman" w:cs="Times New Roman"/>
          <w:b/>
        </w:rPr>
        <w:t>Общински съвет</w:t>
      </w:r>
      <w:r>
        <w:rPr>
          <w:rFonts w:ascii="Times New Roman" w:hAnsi="Times New Roman" w:cs="Times New Roman"/>
          <w:b/>
        </w:rPr>
        <w:t xml:space="preserve"> –</w:t>
      </w:r>
      <w:r w:rsidRPr="00C5239A">
        <w:rPr>
          <w:rFonts w:ascii="Times New Roman" w:hAnsi="Times New Roman" w:cs="Times New Roman"/>
          <w:b/>
        </w:rPr>
        <w:t xml:space="preserve"> Хайредин</w:t>
      </w:r>
      <w:r>
        <w:rPr>
          <w:rFonts w:ascii="Times New Roman" w:hAnsi="Times New Roman" w:cs="Times New Roman"/>
          <w:b/>
        </w:rPr>
        <w:t xml:space="preserve"> отменя Наредба №18 за определяне на правила за ползване на мерите и пасищата н</w:t>
      </w:r>
      <w:r w:rsidR="007D5E74">
        <w:rPr>
          <w:rFonts w:ascii="Times New Roman" w:hAnsi="Times New Roman" w:cs="Times New Roman"/>
          <w:b/>
        </w:rPr>
        <w:t>а територията на Община Хайредин, приета с Решение №396 по Протокол №41 от 28.01.2011г. и приема нова Наредба №18 за ползване на общинските пасища и мери на територията на Община Хайредин.</w:t>
      </w:r>
    </w:p>
    <w:p w:rsidR="007D5E74" w:rsidRPr="00372632" w:rsidRDefault="007D5E74" w:rsidP="00372632">
      <w:pPr>
        <w:pStyle w:val="a3"/>
        <w:numPr>
          <w:ilvl w:val="0"/>
          <w:numId w:val="2"/>
        </w:numPr>
        <w:ind w:left="-567" w:right="-567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Общински съвет Хайредин упълномощава Кмета на Община Хайредин да извърши всички действия за изпълнение на решението.</w:t>
      </w:r>
    </w:p>
    <w:p w:rsidR="007D5E74" w:rsidRPr="00A835C7" w:rsidRDefault="007D5E74" w:rsidP="007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12</w:t>
      </w:r>
    </w:p>
    <w:p w:rsidR="007D5E74" w:rsidRPr="00A835C7" w:rsidRDefault="007D5E74" w:rsidP="007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7D5E74" w:rsidRPr="00B86503" w:rsidRDefault="007D5E74" w:rsidP="007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1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.Кръстев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7D5E74" w:rsidRPr="00A835C7" w:rsidRDefault="007D5E74" w:rsidP="007D5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7D5E74" w:rsidRDefault="007D5E74" w:rsidP="007D5E74">
      <w:pPr>
        <w:pStyle w:val="a3"/>
        <w:rPr>
          <w:rFonts w:ascii="Times New Roman" w:hAnsi="Times New Roman" w:cs="Times New Roman"/>
          <w:b/>
        </w:rPr>
      </w:pPr>
    </w:p>
    <w:p w:rsidR="007D5E74" w:rsidRPr="007D5E74" w:rsidRDefault="007D5E74" w:rsidP="00372632">
      <w:pPr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По т.5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7D5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Безвъзмездно предоставяне на имот – публична общинска собственост за ползване от ИРМ – с. Хайредин.</w:t>
      </w:r>
    </w:p>
    <w:p w:rsidR="007D5E74" w:rsidRPr="00A835C7" w:rsidRDefault="007D5E74" w:rsidP="007D5E7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7D5E74" w:rsidRDefault="007D5E74" w:rsidP="007D5E7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№174</w:t>
      </w:r>
    </w:p>
    <w:p w:rsidR="006B6E1D" w:rsidRPr="006B6E1D" w:rsidRDefault="00416DE4" w:rsidP="007D5E74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основание чл.21,ал.1,т.8 от ЗМСМА,чл.12,ал.3 и ал.4 от ЗОС и чл.14 от Наредбата за придобиване,управление и разпореждане с общинско имущество:</w:t>
      </w:r>
    </w:p>
    <w:p w:rsidR="008A5281" w:rsidRDefault="007D5E74" w:rsidP="00633B23">
      <w:pPr>
        <w:pStyle w:val="a3"/>
        <w:numPr>
          <w:ilvl w:val="0"/>
          <w:numId w:val="4"/>
        </w:numPr>
        <w:ind w:left="-426" w:right="-567" w:firstLine="0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Общински съвет Хайредин предоставя за безвъзмездно ползване за срок от 5 /пет/ години на ИРМ – Хайредин, югоизточната част от първия етаж </w:t>
      </w:r>
      <w:r w:rsidR="00015DE1">
        <w:rPr>
          <w:rFonts w:ascii="Times New Roman" w:eastAsia="Times New Roman" w:hAnsi="Times New Roman" w:cs="Times New Roman"/>
          <w:b/>
          <w:lang w:eastAsia="bg-BG"/>
        </w:rPr>
        <w:t xml:space="preserve">на масивна триетажна сграда /бивше АПК/, с площ 120 кв.м. /сто и двадесет кв.м./, актуван с Акт </w:t>
      </w:r>
      <w:r w:rsidR="008A5281">
        <w:rPr>
          <w:rFonts w:ascii="Times New Roman" w:eastAsia="Times New Roman" w:hAnsi="Times New Roman" w:cs="Times New Roman"/>
          <w:b/>
          <w:lang w:eastAsia="bg-BG"/>
        </w:rPr>
        <w:t xml:space="preserve">за Публична общинска собственост №15 от 16.10.2006г. , </w:t>
      </w:r>
      <w:proofErr w:type="spellStart"/>
      <w:r w:rsidR="008A5281">
        <w:rPr>
          <w:rFonts w:ascii="Times New Roman" w:eastAsia="Times New Roman" w:hAnsi="Times New Roman" w:cs="Times New Roman"/>
          <w:b/>
          <w:lang w:eastAsia="bg-BG"/>
        </w:rPr>
        <w:t>находящ</w:t>
      </w:r>
      <w:proofErr w:type="spellEnd"/>
      <w:r w:rsidR="008A5281">
        <w:rPr>
          <w:rFonts w:ascii="Times New Roman" w:eastAsia="Times New Roman" w:hAnsi="Times New Roman" w:cs="Times New Roman"/>
          <w:b/>
          <w:lang w:eastAsia="bg-BG"/>
        </w:rPr>
        <w:t xml:space="preserve"> се в УПИ – </w:t>
      </w:r>
      <w:r w:rsidR="008A5281">
        <w:rPr>
          <w:rFonts w:ascii="Times New Roman" w:eastAsia="Times New Roman" w:hAnsi="Times New Roman" w:cs="Times New Roman"/>
          <w:b/>
          <w:lang w:val="en-US" w:eastAsia="bg-BG"/>
        </w:rPr>
        <w:t>XV</w:t>
      </w:r>
      <w:r w:rsidR="008A5281">
        <w:rPr>
          <w:rFonts w:ascii="Times New Roman" w:eastAsia="Times New Roman" w:hAnsi="Times New Roman" w:cs="Times New Roman"/>
          <w:b/>
          <w:lang w:eastAsia="bg-BG"/>
        </w:rPr>
        <w:t>, пл.№1050, кв.67 по плана на с. Хайредин, за нуждите на ИРМ – Хайредин.</w:t>
      </w:r>
    </w:p>
    <w:p w:rsidR="008A5281" w:rsidRPr="00372632" w:rsidRDefault="008A5281" w:rsidP="00372632">
      <w:pPr>
        <w:pStyle w:val="a3"/>
        <w:numPr>
          <w:ilvl w:val="0"/>
          <w:numId w:val="4"/>
        </w:numPr>
        <w:ind w:left="-426" w:right="-567" w:firstLine="0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Възлага на Кмета на Община Хайредин да предприеме необходимите действия за сключване на договор за учредяване на безвъзмездно право на ползване за срок от 5 /пет/ години с ИРМ – Хайредин за частта от сградата по т.1. </w:t>
      </w:r>
    </w:p>
    <w:p w:rsidR="008A5281" w:rsidRPr="00A835C7" w:rsidRDefault="008A5281" w:rsidP="008A5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12</w:t>
      </w:r>
    </w:p>
    <w:p w:rsidR="008A5281" w:rsidRPr="00A835C7" w:rsidRDefault="008A5281" w:rsidP="008A5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8A5281" w:rsidRPr="00A835C7" w:rsidRDefault="008A5281" w:rsidP="008A5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8A5281" w:rsidRDefault="008A5281" w:rsidP="008A528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 w:rsidR="006D2A7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A5281" w:rsidRPr="00372632" w:rsidRDefault="008A5281" w:rsidP="00372632">
      <w:pPr>
        <w:pStyle w:val="a3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От залата отсъства </w:t>
      </w:r>
      <w:r w:rsidR="00372632">
        <w:rPr>
          <w:rFonts w:ascii="Times New Roman" w:hAnsi="Times New Roman" w:cs="Times New Roman"/>
          <w:i/>
        </w:rPr>
        <w:t>общинският съветник –</w:t>
      </w:r>
      <w:proofErr w:type="spellStart"/>
      <w:r w:rsidR="00372632">
        <w:rPr>
          <w:rFonts w:ascii="Times New Roman" w:hAnsi="Times New Roman" w:cs="Times New Roman"/>
          <w:i/>
        </w:rPr>
        <w:t>Цв</w:t>
      </w:r>
      <w:proofErr w:type="spellEnd"/>
      <w:r w:rsidR="00372632">
        <w:rPr>
          <w:rFonts w:ascii="Times New Roman" w:hAnsi="Times New Roman" w:cs="Times New Roman"/>
          <w:i/>
        </w:rPr>
        <w:t>.Кръстев</w:t>
      </w:r>
    </w:p>
    <w:p w:rsidR="008A5281" w:rsidRPr="00633B23" w:rsidRDefault="008A5281" w:rsidP="00633B23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т.6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8A52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Учредяване на безвъзмездно право на ползване върху имот – частна общинска собственост.</w:t>
      </w:r>
    </w:p>
    <w:p w:rsidR="00D16A91" w:rsidRPr="00A835C7" w:rsidRDefault="00D16A91" w:rsidP="00D16A9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D16A91" w:rsidRDefault="00D16A91" w:rsidP="00D16A9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№175</w:t>
      </w:r>
    </w:p>
    <w:p w:rsidR="006B6E1D" w:rsidRPr="006B6E1D" w:rsidRDefault="006B6E1D" w:rsidP="00D16A91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основание чл.21, ал.1, т.8 от ЗМСМА, чл.39,ал.4 от ЗОС и чл.33,ал.1, т.4 от Наредбата за придобиване,управление разпореждане с общинско имущество :</w:t>
      </w:r>
    </w:p>
    <w:p w:rsidR="007D5E74" w:rsidRDefault="00D16A91" w:rsidP="00633B23">
      <w:pPr>
        <w:pStyle w:val="a3"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учредява безвъзмездно право на ползване върху имот – частна общинска собственост, представляващ имот УПИ –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b/>
          <w:lang w:eastAsia="bg-BG"/>
        </w:rPr>
        <w:t>/първи/, пл.2191 /две хиляди сто двадесет и първи/, кв. 21 /двадесет и първи/, площ 4500 кв.м. /четири хиляди и петстотин кв.м./ МС – 176 кв.м. /сто и седемдесет и шест кв.м./, два гаража – 120 кв.м. /сто и двадесет кв.м./, второстепенни сгради с обща площ 77 кв.м. /седемдесет и седем кв.м./, актуван с Акт №87 от 02.06.2008г. – за срок от 5 /пет/ години.</w:t>
      </w:r>
    </w:p>
    <w:p w:rsidR="00D16A91" w:rsidRDefault="00D16A91" w:rsidP="00633B23">
      <w:pPr>
        <w:pStyle w:val="a3"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Възлага на Кмета на Община Хайредин да издаде заповед и сключи договор за безвъзмездно право на ползване на имота в изпълнение на т.1 от Решението.</w:t>
      </w:r>
    </w:p>
    <w:p w:rsidR="00D16A91" w:rsidRDefault="00D16A91" w:rsidP="00D16A91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D16A91" w:rsidRPr="00A835C7" w:rsidRDefault="00D16A91" w:rsidP="00D16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D16A91" w:rsidRPr="00A835C7" w:rsidRDefault="00D16A91" w:rsidP="00D16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D16A91" w:rsidRPr="00A835C7" w:rsidRDefault="00D16A91" w:rsidP="00D16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372632" w:rsidRPr="00372632" w:rsidRDefault="00D16A91" w:rsidP="0037263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 w:rsidR="006D2A7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09102C" w:rsidRPr="00372632" w:rsidRDefault="0009102C" w:rsidP="00372632">
      <w:pPr>
        <w:spacing w:after="0" w:line="240" w:lineRule="auto"/>
        <w:ind w:left="-567" w:right="-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т.7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0910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Програма за управление и разпореждане с общинска собственост на Община Хайредин за 2013 г. </w:t>
      </w:r>
    </w:p>
    <w:p w:rsidR="0009102C" w:rsidRPr="00A835C7" w:rsidRDefault="0009102C" w:rsidP="0009102C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09102C" w:rsidRDefault="0009102C" w:rsidP="0009102C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lastRenderedPageBreak/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№176</w:t>
      </w:r>
    </w:p>
    <w:p w:rsidR="0009102C" w:rsidRDefault="0009102C" w:rsidP="00633B23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На основание чл.21, ал.1, т.8 от ЗМСМА, чл.8, ал.9 от Закона за общинската собственост и чл.4, ал.1 от Наредбата за придобиване, управление и разпореждане с общинската собственост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– Хайредин приема Програма за придобиване, управление и разпореждане с общинска собственост в Община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Хайиредин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за 2013 година.</w:t>
      </w:r>
    </w:p>
    <w:p w:rsidR="0009102C" w:rsidRDefault="0009102C" w:rsidP="00D16A91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09102C" w:rsidRPr="00A835C7" w:rsidRDefault="0009102C" w:rsidP="0009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ГЛАСУВАЛИ  :  „ЗА“ -  12</w:t>
      </w:r>
    </w:p>
    <w:p w:rsidR="0009102C" w:rsidRPr="00A835C7" w:rsidRDefault="0009102C" w:rsidP="0009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09102C" w:rsidRPr="00B86503" w:rsidRDefault="0009102C" w:rsidP="0009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1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.Кръстев</w:t>
      </w:r>
      <w:r w:rsidR="00B8650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09102C" w:rsidRDefault="0009102C" w:rsidP="0037263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 w:rsidR="0037263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09102C" w:rsidRPr="00B109A0" w:rsidRDefault="0009102C" w:rsidP="0009102C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</w:rPr>
        <w:t>По т.8</w:t>
      </w:r>
      <w:r w:rsidRPr="0009102C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0910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Отчет за изпълнение на Програмата за опазване на околната среда „Програма за опазване на околната среда за 2012год. На територията на Община Хайредин“</w:t>
      </w:r>
    </w:p>
    <w:p w:rsidR="0009102C" w:rsidRPr="0009102C" w:rsidRDefault="0009102C" w:rsidP="000910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02C" w:rsidRPr="00A835C7" w:rsidRDefault="0009102C" w:rsidP="0009102C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09102C" w:rsidRDefault="0009102C" w:rsidP="0009102C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№177</w:t>
      </w:r>
    </w:p>
    <w:p w:rsidR="0009102C" w:rsidRPr="00372632" w:rsidRDefault="00633B23" w:rsidP="00372632">
      <w:pPr>
        <w:pStyle w:val="a3"/>
        <w:numPr>
          <w:ilvl w:val="0"/>
          <w:numId w:val="16"/>
        </w:numPr>
        <w:ind w:left="-426" w:right="-426" w:firstLine="66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633B23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633B23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–</w:t>
      </w:r>
      <w:r w:rsidRPr="00633B23">
        <w:rPr>
          <w:rFonts w:ascii="Times New Roman" w:eastAsia="Times New Roman" w:hAnsi="Times New Roman" w:cs="Times New Roman"/>
          <w:b/>
          <w:lang w:eastAsia="bg-BG"/>
        </w:rPr>
        <w:t xml:space="preserve"> Хайредин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 на основание чл.21,ал.1,т.12 от ЗМСМА и съгласно чл.79,ал.5 от Закона за опазване на околната среда </w:t>
      </w:r>
      <w:r w:rsidRPr="00633B23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п</w:t>
      </w:r>
      <w:r w:rsidR="0009102C" w:rsidRPr="00633B23">
        <w:rPr>
          <w:rFonts w:ascii="Times New Roman" w:eastAsia="Times New Roman" w:hAnsi="Times New Roman" w:cs="Times New Roman"/>
          <w:b/>
          <w:lang w:eastAsia="bg-BG"/>
        </w:rPr>
        <w:t>риема отчета за изпълнение на Програмата за опазване на околната среда за 2012 година.</w:t>
      </w:r>
    </w:p>
    <w:p w:rsidR="0009102C" w:rsidRPr="00A835C7" w:rsidRDefault="0009102C" w:rsidP="0009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09102C" w:rsidRPr="00A835C7" w:rsidRDefault="0009102C" w:rsidP="0009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09102C" w:rsidRPr="00A835C7" w:rsidRDefault="0009102C" w:rsidP="0009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09102C" w:rsidRDefault="0009102C" w:rsidP="0009102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09102C" w:rsidRDefault="0009102C" w:rsidP="00D16A91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09102C" w:rsidRDefault="0009102C" w:rsidP="00372632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По т.9 </w:t>
      </w:r>
      <w:r w:rsidRPr="0009102C">
        <w:rPr>
          <w:rFonts w:ascii="Times New Roman" w:hAnsi="Times New Roman" w:cs="Times New Roman"/>
          <w:b/>
          <w:u w:val="single"/>
        </w:rPr>
        <w:t>от дневния ред :</w:t>
      </w:r>
      <w:r w:rsidRPr="000910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Други – Докладна записка от Кмета на Община Хайредин – Тодор Алексиев Тодоров, относно: Смяна начина на трайно ползване на имот №118019</w:t>
      </w:r>
      <w:r w:rsidR="00372632">
        <w:rPr>
          <w:rFonts w:ascii="Times New Roman" w:hAnsi="Times New Roman" w:cs="Times New Roman"/>
          <w:b/>
        </w:rPr>
        <w:t>.</w:t>
      </w:r>
    </w:p>
    <w:p w:rsidR="00372632" w:rsidRPr="00372632" w:rsidRDefault="00372632" w:rsidP="00372632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</w:p>
    <w:p w:rsidR="00E74A32" w:rsidRPr="00A835C7" w:rsidRDefault="00E74A32" w:rsidP="00E74A32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74A32" w:rsidRDefault="00E74A32" w:rsidP="00E74A32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№178</w:t>
      </w:r>
    </w:p>
    <w:p w:rsidR="00E74A32" w:rsidRPr="00633B23" w:rsidRDefault="00633B23" w:rsidP="00633B23">
      <w:pPr>
        <w:pStyle w:val="a3"/>
        <w:numPr>
          <w:ilvl w:val="0"/>
          <w:numId w:val="17"/>
        </w:numPr>
        <w:ind w:left="-567" w:right="-567" w:hanging="11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н</w:t>
      </w:r>
      <w:r w:rsidR="00265C66" w:rsidRPr="00633B23">
        <w:rPr>
          <w:rFonts w:ascii="Times New Roman" w:eastAsia="Times New Roman" w:hAnsi="Times New Roman" w:cs="Times New Roman"/>
          <w:b/>
          <w:lang w:eastAsia="bg-BG"/>
        </w:rPr>
        <w:t xml:space="preserve">а основание чл.21, ал.1, т.8 от ЗМСМА, чл.25, ал.3, т.4 и ал.9 от ЗСПЗЗ, чл.45и от ППЗСПЗЗ, чл.6, ал.1 от ЗОС и чл.5, ал.2 от Наредба №5 за реда за придобиване, управление и разпореждане с общинско имущество, </w:t>
      </w:r>
      <w:proofErr w:type="spellStart"/>
      <w:r w:rsidR="00265C66" w:rsidRPr="00633B23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265C66" w:rsidRPr="00633B23">
        <w:rPr>
          <w:rFonts w:ascii="Times New Roman" w:eastAsia="Times New Roman" w:hAnsi="Times New Roman" w:cs="Times New Roman"/>
          <w:b/>
          <w:lang w:eastAsia="bg-BG"/>
        </w:rPr>
        <w:t xml:space="preserve"> Хайредин приема инвестиционното намерение на Велика Донкова Николова и приема да смени начина на трайно ползване на ПИ №118019, м. „</w:t>
      </w:r>
      <w:proofErr w:type="spellStart"/>
      <w:r w:rsidR="00265C66" w:rsidRPr="00633B23">
        <w:rPr>
          <w:rFonts w:ascii="Times New Roman" w:eastAsia="Times New Roman" w:hAnsi="Times New Roman" w:cs="Times New Roman"/>
          <w:b/>
          <w:lang w:eastAsia="bg-BG"/>
        </w:rPr>
        <w:t>Турек</w:t>
      </w:r>
      <w:proofErr w:type="spellEnd"/>
      <w:r w:rsidR="00265C66" w:rsidRPr="00633B23">
        <w:rPr>
          <w:rFonts w:ascii="Times New Roman" w:eastAsia="Times New Roman" w:hAnsi="Times New Roman" w:cs="Times New Roman"/>
          <w:b/>
          <w:lang w:eastAsia="bg-BG"/>
        </w:rPr>
        <w:t xml:space="preserve"> “ в землището на с. Манастирище с площ от 8.593 дка, актуван с Акт за публична общинска собственост №169/25.08.2011г. от пасище, мера в нива и го обявява за частна общинска собственост.</w:t>
      </w:r>
    </w:p>
    <w:p w:rsidR="00746987" w:rsidRDefault="00746987" w:rsidP="00746987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746987" w:rsidRPr="00A835C7" w:rsidRDefault="00746987" w:rsidP="0074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12</w:t>
      </w:r>
    </w:p>
    <w:p w:rsidR="00746987" w:rsidRPr="00A835C7" w:rsidRDefault="00746987" w:rsidP="0074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746987" w:rsidRPr="00A835C7" w:rsidRDefault="00746987" w:rsidP="0074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</w:t>
      </w:r>
      <w:r w:rsidR="00372632">
        <w:rPr>
          <w:rFonts w:ascii="Times New Roman" w:hAnsi="Times New Roman" w:cs="Times New Roman"/>
          <w:b/>
          <w:sz w:val="28"/>
          <w:szCs w:val="28"/>
        </w:rPr>
        <w:t xml:space="preserve"> 1 /</w:t>
      </w:r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Гиздова</w:t>
      </w:r>
      <w:proofErr w:type="spellEnd"/>
      <w:r w:rsidR="00372632">
        <w:rPr>
          <w:rFonts w:ascii="Times New Roman" w:hAnsi="Times New Roman" w:cs="Times New Roman"/>
          <w:b/>
          <w:sz w:val="28"/>
          <w:szCs w:val="28"/>
        </w:rPr>
        <w:t>/</w:t>
      </w:r>
    </w:p>
    <w:p w:rsidR="00E74A32" w:rsidRPr="00372632" w:rsidRDefault="00746987" w:rsidP="0037263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 w:rsidR="0037263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746987" w:rsidRDefault="00746987" w:rsidP="00746987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По т.10 </w:t>
      </w:r>
      <w:r w:rsidRPr="0009102C">
        <w:rPr>
          <w:rFonts w:ascii="Times New Roman" w:hAnsi="Times New Roman" w:cs="Times New Roman"/>
          <w:b/>
          <w:u w:val="single"/>
        </w:rPr>
        <w:t>от дневния ред :</w:t>
      </w:r>
      <w:r w:rsidRPr="00746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Молби</w:t>
      </w:r>
    </w:p>
    <w:p w:rsidR="00BD373C" w:rsidRDefault="00BD373C" w:rsidP="00BD373C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  <w:u w:val="single"/>
        </w:rPr>
      </w:pPr>
    </w:p>
    <w:p w:rsidR="00BD373C" w:rsidRPr="00387E55" w:rsidRDefault="00387E55" w:rsidP="00BD373C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 информация дадена от ПК по социални дейности няма постъпили Молби за месец Февруари.</w:t>
      </w:r>
    </w:p>
    <w:p w:rsidR="00BD373C" w:rsidRDefault="00BD373C" w:rsidP="00BD373C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  <w:u w:val="single"/>
        </w:rPr>
      </w:pPr>
    </w:p>
    <w:p w:rsidR="00BD373C" w:rsidRPr="00D524D3" w:rsidRDefault="00BD373C" w:rsidP="00BD373C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52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заседанието бе закрито в 11:</w:t>
      </w:r>
      <w:r w:rsidR="00A91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20</w:t>
      </w:r>
      <w:r w:rsidRPr="00D52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BD373C" w:rsidRPr="00D524D3" w:rsidRDefault="00BD373C" w:rsidP="00BD373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D373C" w:rsidRPr="00D524D3" w:rsidRDefault="00BD373C" w:rsidP="00BD373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D373C" w:rsidRPr="00D524D3" w:rsidRDefault="00BD373C" w:rsidP="00BD373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D373C" w:rsidRPr="00D524D3" w:rsidRDefault="00BD373C" w:rsidP="00BD373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BD373C" w:rsidRPr="00D524D3" w:rsidRDefault="00BD373C" w:rsidP="00BD373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BD373C" w:rsidRPr="00D524D3" w:rsidRDefault="00BD373C" w:rsidP="00BD373C">
      <w:pPr>
        <w:tabs>
          <w:tab w:val="left" w:pos="-993"/>
        </w:tabs>
        <w:ind w:left="-567" w:right="-567"/>
        <w:contextualSpacing/>
        <w:rPr>
          <w:rFonts w:ascii="Calibri" w:eastAsia="Times New Roman" w:hAnsi="Calibri" w:cs="Times New Roman"/>
          <w:b/>
          <w:color w:val="000000"/>
          <w:lang w:eastAsia="bg-BG"/>
        </w:rPr>
      </w:pPr>
      <w:r w:rsidRPr="00D524D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</w:t>
      </w:r>
      <w:r w:rsidRPr="00D524D3">
        <w:rPr>
          <w:rFonts w:ascii="Calibri" w:eastAsia="Times New Roman" w:hAnsi="Calibri" w:cs="Times New Roman"/>
          <w:b/>
          <w:lang w:eastAsia="bg-BG"/>
        </w:rPr>
        <w:t>/</w:t>
      </w:r>
      <w:r>
        <w:rPr>
          <w:rFonts w:ascii="Calibri" w:eastAsia="Times New Roman" w:hAnsi="Calibri" w:cs="Times New Roman"/>
          <w:b/>
          <w:lang w:val="en-US" w:eastAsia="bg-BG"/>
        </w:rPr>
        <w:t>M.A</w:t>
      </w:r>
      <w:proofErr w:type="spellStart"/>
      <w:r>
        <w:rPr>
          <w:rFonts w:ascii="Calibri" w:eastAsia="Times New Roman" w:hAnsi="Calibri" w:cs="Times New Roman"/>
          <w:b/>
          <w:lang w:eastAsia="bg-BG"/>
        </w:rPr>
        <w:t>танасова</w:t>
      </w:r>
      <w:proofErr w:type="spellEnd"/>
      <w:r w:rsidRPr="00D524D3">
        <w:rPr>
          <w:rFonts w:ascii="Calibri" w:eastAsia="Times New Roman" w:hAnsi="Calibri" w:cs="Times New Roman"/>
          <w:b/>
          <w:lang w:eastAsia="bg-BG"/>
        </w:rPr>
        <w:t xml:space="preserve">/    </w:t>
      </w:r>
      <w:r w:rsidRPr="00D524D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D524D3">
        <w:rPr>
          <w:rFonts w:ascii="Calibri" w:eastAsia="Times New Roman" w:hAnsi="Calibri" w:cs="Times New Roman"/>
          <w:b/>
          <w:lang w:eastAsia="bg-BG"/>
        </w:rPr>
        <w:t xml:space="preserve">                             /Светла Петрова/</w:t>
      </w:r>
    </w:p>
    <w:p w:rsidR="00BD373C" w:rsidRPr="00BD373C" w:rsidRDefault="00BD373C" w:rsidP="00BD373C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</w:p>
    <w:p w:rsidR="00746987" w:rsidRDefault="00746987" w:rsidP="00746987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</w:p>
    <w:p w:rsidR="00746987" w:rsidRPr="0009102C" w:rsidRDefault="00746987" w:rsidP="0009102C">
      <w:pPr>
        <w:rPr>
          <w:rFonts w:ascii="Times New Roman" w:eastAsia="Times New Roman" w:hAnsi="Times New Roman" w:cs="Times New Roman"/>
          <w:b/>
          <w:lang w:eastAsia="bg-BG"/>
        </w:rPr>
      </w:pPr>
    </w:p>
    <w:sectPr w:rsidR="00746987" w:rsidRPr="0009102C" w:rsidSect="00633B2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B680BF9A"/>
    <w:lvl w:ilvl="0" w:tplc="5B8C8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CE67C1"/>
    <w:multiLevelType w:val="hybridMultilevel"/>
    <w:tmpl w:val="BBECC632"/>
    <w:lvl w:ilvl="0" w:tplc="1E8C53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F1DE6"/>
    <w:multiLevelType w:val="hybridMultilevel"/>
    <w:tmpl w:val="82A6C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3D3"/>
    <w:multiLevelType w:val="multilevel"/>
    <w:tmpl w:val="85F8D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4">
    <w:nsid w:val="1F4C6DEE"/>
    <w:multiLevelType w:val="hybridMultilevel"/>
    <w:tmpl w:val="A260C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4297F"/>
    <w:multiLevelType w:val="hybridMultilevel"/>
    <w:tmpl w:val="4A12FC1C"/>
    <w:lvl w:ilvl="0" w:tplc="63A088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F263918"/>
    <w:multiLevelType w:val="multilevel"/>
    <w:tmpl w:val="E55EFA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8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1800"/>
      </w:pPr>
      <w:rPr>
        <w:rFonts w:hint="default"/>
        <w:b/>
      </w:rPr>
    </w:lvl>
  </w:abstractNum>
  <w:abstractNum w:abstractNumId="7">
    <w:nsid w:val="503677A6"/>
    <w:multiLevelType w:val="hybridMultilevel"/>
    <w:tmpl w:val="DB641D32"/>
    <w:lvl w:ilvl="0" w:tplc="FE441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1CDB"/>
    <w:multiLevelType w:val="hybridMultilevel"/>
    <w:tmpl w:val="F35A8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1C6E"/>
    <w:multiLevelType w:val="hybridMultilevel"/>
    <w:tmpl w:val="04BE3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86AF3"/>
    <w:multiLevelType w:val="hybridMultilevel"/>
    <w:tmpl w:val="7010A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242A0"/>
    <w:multiLevelType w:val="hybridMultilevel"/>
    <w:tmpl w:val="FAE4AB2A"/>
    <w:lvl w:ilvl="0" w:tplc="798208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AC84E15"/>
    <w:multiLevelType w:val="multilevel"/>
    <w:tmpl w:val="902459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8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1800"/>
      </w:pPr>
      <w:rPr>
        <w:rFonts w:hint="default"/>
        <w:b/>
      </w:rPr>
    </w:lvl>
  </w:abstractNum>
  <w:abstractNum w:abstractNumId="13">
    <w:nsid w:val="75AB021A"/>
    <w:multiLevelType w:val="hybridMultilevel"/>
    <w:tmpl w:val="67D025BA"/>
    <w:lvl w:ilvl="0" w:tplc="ED30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54990"/>
    <w:multiLevelType w:val="multilevel"/>
    <w:tmpl w:val="A58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C326407"/>
    <w:multiLevelType w:val="hybridMultilevel"/>
    <w:tmpl w:val="0DDE4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341D2"/>
    <w:multiLevelType w:val="hybridMultilevel"/>
    <w:tmpl w:val="22324A76"/>
    <w:lvl w:ilvl="0" w:tplc="0402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7EC522E0"/>
    <w:multiLevelType w:val="hybridMultilevel"/>
    <w:tmpl w:val="1DFA5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5"/>
    <w:rsid w:val="00015DE1"/>
    <w:rsid w:val="00032007"/>
    <w:rsid w:val="0009102C"/>
    <w:rsid w:val="0009227C"/>
    <w:rsid w:val="001A6752"/>
    <w:rsid w:val="001A6A0A"/>
    <w:rsid w:val="00265C66"/>
    <w:rsid w:val="002A7A2C"/>
    <w:rsid w:val="00372632"/>
    <w:rsid w:val="00387E55"/>
    <w:rsid w:val="003D064E"/>
    <w:rsid w:val="00416DE4"/>
    <w:rsid w:val="00422FB1"/>
    <w:rsid w:val="00454CFD"/>
    <w:rsid w:val="00456320"/>
    <w:rsid w:val="00495365"/>
    <w:rsid w:val="004A75A5"/>
    <w:rsid w:val="005748FB"/>
    <w:rsid w:val="0059637C"/>
    <w:rsid w:val="005A2183"/>
    <w:rsid w:val="00633B23"/>
    <w:rsid w:val="006B6E1D"/>
    <w:rsid w:val="006D2A70"/>
    <w:rsid w:val="00746987"/>
    <w:rsid w:val="007D5E74"/>
    <w:rsid w:val="008A5281"/>
    <w:rsid w:val="00A915B5"/>
    <w:rsid w:val="00AA3FDF"/>
    <w:rsid w:val="00B109A0"/>
    <w:rsid w:val="00B70DB7"/>
    <w:rsid w:val="00B86503"/>
    <w:rsid w:val="00BD373C"/>
    <w:rsid w:val="00C5239A"/>
    <w:rsid w:val="00CC73E5"/>
    <w:rsid w:val="00CF17C5"/>
    <w:rsid w:val="00D16A91"/>
    <w:rsid w:val="00E74A32"/>
    <w:rsid w:val="00E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7"/>
  </w:style>
  <w:style w:type="paragraph" w:styleId="1">
    <w:name w:val="heading 1"/>
    <w:basedOn w:val="a"/>
    <w:next w:val="a"/>
    <w:link w:val="10"/>
    <w:qFormat/>
    <w:rsid w:val="004A75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8">
    <w:name w:val="heading 8"/>
    <w:basedOn w:val="a"/>
    <w:next w:val="a"/>
    <w:link w:val="80"/>
    <w:qFormat/>
    <w:rsid w:val="004A75A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B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A75A5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80">
    <w:name w:val="Заглавие 8 Знак"/>
    <w:basedOn w:val="a0"/>
    <w:link w:val="8"/>
    <w:rsid w:val="004A75A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Без списък1"/>
    <w:next w:val="a2"/>
    <w:semiHidden/>
    <w:rsid w:val="004A75A5"/>
  </w:style>
  <w:style w:type="paragraph" w:styleId="2">
    <w:name w:val="Body Text 2"/>
    <w:basedOn w:val="a"/>
    <w:link w:val="20"/>
    <w:rsid w:val="004A7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4A75A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4A75A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Основен текст Знак"/>
    <w:basedOn w:val="a0"/>
    <w:link w:val="a4"/>
    <w:rsid w:val="004A75A5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4A75A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rsid w:val="004A75A5"/>
    <w:rPr>
      <w:rFonts w:ascii="Arial" w:eastAsia="Times New Roman" w:hAnsi="Arial" w:cs="Arial"/>
      <w:i/>
      <w:iCs/>
      <w:sz w:val="24"/>
      <w:szCs w:val="24"/>
    </w:rPr>
  </w:style>
  <w:style w:type="paragraph" w:styleId="21">
    <w:name w:val="Body Text Indent 2"/>
    <w:basedOn w:val="a"/>
    <w:link w:val="22"/>
    <w:rsid w:val="004A75A5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4A75A5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rsid w:val="004A75A5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4A75A5"/>
    <w:rPr>
      <w:rFonts w:ascii="Arial" w:eastAsia="Times New Roman" w:hAnsi="Arial" w:cs="Arial"/>
      <w:sz w:val="24"/>
      <w:szCs w:val="20"/>
    </w:rPr>
  </w:style>
  <w:style w:type="paragraph" w:styleId="a6">
    <w:name w:val="footnote text"/>
    <w:basedOn w:val="a"/>
    <w:link w:val="a7"/>
    <w:semiHidden/>
    <w:rsid w:val="004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од линия Знак"/>
    <w:basedOn w:val="a0"/>
    <w:link w:val="a6"/>
    <w:semiHidden/>
    <w:rsid w:val="004A75A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4A75A5"/>
    <w:rPr>
      <w:vertAlign w:val="superscript"/>
    </w:rPr>
  </w:style>
  <w:style w:type="table" w:styleId="a9">
    <w:name w:val="Table Grid"/>
    <w:basedOn w:val="a1"/>
    <w:rsid w:val="004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4A7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Долен колонтитул Знак"/>
    <w:basedOn w:val="a0"/>
    <w:link w:val="aa"/>
    <w:rsid w:val="004A75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A75A5"/>
  </w:style>
  <w:style w:type="paragraph" w:styleId="ad">
    <w:name w:val="header"/>
    <w:basedOn w:val="a"/>
    <w:link w:val="ae"/>
    <w:rsid w:val="004A7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rsid w:val="004A75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7"/>
  </w:style>
  <w:style w:type="paragraph" w:styleId="1">
    <w:name w:val="heading 1"/>
    <w:basedOn w:val="a"/>
    <w:next w:val="a"/>
    <w:link w:val="10"/>
    <w:qFormat/>
    <w:rsid w:val="004A75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8">
    <w:name w:val="heading 8"/>
    <w:basedOn w:val="a"/>
    <w:next w:val="a"/>
    <w:link w:val="80"/>
    <w:qFormat/>
    <w:rsid w:val="004A75A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B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A75A5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80">
    <w:name w:val="Заглавие 8 Знак"/>
    <w:basedOn w:val="a0"/>
    <w:link w:val="8"/>
    <w:rsid w:val="004A75A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Без списък1"/>
    <w:next w:val="a2"/>
    <w:semiHidden/>
    <w:rsid w:val="004A75A5"/>
  </w:style>
  <w:style w:type="paragraph" w:styleId="2">
    <w:name w:val="Body Text 2"/>
    <w:basedOn w:val="a"/>
    <w:link w:val="20"/>
    <w:rsid w:val="004A7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4A75A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4A75A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Основен текст Знак"/>
    <w:basedOn w:val="a0"/>
    <w:link w:val="a4"/>
    <w:rsid w:val="004A75A5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4A75A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rsid w:val="004A75A5"/>
    <w:rPr>
      <w:rFonts w:ascii="Arial" w:eastAsia="Times New Roman" w:hAnsi="Arial" w:cs="Arial"/>
      <w:i/>
      <w:iCs/>
      <w:sz w:val="24"/>
      <w:szCs w:val="24"/>
    </w:rPr>
  </w:style>
  <w:style w:type="paragraph" w:styleId="21">
    <w:name w:val="Body Text Indent 2"/>
    <w:basedOn w:val="a"/>
    <w:link w:val="22"/>
    <w:rsid w:val="004A75A5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4A75A5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rsid w:val="004A75A5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4A75A5"/>
    <w:rPr>
      <w:rFonts w:ascii="Arial" w:eastAsia="Times New Roman" w:hAnsi="Arial" w:cs="Arial"/>
      <w:sz w:val="24"/>
      <w:szCs w:val="20"/>
    </w:rPr>
  </w:style>
  <w:style w:type="paragraph" w:styleId="a6">
    <w:name w:val="footnote text"/>
    <w:basedOn w:val="a"/>
    <w:link w:val="a7"/>
    <w:semiHidden/>
    <w:rsid w:val="004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од линия Знак"/>
    <w:basedOn w:val="a0"/>
    <w:link w:val="a6"/>
    <w:semiHidden/>
    <w:rsid w:val="004A75A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4A75A5"/>
    <w:rPr>
      <w:vertAlign w:val="superscript"/>
    </w:rPr>
  </w:style>
  <w:style w:type="table" w:styleId="a9">
    <w:name w:val="Table Grid"/>
    <w:basedOn w:val="a1"/>
    <w:rsid w:val="004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4A7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Долен колонтитул Знак"/>
    <w:basedOn w:val="a0"/>
    <w:link w:val="aa"/>
    <w:rsid w:val="004A75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A75A5"/>
  </w:style>
  <w:style w:type="paragraph" w:styleId="ad">
    <w:name w:val="header"/>
    <w:basedOn w:val="a"/>
    <w:link w:val="ae"/>
    <w:rsid w:val="004A7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rsid w:val="004A75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0EFB-E149-444A-A2E3-4D20236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30</cp:revision>
  <cp:lastPrinted>2013-03-05T14:16:00Z</cp:lastPrinted>
  <dcterms:created xsi:type="dcterms:W3CDTF">2013-03-01T09:45:00Z</dcterms:created>
  <dcterms:modified xsi:type="dcterms:W3CDTF">2013-03-06T12:09:00Z</dcterms:modified>
</cp:coreProperties>
</file>