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38" w:rsidRDefault="00EB1638" w:rsidP="00EB1638">
      <w:pPr>
        <w:rPr>
          <w:rFonts w:ascii="Georgia" w:hAnsi="Georgia"/>
          <w:b/>
          <w:sz w:val="44"/>
          <w:szCs w:val="44"/>
          <w:u w:val="single"/>
        </w:rPr>
      </w:pPr>
      <w:r>
        <w:rPr>
          <w:rFonts w:ascii="Cambria" w:hAnsi="Cambria"/>
          <w:sz w:val="44"/>
          <w:szCs w:val="44"/>
          <w:lang w:val="en-US"/>
        </w:rPr>
        <w:t xml:space="preserve">                        </w:t>
      </w:r>
      <w:r>
        <w:rPr>
          <w:rFonts w:ascii="Cambria" w:hAnsi="Cambria"/>
          <w:sz w:val="44"/>
          <w:szCs w:val="44"/>
        </w:rPr>
        <w:t xml:space="preserve">      </w:t>
      </w:r>
      <w:r>
        <w:rPr>
          <w:rFonts w:ascii="Cambria" w:hAnsi="Cambria"/>
          <w:sz w:val="44"/>
          <w:szCs w:val="44"/>
          <w:lang w:val="en-US"/>
        </w:rPr>
        <w:t xml:space="preserve"> </w:t>
      </w:r>
      <w:r>
        <w:rPr>
          <w:rFonts w:ascii="Georgia" w:hAnsi="Georgia"/>
          <w:b/>
          <w:sz w:val="44"/>
          <w:szCs w:val="44"/>
          <w:u w:val="single"/>
        </w:rPr>
        <w:t xml:space="preserve">ПРОТОКОЛ </w:t>
      </w:r>
    </w:p>
    <w:p w:rsidR="00EB1638" w:rsidRPr="00EB1638" w:rsidRDefault="00EB1638" w:rsidP="00EB1638">
      <w:pPr>
        <w:rPr>
          <w:rFonts w:ascii="Georgia" w:hAnsi="Georgia"/>
          <w:b/>
          <w:sz w:val="44"/>
          <w:szCs w:val="44"/>
        </w:rPr>
      </w:pPr>
      <w:r>
        <w:rPr>
          <w:rFonts w:ascii="Cambria" w:hAnsi="Cambria"/>
          <w:sz w:val="44"/>
          <w:szCs w:val="44"/>
        </w:rPr>
        <w:t xml:space="preserve">                                      </w:t>
      </w:r>
      <w:r>
        <w:rPr>
          <w:rFonts w:ascii="Georgia" w:hAnsi="Georgia"/>
          <w:b/>
          <w:sz w:val="44"/>
          <w:szCs w:val="44"/>
        </w:rPr>
        <w:t>№</w:t>
      </w:r>
      <w:r>
        <w:rPr>
          <w:rFonts w:ascii="Georgia" w:hAnsi="Georgia"/>
          <w:b/>
          <w:sz w:val="44"/>
          <w:szCs w:val="44"/>
          <w:lang w:val="en-US"/>
        </w:rPr>
        <w:t>2</w:t>
      </w:r>
      <w:r>
        <w:rPr>
          <w:rFonts w:ascii="Georgia" w:hAnsi="Georgia"/>
          <w:b/>
          <w:sz w:val="44"/>
          <w:szCs w:val="44"/>
        </w:rPr>
        <w:t>1</w:t>
      </w:r>
    </w:p>
    <w:p w:rsidR="00EB1638" w:rsidRDefault="00EB1638" w:rsidP="00EB1638">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на </w:t>
      </w:r>
      <w:proofErr w:type="spellStart"/>
      <w:r>
        <w:rPr>
          <w:rFonts w:ascii="Georgia" w:eastAsia="Times New Roman" w:hAnsi="Georgia"/>
          <w:b/>
          <w:sz w:val="28"/>
          <w:szCs w:val="28"/>
          <w:lang w:eastAsia="bg-BG"/>
        </w:rPr>
        <w:t>ОбС-Хайредин</w:t>
      </w:r>
      <w:proofErr w:type="spellEnd"/>
      <w:r>
        <w:rPr>
          <w:rFonts w:ascii="Georgia" w:eastAsia="Times New Roman" w:hAnsi="Georgia"/>
          <w:b/>
          <w:sz w:val="28"/>
          <w:szCs w:val="28"/>
          <w:lang w:eastAsia="bg-BG"/>
        </w:rPr>
        <w:t xml:space="preserve">, проведено на </w:t>
      </w:r>
      <w:r>
        <w:rPr>
          <w:rFonts w:ascii="Georgia" w:eastAsia="Times New Roman" w:hAnsi="Georgia"/>
          <w:b/>
          <w:sz w:val="28"/>
          <w:szCs w:val="28"/>
          <w:lang w:val="en-US" w:eastAsia="bg-BG"/>
        </w:rPr>
        <w:t>0</w:t>
      </w:r>
      <w:r>
        <w:rPr>
          <w:rFonts w:ascii="Georgia" w:eastAsia="Times New Roman" w:hAnsi="Georgia"/>
          <w:b/>
          <w:sz w:val="28"/>
          <w:szCs w:val="28"/>
          <w:lang w:eastAsia="bg-BG"/>
        </w:rPr>
        <w:t>8.08.20</w:t>
      </w:r>
      <w:r>
        <w:rPr>
          <w:rFonts w:ascii="Georgia" w:eastAsia="Times New Roman" w:hAnsi="Georgia"/>
          <w:b/>
          <w:sz w:val="28"/>
          <w:szCs w:val="28"/>
          <w:lang w:val="en-US" w:eastAsia="bg-BG"/>
        </w:rPr>
        <w:t>1</w:t>
      </w:r>
      <w:r>
        <w:rPr>
          <w:rFonts w:ascii="Georgia" w:eastAsia="Times New Roman" w:hAnsi="Georgia"/>
          <w:b/>
          <w:sz w:val="28"/>
          <w:szCs w:val="28"/>
          <w:lang w:eastAsia="bg-BG"/>
        </w:rPr>
        <w:t>3г.</w:t>
      </w:r>
    </w:p>
    <w:p w:rsidR="00EB1638" w:rsidRDefault="00EB1638" w:rsidP="00EB1638">
      <w:pPr>
        <w:spacing w:after="0" w:line="240" w:lineRule="auto"/>
        <w:ind w:left="-540" w:right="-709"/>
        <w:rPr>
          <w:rFonts w:ascii="Times New Roman" w:eastAsia="Times New Roman" w:hAnsi="Times New Roman"/>
          <w:sz w:val="24"/>
          <w:szCs w:val="24"/>
          <w:lang w:eastAsia="bg-BG"/>
        </w:rPr>
      </w:pPr>
    </w:p>
    <w:p w:rsidR="00EB1638" w:rsidRDefault="00EB1638" w:rsidP="00EB163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w:t>
      </w:r>
      <w:r>
        <w:rPr>
          <w:rFonts w:ascii="Times New Roman" w:eastAsia="Times New Roman" w:hAnsi="Times New Roman"/>
          <w:sz w:val="24"/>
          <w:szCs w:val="24"/>
          <w:lang w:eastAsia="bg-BG"/>
        </w:rPr>
        <w:t xml:space="preserve"> </w:t>
      </w:r>
      <w:r>
        <w:rPr>
          <w:rFonts w:ascii="Times New Roman" w:eastAsia="Times New Roman" w:hAnsi="Times New Roman"/>
          <w:b/>
          <w:sz w:val="24"/>
          <w:szCs w:val="24"/>
          <w:lang w:eastAsia="bg-BG"/>
        </w:rPr>
        <w:t>Заседателната зала на общински съвет.</w:t>
      </w:r>
    </w:p>
    <w:p w:rsidR="00EB1638" w:rsidRDefault="00EB1638" w:rsidP="00EB163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0</w:t>
      </w:r>
      <w:r>
        <w:rPr>
          <w:rFonts w:ascii="Times New Roman" w:eastAsia="Times New Roman" w:hAnsi="Times New Roman"/>
          <w:b/>
          <w:sz w:val="24"/>
          <w:szCs w:val="24"/>
          <w:lang w:val="en-US" w:eastAsia="bg-BG"/>
        </w:rPr>
        <w:t>9:3</w:t>
      </w:r>
      <w:r>
        <w:rPr>
          <w:rFonts w:ascii="Times New Roman" w:eastAsia="Times New Roman" w:hAnsi="Times New Roman"/>
          <w:b/>
          <w:sz w:val="24"/>
          <w:szCs w:val="24"/>
          <w:lang w:eastAsia="bg-BG"/>
        </w:rPr>
        <w:t>5 часа.</w:t>
      </w:r>
    </w:p>
    <w:p w:rsidR="00EB1638" w:rsidRDefault="00EB1638" w:rsidP="00EB163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1</w:t>
      </w:r>
      <w:r>
        <w:rPr>
          <w:rFonts w:ascii="Times New Roman" w:eastAsia="Times New Roman" w:hAnsi="Times New Roman"/>
          <w:b/>
          <w:sz w:val="24"/>
          <w:szCs w:val="24"/>
          <w:lang w:val="en-US" w:eastAsia="bg-BG"/>
        </w:rPr>
        <w:t>0</w:t>
      </w:r>
      <w:r>
        <w:rPr>
          <w:rFonts w:ascii="Times New Roman" w:eastAsia="Times New Roman" w:hAnsi="Times New Roman"/>
          <w:b/>
          <w:sz w:val="24"/>
          <w:szCs w:val="24"/>
          <w:lang w:eastAsia="bg-BG"/>
        </w:rPr>
        <w:t>:50</w:t>
      </w:r>
      <w:r>
        <w:rPr>
          <w:rFonts w:ascii="Times New Roman" w:eastAsia="Times New Roman" w:hAnsi="Times New Roman"/>
          <w:sz w:val="24"/>
          <w:szCs w:val="24"/>
          <w:lang w:val="en-US" w:eastAsia="bg-BG"/>
        </w:rPr>
        <w:t xml:space="preserve"> </w:t>
      </w:r>
      <w:r>
        <w:rPr>
          <w:rFonts w:ascii="Times New Roman" w:eastAsia="Times New Roman" w:hAnsi="Times New Roman"/>
          <w:b/>
          <w:sz w:val="24"/>
          <w:szCs w:val="24"/>
          <w:lang w:eastAsia="bg-BG"/>
        </w:rPr>
        <w:t>часа.</w:t>
      </w:r>
    </w:p>
    <w:p w:rsidR="00EB1638" w:rsidRDefault="00EB1638" w:rsidP="00EB1638">
      <w:pPr>
        <w:spacing w:after="0" w:line="240" w:lineRule="auto"/>
        <w:ind w:left="-540" w:right="-709"/>
        <w:jc w:val="both"/>
        <w:outlineLvl w:val="0"/>
        <w:rPr>
          <w:rFonts w:ascii="Times New Roman" w:eastAsia="Times New Roman" w:hAnsi="Times New Roman"/>
          <w:b/>
          <w:sz w:val="24"/>
          <w:szCs w:val="24"/>
          <w:lang w:eastAsia="bg-BG"/>
        </w:rPr>
      </w:pPr>
    </w:p>
    <w:p w:rsidR="00EB1638" w:rsidRDefault="00EB1638" w:rsidP="00EB1638">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Днес на </w:t>
      </w:r>
      <w:r>
        <w:rPr>
          <w:rFonts w:ascii="Times New Roman" w:eastAsia="Times New Roman" w:hAnsi="Times New Roman"/>
          <w:b/>
          <w:sz w:val="24"/>
          <w:szCs w:val="24"/>
          <w:lang w:val="en-US" w:eastAsia="bg-BG"/>
        </w:rPr>
        <w:t>0</w:t>
      </w:r>
      <w:r>
        <w:rPr>
          <w:rFonts w:ascii="Times New Roman" w:eastAsia="Times New Roman" w:hAnsi="Times New Roman"/>
          <w:b/>
          <w:sz w:val="24"/>
          <w:szCs w:val="24"/>
          <w:lang w:eastAsia="bg-BG"/>
        </w:rPr>
        <w:t>8.08.20</w:t>
      </w:r>
      <w:r>
        <w:rPr>
          <w:rFonts w:ascii="Times New Roman" w:eastAsia="Times New Roman" w:hAnsi="Times New Roman"/>
          <w:b/>
          <w:sz w:val="24"/>
          <w:szCs w:val="24"/>
          <w:lang w:val="en-US" w:eastAsia="bg-BG"/>
        </w:rPr>
        <w:t>1</w:t>
      </w:r>
      <w:r>
        <w:rPr>
          <w:rFonts w:ascii="Times New Roman" w:eastAsia="Times New Roman" w:hAnsi="Times New Roman"/>
          <w:b/>
          <w:sz w:val="24"/>
          <w:szCs w:val="24"/>
          <w:lang w:eastAsia="bg-BG"/>
        </w:rPr>
        <w:t>3 г.</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proofErr w:type="gramStart"/>
      <w:r>
        <w:rPr>
          <w:rFonts w:ascii="Times New Roman" w:eastAsia="Times New Roman" w:hAnsi="Times New Roman"/>
          <w:b/>
          <w:sz w:val="24"/>
          <w:szCs w:val="24"/>
          <w:lang w:eastAsia="bg-BG"/>
        </w:rPr>
        <w:t>четвъртък</w:t>
      </w:r>
      <w:proofErr w:type="gramEnd"/>
      <w:r>
        <w:rPr>
          <w:rFonts w:ascii="Times New Roman" w:eastAsia="Times New Roman" w:hAnsi="Times New Roman"/>
          <w:b/>
          <w:sz w:val="24"/>
          <w:szCs w:val="24"/>
          <w:lang w:eastAsia="bg-BG"/>
        </w:rPr>
        <w:t xml:space="preserve"> / от 09:35 часа се проведе</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редовно заседание на Общински съвет – Хайредин. </w:t>
      </w:r>
    </w:p>
    <w:p w:rsidR="00EB1638" w:rsidRDefault="00EB1638" w:rsidP="00EB1638">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w:t>
      </w:r>
      <w:r>
        <w:rPr>
          <w:rFonts w:ascii="Times New Roman" w:eastAsia="Times New Roman" w:hAnsi="Times New Roman"/>
          <w:b/>
          <w:sz w:val="24"/>
          <w:szCs w:val="24"/>
          <w:lang w:val="en-US" w:eastAsia="bg-BG"/>
        </w:rPr>
        <w:t xml:space="preserve">3 </w:t>
      </w:r>
      <w:r>
        <w:rPr>
          <w:rFonts w:ascii="Times New Roman" w:eastAsia="Times New Roman" w:hAnsi="Times New Roman"/>
          <w:b/>
          <w:sz w:val="24"/>
          <w:szCs w:val="24"/>
          <w:lang w:eastAsia="bg-BG"/>
        </w:rPr>
        <w:t xml:space="preserve">/ тринадесет /, от избрани 13 / тринадесет/ общински </w:t>
      </w:r>
      <w:proofErr w:type="spellStart"/>
      <w:r>
        <w:rPr>
          <w:rFonts w:ascii="Times New Roman" w:eastAsia="Times New Roman" w:hAnsi="Times New Roman"/>
          <w:b/>
          <w:sz w:val="24"/>
          <w:szCs w:val="24"/>
          <w:lang w:eastAsia="bg-BG"/>
        </w:rPr>
        <w:t>съветници</w:t>
      </w:r>
      <w:proofErr w:type="spellEnd"/>
      <w:r>
        <w:rPr>
          <w:rFonts w:ascii="Times New Roman" w:eastAsia="Times New Roman" w:hAnsi="Times New Roman"/>
          <w:b/>
          <w:sz w:val="24"/>
          <w:szCs w:val="24"/>
          <w:lang w:eastAsia="bg-BG"/>
        </w:rPr>
        <w:t>.</w:t>
      </w:r>
    </w:p>
    <w:p w:rsidR="00EB1638" w:rsidRDefault="00EB1638" w:rsidP="00EB1638">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EB1638" w:rsidRDefault="00EB1638" w:rsidP="00EB1638">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 заседанието присъстват още: Тодор Алексиев – Кмет на Община Хайредин;А.Атанасов-Кмет на с.Манастирище;И.</w:t>
      </w:r>
      <w:proofErr w:type="spellStart"/>
      <w:r>
        <w:rPr>
          <w:rFonts w:ascii="Times New Roman" w:eastAsia="Times New Roman" w:hAnsi="Times New Roman"/>
          <w:b/>
          <w:sz w:val="24"/>
          <w:szCs w:val="24"/>
          <w:lang w:eastAsia="bg-BG"/>
        </w:rPr>
        <w:t>Бешировски</w:t>
      </w:r>
      <w:proofErr w:type="spellEnd"/>
      <w:r>
        <w:rPr>
          <w:rFonts w:ascii="Times New Roman" w:eastAsia="Times New Roman" w:hAnsi="Times New Roman"/>
          <w:b/>
          <w:sz w:val="24"/>
          <w:szCs w:val="24"/>
          <w:lang w:eastAsia="bg-BG"/>
        </w:rPr>
        <w:t xml:space="preserve"> - Кмет на с.Рогозен;Ст.Ангелов-Кмет на с.Михайлово,Галина Георгиева - </w:t>
      </w:r>
      <w:proofErr w:type="spellStart"/>
      <w:r>
        <w:rPr>
          <w:rFonts w:ascii="Times New Roman" w:eastAsia="Times New Roman" w:hAnsi="Times New Roman"/>
          <w:b/>
          <w:sz w:val="24"/>
          <w:szCs w:val="24"/>
          <w:lang w:eastAsia="bg-BG"/>
        </w:rPr>
        <w:t>Вр</w:t>
      </w:r>
      <w:proofErr w:type="spellEnd"/>
      <w:r>
        <w:rPr>
          <w:rFonts w:ascii="Times New Roman" w:eastAsia="Times New Roman" w:hAnsi="Times New Roman"/>
          <w:b/>
          <w:sz w:val="24"/>
          <w:szCs w:val="24"/>
          <w:lang w:eastAsia="bg-BG"/>
        </w:rPr>
        <w:t>.И.Д. Директор на Дом за стари хора,Ирина Цонова</w:t>
      </w:r>
      <w:r w:rsidR="005C5AC4">
        <w:rPr>
          <w:rFonts w:ascii="Times New Roman" w:eastAsia="Times New Roman" w:hAnsi="Times New Roman"/>
          <w:b/>
          <w:sz w:val="24"/>
          <w:szCs w:val="24"/>
          <w:lang w:eastAsia="bg-BG"/>
        </w:rPr>
        <w:t xml:space="preserve"> -  </w:t>
      </w:r>
      <w:r w:rsidR="005004D9">
        <w:rPr>
          <w:rFonts w:ascii="Times New Roman" w:eastAsia="Times New Roman" w:hAnsi="Times New Roman"/>
          <w:b/>
          <w:sz w:val="24"/>
          <w:szCs w:val="24"/>
          <w:lang w:eastAsia="bg-BG"/>
        </w:rPr>
        <w:t>Гл. експерт „Образование и хуманитарни дейности“,Г.Милчева-Директор на дирекция „ЕИДУТЕХД“, Ц.</w:t>
      </w:r>
      <w:proofErr w:type="spellStart"/>
      <w:r w:rsidR="005004D9">
        <w:rPr>
          <w:rFonts w:ascii="Times New Roman" w:eastAsia="Times New Roman" w:hAnsi="Times New Roman"/>
          <w:b/>
          <w:sz w:val="24"/>
          <w:szCs w:val="24"/>
          <w:lang w:eastAsia="bg-BG"/>
        </w:rPr>
        <w:t>Кирковска</w:t>
      </w:r>
      <w:proofErr w:type="spellEnd"/>
      <w:r w:rsidR="005004D9">
        <w:rPr>
          <w:rFonts w:ascii="Times New Roman" w:eastAsia="Times New Roman" w:hAnsi="Times New Roman"/>
          <w:b/>
          <w:sz w:val="24"/>
          <w:szCs w:val="24"/>
          <w:lang w:eastAsia="bg-BG"/>
        </w:rPr>
        <w:t xml:space="preserve"> - Ст. спец. „УТКР“</w:t>
      </w:r>
    </w:p>
    <w:p w:rsidR="00EB1638" w:rsidRDefault="00EB1638" w:rsidP="00EB1638">
      <w:pPr>
        <w:tabs>
          <w:tab w:val="left" w:pos="-1080"/>
        </w:tabs>
        <w:spacing w:after="0" w:line="240" w:lineRule="auto"/>
        <w:ind w:left="-540" w:right="-425"/>
        <w:jc w:val="both"/>
        <w:outlineLvl w:val="0"/>
        <w:rPr>
          <w:rFonts w:ascii="Times New Roman" w:eastAsia="Times New Roman" w:hAnsi="Times New Roman"/>
          <w:b/>
          <w:i/>
          <w:lang w:eastAsia="bg-BG"/>
        </w:rPr>
      </w:pPr>
      <w:r>
        <w:rPr>
          <w:rFonts w:ascii="Times New Roman" w:eastAsia="Times New Roman" w:hAnsi="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Хайредин, в заседателната зала на общински съвет на 08.</w:t>
      </w:r>
      <w:proofErr w:type="spellStart"/>
      <w:r>
        <w:rPr>
          <w:rFonts w:ascii="Times New Roman" w:eastAsia="Times New Roman" w:hAnsi="Times New Roman"/>
          <w:b/>
          <w:i/>
          <w:sz w:val="24"/>
          <w:szCs w:val="24"/>
          <w:lang w:eastAsia="bg-BG"/>
        </w:rPr>
        <w:t>08</w:t>
      </w:r>
      <w:proofErr w:type="spellEnd"/>
      <w:r>
        <w:rPr>
          <w:rFonts w:ascii="Times New Roman" w:eastAsia="Times New Roman" w:hAnsi="Times New Roman"/>
          <w:b/>
          <w:i/>
          <w:sz w:val="24"/>
          <w:szCs w:val="24"/>
          <w:lang w:eastAsia="bg-BG"/>
        </w:rPr>
        <w:t>.2013 г.</w:t>
      </w:r>
    </w:p>
    <w:p w:rsidR="00EB1638" w:rsidRDefault="00EB1638" w:rsidP="00EB1638">
      <w:pPr>
        <w:tabs>
          <w:tab w:val="left" w:pos="-1080"/>
        </w:tabs>
        <w:spacing w:after="0" w:line="240" w:lineRule="auto"/>
        <w:ind w:left="-540"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господин Кмет, </w:t>
      </w:r>
      <w:r>
        <w:rPr>
          <w:rFonts w:ascii="Times New Roman" w:eastAsia="Times New Roman" w:hAnsi="Times New Roman"/>
          <w:i/>
          <w:sz w:val="24"/>
          <w:szCs w:val="24"/>
          <w:lang w:eastAsia="bg-BG"/>
        </w:rPr>
        <w:t xml:space="preserve"> </w:t>
      </w:r>
      <w:r>
        <w:rPr>
          <w:rFonts w:ascii="Times New Roman" w:eastAsia="Times New Roman" w:hAnsi="Times New Roman"/>
          <w:b/>
          <w:i/>
          <w:sz w:val="24"/>
          <w:szCs w:val="24"/>
          <w:lang w:eastAsia="bg-BG"/>
        </w:rPr>
        <w:t xml:space="preserve">Уважаеми Общински </w:t>
      </w:r>
      <w:proofErr w:type="spellStart"/>
      <w:r>
        <w:rPr>
          <w:rFonts w:ascii="Times New Roman" w:eastAsia="Times New Roman" w:hAnsi="Times New Roman"/>
          <w:b/>
          <w:i/>
          <w:sz w:val="24"/>
          <w:szCs w:val="24"/>
          <w:lang w:eastAsia="bg-BG"/>
        </w:rPr>
        <w:t>съветници</w:t>
      </w:r>
      <w:proofErr w:type="spellEnd"/>
      <w:r>
        <w:rPr>
          <w:rFonts w:ascii="Times New Roman" w:eastAsia="Times New Roman" w:hAnsi="Times New Roman"/>
          <w:b/>
          <w:i/>
          <w:sz w:val="24"/>
          <w:szCs w:val="24"/>
          <w:lang w:eastAsia="bg-BG"/>
        </w:rPr>
        <w:t>,   Уважаеми  гости.</w:t>
      </w:r>
    </w:p>
    <w:p w:rsidR="00EB1638" w:rsidRDefault="00EB1638" w:rsidP="00EB1638">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eastAsia="bg-BG"/>
        </w:rPr>
        <w:tab/>
        <w:t xml:space="preserve">Председателката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постави на гласуване</w:t>
      </w:r>
    </w:p>
    <w:p w:rsidR="00EB1638" w:rsidRDefault="00EB1638" w:rsidP="00EB1638">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p>
    <w:p w:rsidR="00EB1638" w:rsidRDefault="00EB1638" w:rsidP="00EB1638">
      <w:pPr>
        <w:spacing w:after="0" w:line="240" w:lineRule="auto"/>
        <w:ind w:left="876" w:right="-709" w:firstLine="12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Д Н Е В Е Н   Р Е Д :</w:t>
      </w:r>
    </w:p>
    <w:p w:rsidR="00EB1638" w:rsidRDefault="00EB1638" w:rsidP="00EB1638">
      <w:pPr>
        <w:spacing w:after="0" w:line="240" w:lineRule="auto"/>
        <w:ind w:left="-567"/>
        <w:rPr>
          <w:lang w:val="en-US"/>
        </w:rPr>
      </w:pPr>
    </w:p>
    <w:p w:rsidR="00EB1638" w:rsidRPr="003A455A" w:rsidRDefault="00EB1638" w:rsidP="00EB1638">
      <w:pPr>
        <w:numPr>
          <w:ilvl w:val="0"/>
          <w:numId w:val="1"/>
        </w:numPr>
        <w:spacing w:after="0" w:line="240" w:lineRule="auto"/>
        <w:contextualSpacing/>
        <w:rPr>
          <w:rFonts w:ascii="Times New Roman" w:hAnsi="Times New Roman"/>
          <w:b/>
          <w:lang w:val="en-US"/>
        </w:rPr>
      </w:pPr>
      <w:r>
        <w:rPr>
          <w:rFonts w:ascii="Times New Roman" w:hAnsi="Times New Roman"/>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Pr>
          <w:rFonts w:ascii="Times New Roman" w:hAnsi="Times New Roman"/>
          <w:b/>
        </w:rPr>
        <w:t>ОбС</w:t>
      </w:r>
      <w:proofErr w:type="spellEnd"/>
      <w:r>
        <w:rPr>
          <w:rFonts w:ascii="Times New Roman" w:hAnsi="Times New Roman"/>
          <w:b/>
        </w:rPr>
        <w:t>, неговите комисии и взаимодействието му с общинска администрация.</w:t>
      </w:r>
    </w:p>
    <w:p w:rsidR="003A455A" w:rsidRPr="00736022" w:rsidRDefault="003A455A" w:rsidP="00EB1638">
      <w:pPr>
        <w:numPr>
          <w:ilvl w:val="0"/>
          <w:numId w:val="1"/>
        </w:numPr>
        <w:spacing w:after="0" w:line="240" w:lineRule="auto"/>
        <w:contextualSpacing/>
        <w:rPr>
          <w:rFonts w:ascii="Times New Roman" w:hAnsi="Times New Roman"/>
          <w:b/>
          <w:lang w:val="en-US"/>
        </w:rPr>
      </w:pPr>
      <w:r>
        <w:rPr>
          <w:rFonts w:ascii="Times New Roman" w:hAnsi="Times New Roman"/>
          <w:b/>
        </w:rPr>
        <w:t xml:space="preserve">Докладна записка от Галина Георгиева </w:t>
      </w:r>
      <w:proofErr w:type="spellStart"/>
      <w:r>
        <w:rPr>
          <w:rFonts w:ascii="Times New Roman" w:hAnsi="Times New Roman"/>
          <w:b/>
        </w:rPr>
        <w:t>Георгиева</w:t>
      </w:r>
      <w:proofErr w:type="spellEnd"/>
      <w:r>
        <w:rPr>
          <w:rFonts w:ascii="Times New Roman" w:hAnsi="Times New Roman"/>
          <w:b/>
        </w:rPr>
        <w:t xml:space="preserve"> </w:t>
      </w:r>
      <w:proofErr w:type="spellStart"/>
      <w:r>
        <w:rPr>
          <w:rFonts w:ascii="Times New Roman" w:hAnsi="Times New Roman"/>
          <w:b/>
        </w:rPr>
        <w:t>Вр</w:t>
      </w:r>
      <w:proofErr w:type="spellEnd"/>
      <w:r>
        <w:rPr>
          <w:rFonts w:ascii="Times New Roman" w:hAnsi="Times New Roman"/>
          <w:b/>
        </w:rPr>
        <w:t xml:space="preserve">.И.Д. Директор </w:t>
      </w:r>
      <w:r w:rsidR="00736022">
        <w:rPr>
          <w:rFonts w:ascii="Times New Roman" w:hAnsi="Times New Roman"/>
          <w:b/>
        </w:rPr>
        <w:t xml:space="preserve"> на Дом стари хора, относно: Актуализиране на Бюджета за 2013год.</w:t>
      </w:r>
    </w:p>
    <w:p w:rsidR="00736022" w:rsidRPr="00653EB3" w:rsidRDefault="00736022" w:rsidP="00EB1638">
      <w:pPr>
        <w:numPr>
          <w:ilvl w:val="0"/>
          <w:numId w:val="1"/>
        </w:numPr>
        <w:spacing w:after="0" w:line="240" w:lineRule="auto"/>
        <w:contextualSpacing/>
        <w:rPr>
          <w:rFonts w:ascii="Times New Roman" w:hAnsi="Times New Roman"/>
          <w:b/>
          <w:lang w:val="en-US"/>
        </w:rPr>
      </w:pPr>
      <w:r>
        <w:rPr>
          <w:rFonts w:ascii="Times New Roman" w:hAnsi="Times New Roman"/>
          <w:b/>
        </w:rPr>
        <w:t xml:space="preserve">Докладна записка от Кмета на Община Хайредин – Тодор Алексиев Тодоров, относно: 1. Отчета за касово изпълнение за </w:t>
      </w:r>
      <w:r>
        <w:rPr>
          <w:rFonts w:ascii="Times New Roman" w:hAnsi="Times New Roman"/>
          <w:b/>
          <w:lang w:val="en-US"/>
        </w:rPr>
        <w:t>I</w:t>
      </w:r>
      <w:r>
        <w:rPr>
          <w:rFonts w:ascii="Times New Roman" w:hAnsi="Times New Roman"/>
          <w:b/>
        </w:rPr>
        <w:t xml:space="preserve"> – </w:t>
      </w:r>
      <w:proofErr w:type="spellStart"/>
      <w:r>
        <w:rPr>
          <w:rFonts w:ascii="Times New Roman" w:hAnsi="Times New Roman"/>
          <w:b/>
        </w:rPr>
        <w:t>во</w:t>
      </w:r>
      <w:proofErr w:type="spellEnd"/>
      <w:r>
        <w:rPr>
          <w:rFonts w:ascii="Times New Roman" w:hAnsi="Times New Roman"/>
          <w:b/>
        </w:rPr>
        <w:t xml:space="preserve"> тримесечие на БЮДЖЕТА за 2013година на Община Хайредин</w:t>
      </w:r>
      <w:r w:rsidR="00653EB3">
        <w:rPr>
          <w:rFonts w:ascii="Times New Roman" w:hAnsi="Times New Roman"/>
          <w:b/>
        </w:rPr>
        <w:t>.</w:t>
      </w:r>
    </w:p>
    <w:p w:rsidR="00653EB3" w:rsidRPr="00653EB3" w:rsidRDefault="00653EB3" w:rsidP="00EB1638">
      <w:pPr>
        <w:numPr>
          <w:ilvl w:val="0"/>
          <w:numId w:val="1"/>
        </w:numPr>
        <w:spacing w:after="0" w:line="240" w:lineRule="auto"/>
        <w:contextualSpacing/>
        <w:rPr>
          <w:rFonts w:ascii="Times New Roman" w:hAnsi="Times New Roman"/>
          <w:b/>
          <w:lang w:val="en-US"/>
        </w:rPr>
      </w:pPr>
      <w:r>
        <w:rPr>
          <w:rFonts w:ascii="Times New Roman" w:hAnsi="Times New Roman"/>
          <w:b/>
        </w:rPr>
        <w:t xml:space="preserve">Докладна записка от Кмета на Община Хайредин – Тодор Алексиев Тодоров, относно: Приемане на „Разчет за организиране и провеждане на евакуация и </w:t>
      </w:r>
      <w:proofErr w:type="spellStart"/>
      <w:r>
        <w:rPr>
          <w:rFonts w:ascii="Times New Roman" w:hAnsi="Times New Roman"/>
          <w:b/>
        </w:rPr>
        <w:t>разсредоточване</w:t>
      </w:r>
      <w:proofErr w:type="spellEnd"/>
      <w:r>
        <w:rPr>
          <w:rFonts w:ascii="Times New Roman" w:hAnsi="Times New Roman"/>
          <w:b/>
        </w:rPr>
        <w:t>“.</w:t>
      </w:r>
    </w:p>
    <w:p w:rsidR="00653EB3" w:rsidRPr="00653EB3" w:rsidRDefault="00653EB3"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Присъединяване на Община Хайредин към Декларация за достъп на младите хора до културата.</w:t>
      </w:r>
    </w:p>
    <w:p w:rsidR="00653EB3" w:rsidRPr="00662A75" w:rsidRDefault="00C41ED0"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Постъпило предложение с Вх.№К-2830/02.07.2013г. от отец Галин Ванков Каменов във връзка с кандидатстване от страна на Църковното настоятелство при храм „Св.</w:t>
      </w:r>
      <w:proofErr w:type="spellStart"/>
      <w:r>
        <w:rPr>
          <w:rFonts w:ascii="Times New Roman" w:hAnsi="Times New Roman"/>
          <w:b/>
        </w:rPr>
        <w:t>Св</w:t>
      </w:r>
      <w:proofErr w:type="spellEnd"/>
      <w:r>
        <w:rPr>
          <w:rFonts w:ascii="Times New Roman" w:hAnsi="Times New Roman"/>
          <w:b/>
        </w:rPr>
        <w:t>. Кирил и Методий“ – с.Рогозен</w:t>
      </w:r>
      <w:r w:rsidR="00662A75">
        <w:rPr>
          <w:rFonts w:ascii="Times New Roman" w:hAnsi="Times New Roman"/>
          <w:b/>
        </w:rPr>
        <w:t>.</w:t>
      </w:r>
    </w:p>
    <w:p w:rsidR="00662A75" w:rsidRPr="00151B0A" w:rsidRDefault="00662A75"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Издаване на запис на заповед от Община Хайредин в полза на ДФ „Земеделие“ – Разплащателна агенция, обезпечаваща финансиране на разходи за ДДС към авансово плащане</w:t>
      </w:r>
      <w:r w:rsidR="00BA3AFA">
        <w:rPr>
          <w:rFonts w:ascii="Times New Roman" w:hAnsi="Times New Roman"/>
          <w:b/>
        </w:rPr>
        <w:t xml:space="preserve"> по Договор №06/ 321/ 00994/ от 12.08.2011г. по мярка 321 за Проект „Рехабилитация на Общински пътища в Община Хайредин</w:t>
      </w:r>
      <w:r w:rsidR="00151B0A">
        <w:rPr>
          <w:rFonts w:ascii="Times New Roman" w:hAnsi="Times New Roman"/>
          <w:b/>
        </w:rPr>
        <w:t>“, сключен между Община Хайредин и ДФ „Земеделие“ – Разплащателна агенция.</w:t>
      </w:r>
    </w:p>
    <w:p w:rsidR="00151B0A" w:rsidRPr="00151B0A" w:rsidRDefault="00151B0A" w:rsidP="00EB1638">
      <w:pPr>
        <w:numPr>
          <w:ilvl w:val="0"/>
          <w:numId w:val="1"/>
        </w:numPr>
        <w:spacing w:after="0" w:line="240" w:lineRule="auto"/>
        <w:contextualSpacing/>
        <w:rPr>
          <w:rFonts w:ascii="Times New Roman" w:hAnsi="Times New Roman"/>
          <w:b/>
          <w:lang w:val="en-US"/>
        </w:rPr>
      </w:pPr>
      <w:r>
        <w:rPr>
          <w:rFonts w:ascii="Times New Roman" w:hAnsi="Times New Roman"/>
          <w:b/>
        </w:rPr>
        <w:lastRenderedPageBreak/>
        <w:t>Докладна записка от Кмета на Община Хайредин – Тодор Алексиев Тодоров, относно: Продажба на дървен материал /Тополи/  Общинска собственост.</w:t>
      </w:r>
    </w:p>
    <w:p w:rsidR="00151B0A" w:rsidRPr="00151B0A" w:rsidRDefault="00151B0A"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Реализиране на проект „Обществени трапезарии“ на територията на Община Хайредин.</w:t>
      </w:r>
    </w:p>
    <w:p w:rsidR="00151B0A" w:rsidRPr="00A35CF8" w:rsidRDefault="00151B0A"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Обявяване на общинска земеделска земя от публична собственост в частна, промяна начина на трайно ползване и отдаване под аренда чрез публично оповестен конкурс</w:t>
      </w:r>
      <w:r w:rsidR="00A35CF8">
        <w:rPr>
          <w:rFonts w:ascii="Times New Roman" w:hAnsi="Times New Roman"/>
          <w:b/>
        </w:rPr>
        <w:t>.</w:t>
      </w:r>
    </w:p>
    <w:p w:rsidR="00A35CF8" w:rsidRPr="00A35CF8" w:rsidRDefault="00A35CF8"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Предоставяне под наем на училищна земеделска земя за ползватели по тяхно искане със заповед на Кмета на Общината.</w:t>
      </w:r>
    </w:p>
    <w:p w:rsidR="00A35CF8" w:rsidRPr="00A35CF8" w:rsidRDefault="00A35CF8"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Вътрешни компенсаторни промени и актуализация по Инвестиционната програма поради промяна на Общинската инвестиционна политика.</w:t>
      </w:r>
    </w:p>
    <w:p w:rsidR="00A35CF8" w:rsidRPr="00A35CF8" w:rsidRDefault="00A35CF8" w:rsidP="00EB1638">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Издаване на Запис на заповед от Община Хайредин в полза на ДФ „Земеделие“ – Разплащателна агенция, за замяна на обезпечение със срок на валидност, съществуващ на удължения срок на Договора и отговарящ на нормативните изисквания по Договор №06/223/00186 от 31.03.2011г. по мярка 223 за Проект „Първоначално залесяване на неземеделски земи“, сключен между Община Хайредин и ДФ „Земеделие“ – Разплащателна агенция.</w:t>
      </w:r>
    </w:p>
    <w:p w:rsidR="00A35CF8" w:rsidRPr="00A35CF8" w:rsidRDefault="00A35CF8" w:rsidP="00EB1638">
      <w:pPr>
        <w:numPr>
          <w:ilvl w:val="0"/>
          <w:numId w:val="1"/>
        </w:numPr>
        <w:spacing w:after="0" w:line="240" w:lineRule="auto"/>
        <w:contextualSpacing/>
        <w:rPr>
          <w:rFonts w:ascii="Times New Roman" w:hAnsi="Times New Roman"/>
          <w:b/>
          <w:lang w:val="en-US"/>
        </w:rPr>
      </w:pPr>
      <w:r>
        <w:rPr>
          <w:rFonts w:ascii="Times New Roman" w:hAnsi="Times New Roman"/>
          <w:b/>
        </w:rPr>
        <w:t>Молби</w:t>
      </w:r>
    </w:p>
    <w:p w:rsidR="00A35CF8" w:rsidRPr="007914AA" w:rsidRDefault="00A35CF8" w:rsidP="00EB1638">
      <w:pPr>
        <w:numPr>
          <w:ilvl w:val="0"/>
          <w:numId w:val="1"/>
        </w:numPr>
        <w:spacing w:after="0" w:line="240" w:lineRule="auto"/>
        <w:contextualSpacing/>
        <w:rPr>
          <w:rFonts w:ascii="Times New Roman" w:hAnsi="Times New Roman"/>
          <w:b/>
          <w:lang w:val="en-US"/>
        </w:rPr>
      </w:pPr>
      <w:r>
        <w:rPr>
          <w:rFonts w:ascii="Times New Roman" w:hAnsi="Times New Roman"/>
          <w:b/>
        </w:rPr>
        <w:t>Други</w:t>
      </w:r>
    </w:p>
    <w:p w:rsidR="007914AA" w:rsidRDefault="007914AA" w:rsidP="007914AA">
      <w:pPr>
        <w:spacing w:after="0" w:line="240" w:lineRule="auto"/>
        <w:ind w:left="-207"/>
        <w:contextualSpacing/>
        <w:rPr>
          <w:rFonts w:ascii="Times New Roman" w:hAnsi="Times New Roman"/>
          <w:b/>
        </w:rPr>
      </w:pPr>
    </w:p>
    <w:p w:rsidR="007914AA" w:rsidRDefault="007914AA" w:rsidP="007914AA">
      <w:pPr>
        <w:spacing w:after="0" w:line="240" w:lineRule="auto"/>
        <w:ind w:left="-207"/>
        <w:contextualSpacing/>
        <w:rPr>
          <w:rFonts w:ascii="Times New Roman" w:hAnsi="Times New Roman"/>
          <w:b/>
        </w:rPr>
      </w:pPr>
    </w:p>
    <w:p w:rsidR="007914AA" w:rsidRDefault="007914AA" w:rsidP="007914AA">
      <w:pPr>
        <w:spacing w:after="0" w:line="240" w:lineRule="auto"/>
        <w:ind w:left="-207"/>
        <w:contextualSpacing/>
        <w:rPr>
          <w:rFonts w:ascii="Times New Roman" w:hAnsi="Times New Roman"/>
          <w:b/>
        </w:rPr>
      </w:pPr>
    </w:p>
    <w:p w:rsidR="007914AA" w:rsidRPr="007914AA" w:rsidRDefault="007914AA" w:rsidP="007914AA">
      <w:pPr>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B575EE">
        <w:rPr>
          <w:rFonts w:ascii="Times New Roman" w:eastAsiaTheme="minorHAnsi" w:hAnsi="Times New Roman" w:cstheme="minorBidi"/>
          <w:b/>
          <w:sz w:val="28"/>
          <w:szCs w:val="28"/>
        </w:rPr>
        <w:t>ГЛАСУВАЛИ  :  „ЗА“ -  11</w:t>
      </w:r>
      <w:bookmarkStart w:id="0" w:name="_GoBack"/>
      <w:bookmarkEnd w:id="0"/>
    </w:p>
    <w:p w:rsidR="007914AA" w:rsidRPr="007914AA" w:rsidRDefault="007914AA" w:rsidP="007914AA">
      <w:pPr>
        <w:spacing w:after="0" w:line="240" w:lineRule="auto"/>
        <w:rPr>
          <w:rFonts w:ascii="Times New Roman" w:eastAsiaTheme="minorHAnsi" w:hAnsi="Times New Roman" w:cstheme="minorBidi"/>
          <w:b/>
          <w:sz w:val="28"/>
          <w:szCs w:val="28"/>
        </w:rPr>
      </w:pP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t xml:space="preserve">                „ПРОТИВ“ - НЯМА</w:t>
      </w:r>
    </w:p>
    <w:p w:rsidR="007914AA" w:rsidRPr="007914AA" w:rsidRDefault="007914AA" w:rsidP="007914AA">
      <w:pPr>
        <w:spacing w:after="0" w:line="240" w:lineRule="auto"/>
        <w:rPr>
          <w:rFonts w:ascii="Times New Roman" w:eastAsiaTheme="minorHAnsi" w:hAnsi="Times New Roman" w:cstheme="minorBidi"/>
          <w:b/>
          <w:sz w:val="28"/>
          <w:szCs w:val="28"/>
        </w:rPr>
      </w:pP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t xml:space="preserve">      „ВЪЗД.СЕ“ - НЯМА</w:t>
      </w:r>
    </w:p>
    <w:p w:rsidR="007914AA" w:rsidRPr="007914AA" w:rsidRDefault="007914AA" w:rsidP="007914AA">
      <w:pPr>
        <w:spacing w:after="0" w:line="240" w:lineRule="auto"/>
        <w:rPr>
          <w:rFonts w:ascii="Times New Roman" w:eastAsiaTheme="minorHAnsi" w:hAnsi="Times New Roman" w:cstheme="minorBidi"/>
          <w:b/>
          <w:sz w:val="28"/>
          <w:szCs w:val="28"/>
          <w:u w:val="single"/>
        </w:rPr>
      </w:pP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rPr>
        <w:tab/>
      </w:r>
      <w:r w:rsidRPr="007914AA">
        <w:rPr>
          <w:rFonts w:ascii="Times New Roman" w:eastAsiaTheme="minorHAnsi" w:hAnsi="Times New Roman" w:cstheme="minorBidi"/>
          <w:b/>
          <w:sz w:val="28"/>
          <w:szCs w:val="28"/>
          <w:u w:val="single"/>
        </w:rPr>
        <w:t>ДНЕВНИЯ РЕД СЕ ПРИЕМА !!!</w:t>
      </w:r>
    </w:p>
    <w:p w:rsidR="007914AA" w:rsidRPr="007914AA" w:rsidRDefault="007914AA" w:rsidP="007914AA">
      <w:pPr>
        <w:rPr>
          <w:rFonts w:ascii="Times New Roman" w:eastAsiaTheme="minorHAnsi" w:hAnsi="Times New Roman" w:cstheme="minorBidi"/>
          <w:b/>
        </w:rPr>
      </w:pPr>
      <w:r w:rsidRPr="007914AA">
        <w:rPr>
          <w:rFonts w:ascii="Times New Roman" w:eastAsiaTheme="minorHAnsi" w:hAnsi="Times New Roman"/>
          <w:i/>
        </w:rPr>
        <w:t xml:space="preserve">                     От залата отсъства</w:t>
      </w:r>
      <w:r w:rsidR="00F10C8A">
        <w:rPr>
          <w:rFonts w:ascii="Times New Roman" w:eastAsiaTheme="minorHAnsi" w:hAnsi="Times New Roman"/>
          <w:i/>
        </w:rPr>
        <w:t>т</w:t>
      </w:r>
      <w:r w:rsidRPr="007914AA">
        <w:rPr>
          <w:rFonts w:ascii="Times New Roman" w:eastAsiaTheme="minorHAnsi" w:hAnsi="Times New Roman"/>
          <w:i/>
        </w:rPr>
        <w:t xml:space="preserve"> общин</w:t>
      </w:r>
      <w:r w:rsidR="00F10C8A">
        <w:rPr>
          <w:rFonts w:ascii="Times New Roman" w:eastAsiaTheme="minorHAnsi" w:hAnsi="Times New Roman"/>
          <w:i/>
        </w:rPr>
        <w:t xml:space="preserve">ските  </w:t>
      </w:r>
      <w:proofErr w:type="spellStart"/>
      <w:r w:rsidR="00F10C8A">
        <w:rPr>
          <w:rFonts w:ascii="Times New Roman" w:eastAsiaTheme="minorHAnsi" w:hAnsi="Times New Roman"/>
          <w:i/>
        </w:rPr>
        <w:t>съветници</w:t>
      </w:r>
      <w:proofErr w:type="spellEnd"/>
      <w:r w:rsidR="00F10C8A">
        <w:rPr>
          <w:rFonts w:ascii="Times New Roman" w:eastAsiaTheme="minorHAnsi" w:hAnsi="Times New Roman"/>
          <w:i/>
        </w:rPr>
        <w:t xml:space="preserve"> –Искра </w:t>
      </w:r>
      <w:proofErr w:type="spellStart"/>
      <w:r w:rsidR="00F10C8A">
        <w:rPr>
          <w:rFonts w:ascii="Times New Roman" w:eastAsiaTheme="minorHAnsi" w:hAnsi="Times New Roman"/>
          <w:i/>
        </w:rPr>
        <w:t>Гиздова</w:t>
      </w:r>
      <w:proofErr w:type="spellEnd"/>
      <w:r w:rsidR="00F10C8A">
        <w:rPr>
          <w:rFonts w:ascii="Times New Roman" w:eastAsiaTheme="minorHAnsi" w:hAnsi="Times New Roman"/>
          <w:i/>
        </w:rPr>
        <w:t xml:space="preserve"> и Р.</w:t>
      </w:r>
      <w:proofErr w:type="spellStart"/>
      <w:r w:rsidR="00F10C8A">
        <w:rPr>
          <w:rFonts w:ascii="Times New Roman" w:eastAsiaTheme="minorHAnsi" w:hAnsi="Times New Roman"/>
          <w:i/>
        </w:rPr>
        <w:t>Перванов</w:t>
      </w:r>
      <w:proofErr w:type="spellEnd"/>
    </w:p>
    <w:p w:rsidR="007914AA" w:rsidRPr="007914AA" w:rsidRDefault="007914AA" w:rsidP="007914AA">
      <w:pPr>
        <w:spacing w:after="0" w:line="240" w:lineRule="auto"/>
        <w:ind w:left="-567" w:right="-567"/>
        <w:contextualSpacing/>
        <w:rPr>
          <w:rFonts w:ascii="Times New Roman" w:eastAsiaTheme="minorHAnsi" w:hAnsi="Times New Roman" w:cstheme="minorBidi"/>
          <w:b/>
          <w:lang w:val="en-US"/>
        </w:rPr>
      </w:pPr>
      <w:r w:rsidRPr="007914AA">
        <w:rPr>
          <w:rFonts w:ascii="Times New Roman" w:eastAsia="Times New Roman" w:hAnsi="Times New Roman" w:cstheme="minorBidi"/>
          <w:b/>
          <w:sz w:val="24"/>
          <w:szCs w:val="24"/>
          <w:u w:val="single"/>
          <w:lang w:eastAsia="bg-BG"/>
        </w:rPr>
        <w:t>По т.1 от дневния ред:</w:t>
      </w:r>
      <w:r w:rsidRPr="007914AA">
        <w:rPr>
          <w:rFonts w:ascii="Times New Roman" w:eastAsia="Times New Roman" w:hAnsi="Times New Roman" w:cstheme="minorBidi"/>
          <w:b/>
          <w:sz w:val="24"/>
          <w:szCs w:val="24"/>
          <w:lang w:eastAsia="bg-BG"/>
        </w:rPr>
        <w:t xml:space="preserve"> </w:t>
      </w:r>
      <w:r w:rsidRPr="007914AA">
        <w:rPr>
          <w:rFonts w:ascii="Times New Roman" w:eastAsiaTheme="minorHAnsi" w:hAnsi="Times New Roman" w:cstheme="minorBidi"/>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sidRPr="007914AA">
        <w:rPr>
          <w:rFonts w:ascii="Times New Roman" w:eastAsiaTheme="minorHAnsi" w:hAnsi="Times New Roman" w:cstheme="minorBidi"/>
          <w:b/>
        </w:rPr>
        <w:t>ОбС</w:t>
      </w:r>
      <w:proofErr w:type="spellEnd"/>
      <w:r w:rsidRPr="007914AA">
        <w:rPr>
          <w:rFonts w:ascii="Times New Roman" w:eastAsiaTheme="minorHAnsi" w:hAnsi="Times New Roman" w:cstheme="minorBidi"/>
          <w:b/>
        </w:rPr>
        <w:t>, неговите комисии и взаимодействието му с общинска администрация.</w:t>
      </w:r>
    </w:p>
    <w:p w:rsidR="007914AA" w:rsidRPr="007914AA" w:rsidRDefault="007914AA" w:rsidP="007914AA">
      <w:pPr>
        <w:spacing w:after="0" w:line="240" w:lineRule="auto"/>
        <w:ind w:left="-567" w:right="-567"/>
        <w:rPr>
          <w:rFonts w:ascii="Times New Roman" w:eastAsia="Times New Roman" w:hAnsi="Times New Roman" w:cstheme="minorBidi"/>
          <w:b/>
          <w:sz w:val="24"/>
          <w:szCs w:val="24"/>
          <w:lang w:eastAsia="bg-BG"/>
        </w:rPr>
      </w:pPr>
    </w:p>
    <w:p w:rsidR="00CC10EB" w:rsidRDefault="007914AA" w:rsidP="00CC10EB">
      <w:pPr>
        <w:spacing w:after="0" w:line="240" w:lineRule="auto"/>
        <w:ind w:left="-567" w:right="-567"/>
        <w:rPr>
          <w:rFonts w:ascii="Times New Roman" w:eastAsia="Times New Roman" w:hAnsi="Times New Roman" w:cstheme="minorBidi"/>
          <w:b/>
          <w:i/>
          <w:sz w:val="24"/>
          <w:szCs w:val="24"/>
          <w:lang w:eastAsia="bg-BG"/>
        </w:rPr>
      </w:pPr>
      <w:r w:rsidRPr="007914AA">
        <w:rPr>
          <w:rFonts w:ascii="Times New Roman" w:eastAsia="Times New Roman" w:hAnsi="Times New Roman" w:cstheme="minorBidi"/>
          <w:b/>
          <w:i/>
          <w:sz w:val="24"/>
          <w:szCs w:val="24"/>
          <w:lang w:eastAsia="bg-BG"/>
        </w:rPr>
        <w:t xml:space="preserve">Поради липсата на изказвания,питания,становища и предложения на граждани Председателката на </w:t>
      </w:r>
      <w:proofErr w:type="spellStart"/>
      <w:r w:rsidRPr="007914AA">
        <w:rPr>
          <w:rFonts w:ascii="Times New Roman" w:eastAsia="Times New Roman" w:hAnsi="Times New Roman" w:cstheme="minorBidi"/>
          <w:b/>
          <w:i/>
          <w:sz w:val="24"/>
          <w:szCs w:val="24"/>
          <w:lang w:eastAsia="bg-BG"/>
        </w:rPr>
        <w:t>ОбС</w:t>
      </w:r>
      <w:proofErr w:type="spellEnd"/>
      <w:r w:rsidRPr="007914AA">
        <w:rPr>
          <w:rFonts w:ascii="Times New Roman" w:eastAsia="Times New Roman" w:hAnsi="Times New Roman" w:cstheme="minorBidi"/>
          <w:b/>
          <w:i/>
          <w:sz w:val="24"/>
          <w:szCs w:val="24"/>
          <w:lang w:eastAsia="bg-BG"/>
        </w:rPr>
        <w:t xml:space="preserve">  предложи да преминат към т.2 от дневния ред.</w:t>
      </w:r>
    </w:p>
    <w:p w:rsidR="00CC10EB" w:rsidRDefault="00CC10EB" w:rsidP="00CC10EB">
      <w:pPr>
        <w:spacing w:after="0" w:line="240" w:lineRule="auto"/>
        <w:ind w:left="-567" w:right="-567"/>
        <w:rPr>
          <w:rFonts w:ascii="Times New Roman" w:eastAsia="Times New Roman" w:hAnsi="Times New Roman" w:cstheme="minorBidi"/>
          <w:b/>
          <w:i/>
          <w:sz w:val="24"/>
          <w:szCs w:val="24"/>
          <w:lang w:eastAsia="bg-BG"/>
        </w:rPr>
      </w:pPr>
    </w:p>
    <w:p w:rsidR="00CC10EB" w:rsidRDefault="00CC10EB" w:rsidP="00CC10EB">
      <w:pPr>
        <w:spacing w:after="0" w:line="240" w:lineRule="auto"/>
        <w:ind w:left="-567" w:right="-567"/>
        <w:rPr>
          <w:rFonts w:ascii="Times New Roman" w:hAnsi="Times New Roman"/>
          <w:b/>
        </w:rPr>
      </w:pPr>
      <w:r>
        <w:rPr>
          <w:rFonts w:ascii="Times New Roman" w:eastAsia="Times New Roman" w:hAnsi="Times New Roman" w:cstheme="minorBidi"/>
          <w:b/>
          <w:sz w:val="24"/>
          <w:szCs w:val="24"/>
          <w:u w:val="single"/>
          <w:lang w:eastAsia="bg-BG"/>
        </w:rPr>
        <w:t>По т.2</w:t>
      </w:r>
      <w:r w:rsidRPr="007914AA">
        <w:rPr>
          <w:rFonts w:ascii="Times New Roman" w:eastAsia="Times New Roman" w:hAnsi="Times New Roman" w:cstheme="minorBidi"/>
          <w:b/>
          <w:sz w:val="24"/>
          <w:szCs w:val="24"/>
          <w:u w:val="single"/>
          <w:lang w:eastAsia="bg-BG"/>
        </w:rPr>
        <w:t xml:space="preserve"> от дневния ред:</w:t>
      </w:r>
      <w:r w:rsidRPr="00CC10EB">
        <w:rPr>
          <w:rFonts w:ascii="Times New Roman" w:hAnsi="Times New Roman"/>
          <w:b/>
        </w:rPr>
        <w:t xml:space="preserve"> </w:t>
      </w:r>
      <w:r>
        <w:rPr>
          <w:rFonts w:ascii="Times New Roman" w:hAnsi="Times New Roman"/>
          <w:b/>
        </w:rPr>
        <w:t xml:space="preserve">Докладна записка от Галина Георгиева </w:t>
      </w:r>
      <w:proofErr w:type="spellStart"/>
      <w:r>
        <w:rPr>
          <w:rFonts w:ascii="Times New Roman" w:hAnsi="Times New Roman"/>
          <w:b/>
        </w:rPr>
        <w:t>Георгиева</w:t>
      </w:r>
      <w:proofErr w:type="spellEnd"/>
      <w:r>
        <w:rPr>
          <w:rFonts w:ascii="Times New Roman" w:hAnsi="Times New Roman"/>
          <w:b/>
        </w:rPr>
        <w:t xml:space="preserve"> </w:t>
      </w:r>
      <w:proofErr w:type="spellStart"/>
      <w:r>
        <w:rPr>
          <w:rFonts w:ascii="Times New Roman" w:hAnsi="Times New Roman"/>
          <w:b/>
        </w:rPr>
        <w:t>Вр</w:t>
      </w:r>
      <w:proofErr w:type="spellEnd"/>
      <w:r>
        <w:rPr>
          <w:rFonts w:ascii="Times New Roman" w:hAnsi="Times New Roman"/>
          <w:b/>
        </w:rPr>
        <w:t>.И.Д. Директор  на Дом стари хора, относно: Актуализиране на Бюджета за 2013год.</w:t>
      </w:r>
    </w:p>
    <w:p w:rsidR="00CC10EB" w:rsidRDefault="00CC10EB" w:rsidP="00CC10EB">
      <w:pPr>
        <w:spacing w:after="0" w:line="240" w:lineRule="auto"/>
        <w:ind w:left="-567" w:right="-567"/>
        <w:rPr>
          <w:rFonts w:ascii="Times New Roman" w:eastAsia="Times New Roman" w:hAnsi="Times New Roman" w:cstheme="minorBidi"/>
          <w:b/>
          <w:i/>
          <w:sz w:val="24"/>
          <w:szCs w:val="24"/>
          <w:lang w:eastAsia="bg-BG"/>
        </w:rPr>
      </w:pPr>
    </w:p>
    <w:p w:rsidR="00CC10EB" w:rsidRPr="00CC10EB" w:rsidRDefault="00CC10EB" w:rsidP="00CC10EB">
      <w:pPr>
        <w:spacing w:after="0" w:line="240" w:lineRule="auto"/>
        <w:ind w:left="-567" w:right="-567"/>
        <w:rPr>
          <w:rFonts w:ascii="Times New Roman" w:eastAsia="Times New Roman" w:hAnsi="Times New Roman" w:cstheme="minorBidi"/>
          <w:b/>
          <w:i/>
          <w:sz w:val="24"/>
          <w:szCs w:val="24"/>
          <w:lang w:eastAsia="bg-BG"/>
        </w:rPr>
      </w:pPr>
    </w:p>
    <w:p w:rsidR="00CC10EB" w:rsidRPr="00CC10EB" w:rsidRDefault="00CC10EB" w:rsidP="00CC10EB">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CC10EB" w:rsidRDefault="00CC10EB" w:rsidP="00CC10EB">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223</w:t>
      </w:r>
    </w:p>
    <w:p w:rsidR="00CC10EB" w:rsidRDefault="00481587" w:rsidP="00CC10EB">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приема актуализиране на Бюджета за 2013 година като от направеният резерв  по §97-00 ни бъдат отпуснати средства по параграфи както следва:</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§01-01 Персонал по </w:t>
      </w:r>
      <w:proofErr w:type="spellStart"/>
      <w:r>
        <w:rPr>
          <w:rFonts w:ascii="Times New Roman" w:eastAsia="Times New Roman" w:hAnsi="Times New Roman"/>
          <w:b/>
          <w:szCs w:val="28"/>
          <w:lang w:eastAsia="bg-BG"/>
        </w:rPr>
        <w:t>трудовоправни</w:t>
      </w:r>
      <w:proofErr w:type="spellEnd"/>
      <w:r>
        <w:rPr>
          <w:rFonts w:ascii="Times New Roman" w:eastAsia="Times New Roman" w:hAnsi="Times New Roman"/>
          <w:b/>
          <w:szCs w:val="28"/>
          <w:lang w:eastAsia="bg-BG"/>
        </w:rPr>
        <w:t xml:space="preserve"> отношения      13755,00лв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lastRenderedPageBreak/>
        <w:t xml:space="preserve">На §05-51 </w:t>
      </w:r>
      <w:proofErr w:type="spellStart"/>
      <w:r>
        <w:rPr>
          <w:rFonts w:ascii="Times New Roman" w:eastAsia="Times New Roman" w:hAnsi="Times New Roman"/>
          <w:b/>
          <w:szCs w:val="28"/>
          <w:lang w:eastAsia="bg-BG"/>
        </w:rPr>
        <w:t>Осиг</w:t>
      </w:r>
      <w:proofErr w:type="spellEnd"/>
      <w:r>
        <w:rPr>
          <w:rFonts w:ascii="Times New Roman" w:eastAsia="Times New Roman" w:hAnsi="Times New Roman"/>
          <w:b/>
          <w:szCs w:val="28"/>
          <w:lang w:eastAsia="bg-BG"/>
        </w:rPr>
        <w:t>. вноски за ДОО                                             1535,00лв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§05-60 </w:t>
      </w:r>
      <w:proofErr w:type="spellStart"/>
      <w:r>
        <w:rPr>
          <w:rFonts w:ascii="Times New Roman" w:eastAsia="Times New Roman" w:hAnsi="Times New Roman"/>
          <w:b/>
          <w:szCs w:val="28"/>
          <w:lang w:eastAsia="bg-BG"/>
        </w:rPr>
        <w:t>Осиг</w:t>
      </w:r>
      <w:proofErr w:type="spellEnd"/>
      <w:r>
        <w:rPr>
          <w:rFonts w:ascii="Times New Roman" w:eastAsia="Times New Roman" w:hAnsi="Times New Roman"/>
          <w:b/>
          <w:szCs w:val="28"/>
          <w:lang w:eastAsia="bg-BG"/>
        </w:rPr>
        <w:t>. вноски ЗОБ                                                     670,00лв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§05-80 </w:t>
      </w:r>
      <w:proofErr w:type="spellStart"/>
      <w:r>
        <w:rPr>
          <w:rFonts w:ascii="Times New Roman" w:eastAsia="Times New Roman" w:hAnsi="Times New Roman"/>
          <w:b/>
          <w:szCs w:val="28"/>
          <w:lang w:eastAsia="bg-BG"/>
        </w:rPr>
        <w:t>Осиг</w:t>
      </w:r>
      <w:proofErr w:type="spellEnd"/>
      <w:r>
        <w:rPr>
          <w:rFonts w:ascii="Times New Roman" w:eastAsia="Times New Roman" w:hAnsi="Times New Roman"/>
          <w:b/>
          <w:szCs w:val="28"/>
          <w:lang w:eastAsia="bg-BG"/>
        </w:rPr>
        <w:t>. вноски ДЗПО                                                  230,00лв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§10-13 </w:t>
      </w:r>
      <w:proofErr w:type="spellStart"/>
      <w:r>
        <w:rPr>
          <w:rFonts w:ascii="Times New Roman" w:eastAsia="Times New Roman" w:hAnsi="Times New Roman"/>
          <w:b/>
          <w:szCs w:val="28"/>
          <w:lang w:eastAsia="bg-BG"/>
        </w:rPr>
        <w:t>Постелъчен</w:t>
      </w:r>
      <w:proofErr w:type="spellEnd"/>
      <w:r>
        <w:rPr>
          <w:rFonts w:ascii="Times New Roman" w:eastAsia="Times New Roman" w:hAnsi="Times New Roman"/>
          <w:b/>
          <w:szCs w:val="28"/>
          <w:lang w:eastAsia="bg-BG"/>
        </w:rPr>
        <w:t xml:space="preserve"> инвентар и раб. Облекло              13160,00лв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На §10-15 Материали                                                               1308,00лв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§10-16 Вода,горива,ел. енергия                                      </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в т.ч. Ел.енергия                                                                       4000,00лв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На §10-91 Р-ди за СБКО                                                            415,00лв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 xml:space="preserve">                                                             Всичко:                          35073,00лв</w:t>
      </w:r>
    </w:p>
    <w:p w:rsidR="00481587" w:rsidRDefault="00481587" w:rsidP="00CC10EB">
      <w:pPr>
        <w:rPr>
          <w:rFonts w:ascii="Times New Roman" w:eastAsia="Times New Roman" w:hAnsi="Times New Roman"/>
          <w:b/>
          <w:szCs w:val="28"/>
          <w:lang w:eastAsia="bg-BG"/>
        </w:rPr>
      </w:pPr>
      <w:r>
        <w:rPr>
          <w:rFonts w:ascii="Times New Roman" w:eastAsia="Times New Roman" w:hAnsi="Times New Roman"/>
          <w:b/>
          <w:szCs w:val="28"/>
          <w:lang w:eastAsia="bg-BG"/>
        </w:rPr>
        <w:t>/Тридесет и пет хиляди седемдесет и три лева/</w:t>
      </w:r>
    </w:p>
    <w:p w:rsidR="00102B77" w:rsidRPr="00CC10EB" w:rsidRDefault="00102B77" w:rsidP="00CC10EB">
      <w:pPr>
        <w:rPr>
          <w:rFonts w:ascii="Times New Roman" w:eastAsia="Times New Roman" w:hAnsi="Times New Roman"/>
          <w:b/>
          <w:szCs w:val="28"/>
          <w:lang w:eastAsia="bg-BG"/>
        </w:rPr>
      </w:pPr>
    </w:p>
    <w:p w:rsidR="00102B77" w:rsidRPr="00102B77" w:rsidRDefault="00102B77" w:rsidP="00102B77">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102B77" w:rsidRPr="00102B77" w:rsidRDefault="00102B77" w:rsidP="00102B7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102B77" w:rsidRPr="00102B77" w:rsidRDefault="00102B77" w:rsidP="00102B7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102B77" w:rsidRPr="00102B77" w:rsidRDefault="00102B77" w:rsidP="00102B77">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CC10EB" w:rsidRPr="007914AA" w:rsidRDefault="00CC10EB" w:rsidP="00CC10EB">
      <w:pPr>
        <w:spacing w:after="0" w:line="240" w:lineRule="auto"/>
        <w:ind w:left="-567" w:right="-567"/>
        <w:rPr>
          <w:rFonts w:ascii="Times New Roman" w:eastAsia="Times New Roman" w:hAnsi="Times New Roman" w:cstheme="minorBidi"/>
          <w:b/>
          <w:sz w:val="24"/>
          <w:szCs w:val="24"/>
          <w:u w:val="single"/>
          <w:lang w:eastAsia="bg-BG"/>
        </w:rPr>
      </w:pPr>
    </w:p>
    <w:p w:rsidR="007914AA" w:rsidRDefault="007914AA" w:rsidP="007914AA">
      <w:pPr>
        <w:spacing w:after="0" w:line="240" w:lineRule="auto"/>
        <w:ind w:left="-207"/>
        <w:contextualSpacing/>
        <w:rPr>
          <w:rFonts w:ascii="Times New Roman" w:hAnsi="Times New Roman"/>
          <w:b/>
          <w:lang w:val="en-US"/>
        </w:rPr>
      </w:pPr>
    </w:p>
    <w:p w:rsidR="00D215C7" w:rsidRPr="00653EB3" w:rsidRDefault="00151B0A" w:rsidP="00D215C7">
      <w:pPr>
        <w:spacing w:after="0" w:line="240" w:lineRule="auto"/>
        <w:ind w:left="-207"/>
        <w:contextualSpacing/>
        <w:rPr>
          <w:rFonts w:ascii="Times New Roman" w:hAnsi="Times New Roman"/>
          <w:b/>
          <w:lang w:val="en-US"/>
        </w:rPr>
      </w:pPr>
      <w:r>
        <w:t xml:space="preserve"> </w:t>
      </w:r>
      <w:r w:rsidR="00102B77">
        <w:rPr>
          <w:rFonts w:ascii="Times New Roman" w:eastAsia="Times New Roman" w:hAnsi="Times New Roman" w:cstheme="minorBidi"/>
          <w:b/>
          <w:sz w:val="24"/>
          <w:szCs w:val="24"/>
          <w:u w:val="single"/>
          <w:lang w:eastAsia="bg-BG"/>
        </w:rPr>
        <w:t>По т.3</w:t>
      </w:r>
      <w:r w:rsidR="00102B77" w:rsidRPr="007914AA">
        <w:rPr>
          <w:rFonts w:ascii="Times New Roman" w:eastAsia="Times New Roman" w:hAnsi="Times New Roman" w:cstheme="minorBidi"/>
          <w:b/>
          <w:sz w:val="24"/>
          <w:szCs w:val="24"/>
          <w:u w:val="single"/>
          <w:lang w:eastAsia="bg-BG"/>
        </w:rPr>
        <w:t xml:space="preserve"> от дневния ред:</w:t>
      </w:r>
      <w:r w:rsidR="00D215C7" w:rsidRPr="00D215C7">
        <w:rPr>
          <w:rFonts w:ascii="Times New Roman" w:hAnsi="Times New Roman"/>
          <w:b/>
        </w:rPr>
        <w:t xml:space="preserve"> </w:t>
      </w:r>
      <w:r w:rsidR="00D215C7">
        <w:rPr>
          <w:rFonts w:ascii="Times New Roman" w:hAnsi="Times New Roman"/>
          <w:b/>
        </w:rPr>
        <w:t xml:space="preserve">Докладна записка от Кмета на Община Хайредин – Тодор Алексиев Тодоров, относно: 1. Отчета за касово изпълнение за </w:t>
      </w:r>
      <w:r w:rsidR="00D215C7">
        <w:rPr>
          <w:rFonts w:ascii="Times New Roman" w:hAnsi="Times New Roman"/>
          <w:b/>
          <w:lang w:val="en-US"/>
        </w:rPr>
        <w:t>I</w:t>
      </w:r>
      <w:r w:rsidR="00D215C7">
        <w:rPr>
          <w:rFonts w:ascii="Times New Roman" w:hAnsi="Times New Roman"/>
          <w:b/>
        </w:rPr>
        <w:t xml:space="preserve"> – </w:t>
      </w:r>
      <w:proofErr w:type="spellStart"/>
      <w:r w:rsidR="00D215C7">
        <w:rPr>
          <w:rFonts w:ascii="Times New Roman" w:hAnsi="Times New Roman"/>
          <w:b/>
        </w:rPr>
        <w:t>во</w:t>
      </w:r>
      <w:proofErr w:type="spellEnd"/>
      <w:r w:rsidR="00D215C7">
        <w:rPr>
          <w:rFonts w:ascii="Times New Roman" w:hAnsi="Times New Roman"/>
          <w:b/>
        </w:rPr>
        <w:t xml:space="preserve"> тримесечие на БЮДЖЕТА за 2013година на Община Хайредин.</w:t>
      </w:r>
    </w:p>
    <w:p w:rsidR="00A56AFA" w:rsidRDefault="00A56AFA" w:rsidP="00EB1638"/>
    <w:p w:rsidR="00D215C7" w:rsidRPr="00CC10EB" w:rsidRDefault="00D215C7" w:rsidP="00D215C7">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D215C7" w:rsidRDefault="00D215C7" w:rsidP="00D215C7">
      <w:pPr>
        <w:rPr>
          <w:rFonts w:eastAsia="Times New Roman"/>
          <w:b/>
          <w:sz w:val="28"/>
          <w:szCs w:val="28"/>
          <w:lang w:eastAsia="bg-BG"/>
        </w:rPr>
      </w:pPr>
      <w:r w:rsidRPr="00CC10EB">
        <w:rPr>
          <w:rFonts w:eastAsia="Times New Roman"/>
          <w:b/>
          <w:sz w:val="28"/>
          <w:szCs w:val="28"/>
          <w:lang w:eastAsia="bg-BG"/>
        </w:rPr>
        <w:t xml:space="preserve">                                                       №</w:t>
      </w:r>
      <w:r w:rsidR="00DC5D81">
        <w:rPr>
          <w:rFonts w:eastAsia="Times New Roman"/>
          <w:b/>
          <w:sz w:val="28"/>
          <w:szCs w:val="28"/>
          <w:lang w:eastAsia="bg-BG"/>
        </w:rPr>
        <w:t>224</w:t>
      </w:r>
    </w:p>
    <w:p w:rsidR="00DC5D81" w:rsidRPr="00AF5D72" w:rsidRDefault="00FC0F98" w:rsidP="00D215C7">
      <w:pPr>
        <w:rPr>
          <w:rFonts w:ascii="Times New Roman" w:eastAsia="Times New Roman" w:hAnsi="Times New Roman"/>
          <w:b/>
          <w:szCs w:val="28"/>
          <w:lang w:eastAsia="bg-BG"/>
        </w:rPr>
      </w:pPr>
      <w:r>
        <w:rPr>
          <w:rFonts w:ascii="Times New Roman" w:eastAsia="Times New Roman" w:hAnsi="Times New Roman"/>
          <w:b/>
          <w:szCs w:val="28"/>
          <w:lang w:eastAsia="bg-BG"/>
        </w:rPr>
        <w:t>На основание чл.21, ал.1, т.6 от ЗМСМА, чл.30 от ЗОБ и чл.8, ал.1 т.5</w:t>
      </w:r>
      <w:r w:rsidR="00AF5D72">
        <w:rPr>
          <w:rFonts w:ascii="Times New Roman" w:eastAsia="Times New Roman" w:hAnsi="Times New Roman"/>
          <w:b/>
          <w:szCs w:val="28"/>
          <w:lang w:eastAsia="bg-BG"/>
        </w:rPr>
        <w:t xml:space="preserve"> от Правилника за организация и дейността на </w:t>
      </w:r>
      <w:proofErr w:type="spellStart"/>
      <w:r w:rsidR="00AF5D72">
        <w:rPr>
          <w:rFonts w:ascii="Times New Roman" w:eastAsia="Times New Roman" w:hAnsi="Times New Roman"/>
          <w:b/>
          <w:szCs w:val="28"/>
          <w:lang w:eastAsia="bg-BG"/>
        </w:rPr>
        <w:t>ОбС</w:t>
      </w:r>
      <w:proofErr w:type="spellEnd"/>
      <w:r w:rsidR="00AF5D72">
        <w:rPr>
          <w:rFonts w:ascii="Times New Roman" w:eastAsia="Times New Roman" w:hAnsi="Times New Roman"/>
          <w:b/>
          <w:szCs w:val="28"/>
          <w:lang w:eastAsia="bg-BG"/>
        </w:rPr>
        <w:t xml:space="preserve">  приема отчета за касово изпълнение за </w:t>
      </w:r>
      <w:r w:rsidR="00AF5D72">
        <w:rPr>
          <w:rFonts w:ascii="Times New Roman" w:eastAsia="Times New Roman" w:hAnsi="Times New Roman"/>
          <w:b/>
          <w:szCs w:val="28"/>
          <w:lang w:val="en-US" w:eastAsia="bg-BG"/>
        </w:rPr>
        <w:t>I</w:t>
      </w:r>
      <w:r w:rsidR="00AF5D72">
        <w:rPr>
          <w:rFonts w:ascii="Times New Roman" w:eastAsia="Times New Roman" w:hAnsi="Times New Roman"/>
          <w:b/>
          <w:szCs w:val="28"/>
          <w:lang w:eastAsia="bg-BG"/>
        </w:rPr>
        <w:t>-</w:t>
      </w:r>
      <w:proofErr w:type="spellStart"/>
      <w:r w:rsidR="00AF5D72">
        <w:rPr>
          <w:rFonts w:ascii="Times New Roman" w:eastAsia="Times New Roman" w:hAnsi="Times New Roman"/>
          <w:b/>
          <w:szCs w:val="28"/>
          <w:lang w:eastAsia="bg-BG"/>
        </w:rPr>
        <w:t>во</w:t>
      </w:r>
      <w:proofErr w:type="spellEnd"/>
      <w:r w:rsidR="00AF5D72">
        <w:rPr>
          <w:rFonts w:ascii="Times New Roman" w:eastAsia="Times New Roman" w:hAnsi="Times New Roman"/>
          <w:b/>
          <w:szCs w:val="28"/>
          <w:lang w:eastAsia="bg-BG"/>
        </w:rPr>
        <w:t xml:space="preserve"> тримесечие на БЮДЖЕТА за 2013г. на Община Хайредин</w:t>
      </w:r>
    </w:p>
    <w:p w:rsidR="00DC5D81" w:rsidRPr="00102B77" w:rsidRDefault="00DC5D81" w:rsidP="00DC5D81">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w:t>
      </w:r>
      <w:r w:rsidR="000C18E9">
        <w:rPr>
          <w:rFonts w:ascii="Times New Roman" w:eastAsiaTheme="minorHAnsi" w:hAnsi="Times New Roman" w:cstheme="minorBidi"/>
          <w:b/>
          <w:sz w:val="28"/>
          <w:szCs w:val="28"/>
        </w:rPr>
        <w:t xml:space="preserve">        ГЛАСУВАЛИ  :  „ЗА“ -  12</w:t>
      </w:r>
    </w:p>
    <w:p w:rsidR="00DC5D81" w:rsidRPr="00102B77" w:rsidRDefault="00DC5D81" w:rsidP="00DC5D81">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DC5D81" w:rsidRPr="00102B77" w:rsidRDefault="00DC5D81" w:rsidP="00DC5D81">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DC5D81" w:rsidRPr="00102B77" w:rsidRDefault="00DC5D81" w:rsidP="00DC5D81">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DC5D81" w:rsidRDefault="000C18E9" w:rsidP="00D215C7">
      <w:pPr>
        <w:rPr>
          <w:rFonts w:eastAsia="Times New Roman"/>
          <w:b/>
          <w:sz w:val="28"/>
          <w:szCs w:val="28"/>
          <w:lang w:eastAsia="bg-BG"/>
        </w:rPr>
      </w:pPr>
      <w:r>
        <w:rPr>
          <w:rFonts w:ascii="Times New Roman" w:eastAsiaTheme="minorHAnsi" w:hAnsi="Times New Roman"/>
          <w:i/>
        </w:rPr>
        <w:t xml:space="preserve">                                  От залата отсъства </w:t>
      </w:r>
      <w:r w:rsidRPr="007914AA">
        <w:rPr>
          <w:rFonts w:ascii="Times New Roman" w:eastAsiaTheme="minorHAnsi" w:hAnsi="Times New Roman"/>
          <w:i/>
        </w:rPr>
        <w:t xml:space="preserve"> общин</w:t>
      </w:r>
      <w:r>
        <w:rPr>
          <w:rFonts w:ascii="Times New Roman" w:eastAsiaTheme="minorHAnsi" w:hAnsi="Times New Roman"/>
          <w:i/>
        </w:rPr>
        <w:t>ския  съветник –Р.Стойков</w:t>
      </w:r>
    </w:p>
    <w:p w:rsidR="00732064" w:rsidRPr="00653EB3" w:rsidRDefault="00732064" w:rsidP="00732064">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По т.4</w:t>
      </w:r>
      <w:r w:rsidRPr="007914AA">
        <w:rPr>
          <w:rFonts w:ascii="Times New Roman" w:eastAsia="Times New Roman" w:hAnsi="Times New Roman" w:cstheme="minorBidi"/>
          <w:b/>
          <w:sz w:val="24"/>
          <w:szCs w:val="24"/>
          <w:u w:val="single"/>
          <w:lang w:eastAsia="bg-BG"/>
        </w:rPr>
        <w:t xml:space="preserve"> от дневния ред:</w:t>
      </w:r>
      <w:r w:rsidRPr="00732064">
        <w:rPr>
          <w:rFonts w:ascii="Times New Roman" w:hAnsi="Times New Roman"/>
          <w:b/>
        </w:rPr>
        <w:t xml:space="preserve"> </w:t>
      </w:r>
      <w:r>
        <w:rPr>
          <w:rFonts w:ascii="Times New Roman" w:hAnsi="Times New Roman"/>
          <w:b/>
        </w:rPr>
        <w:t xml:space="preserve">Докладна записка от Кмета на Община Хайредин – Тодор Алексиев Тодоров, относно: Приемане на „Разчет за организиране и провеждане на евакуация и </w:t>
      </w:r>
      <w:proofErr w:type="spellStart"/>
      <w:r>
        <w:rPr>
          <w:rFonts w:ascii="Times New Roman" w:hAnsi="Times New Roman"/>
          <w:b/>
        </w:rPr>
        <w:t>разсредоточване</w:t>
      </w:r>
      <w:proofErr w:type="spellEnd"/>
      <w:r>
        <w:rPr>
          <w:rFonts w:ascii="Times New Roman" w:hAnsi="Times New Roman"/>
          <w:b/>
        </w:rPr>
        <w:t>“.</w:t>
      </w:r>
    </w:p>
    <w:p w:rsidR="00D215C7" w:rsidRDefault="00D215C7" w:rsidP="00EB1638"/>
    <w:p w:rsidR="00732064" w:rsidRPr="00CC10EB" w:rsidRDefault="00732064" w:rsidP="00732064">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732064" w:rsidRDefault="00732064" w:rsidP="00732064">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225</w:t>
      </w:r>
    </w:p>
    <w:p w:rsidR="00732064" w:rsidRDefault="00732064" w:rsidP="00EB1638">
      <w:pPr>
        <w:rPr>
          <w:rFonts w:ascii="Times New Roman" w:hAnsi="Times New Roman"/>
          <w:b/>
        </w:rPr>
      </w:pPr>
      <w:proofErr w:type="spellStart"/>
      <w:r>
        <w:rPr>
          <w:rFonts w:ascii="Times New Roman" w:hAnsi="Times New Roman"/>
          <w:b/>
        </w:rPr>
        <w:t>ОбС</w:t>
      </w:r>
      <w:proofErr w:type="spellEnd"/>
      <w:r>
        <w:rPr>
          <w:rFonts w:ascii="Times New Roman" w:hAnsi="Times New Roman"/>
          <w:b/>
        </w:rPr>
        <w:t xml:space="preserve"> – Хайредин реши:</w:t>
      </w:r>
    </w:p>
    <w:p w:rsidR="00732064" w:rsidRPr="00653EB3" w:rsidRDefault="00732064" w:rsidP="00732064">
      <w:pPr>
        <w:spacing w:after="0" w:line="240" w:lineRule="auto"/>
        <w:ind w:left="-207"/>
        <w:contextualSpacing/>
        <w:rPr>
          <w:rFonts w:ascii="Times New Roman" w:hAnsi="Times New Roman"/>
          <w:b/>
          <w:lang w:val="en-US"/>
        </w:rPr>
      </w:pPr>
      <w:r>
        <w:rPr>
          <w:rFonts w:ascii="Times New Roman" w:hAnsi="Times New Roman"/>
          <w:b/>
        </w:rPr>
        <w:t xml:space="preserve">На основание чл.21, ал.2 от ЗМСМА и във връзка с §5т.2 от наредбата приема „Разчет за организиране и провеждане на евакуация и </w:t>
      </w:r>
      <w:proofErr w:type="spellStart"/>
      <w:r>
        <w:rPr>
          <w:rFonts w:ascii="Times New Roman" w:hAnsi="Times New Roman"/>
          <w:b/>
        </w:rPr>
        <w:t>разсредоточване</w:t>
      </w:r>
      <w:proofErr w:type="spellEnd"/>
      <w:r>
        <w:rPr>
          <w:rFonts w:ascii="Times New Roman" w:hAnsi="Times New Roman"/>
          <w:b/>
        </w:rPr>
        <w:t>“.</w:t>
      </w:r>
    </w:p>
    <w:p w:rsidR="00732064" w:rsidRDefault="00732064" w:rsidP="00EB1638">
      <w:pPr>
        <w:rPr>
          <w:rFonts w:ascii="Times New Roman" w:hAnsi="Times New Roman"/>
          <w:b/>
        </w:rPr>
      </w:pPr>
    </w:p>
    <w:p w:rsidR="00732064" w:rsidRPr="00102B77" w:rsidRDefault="00732064" w:rsidP="00732064">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732064" w:rsidRPr="00102B77" w:rsidRDefault="00732064" w:rsidP="0073206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732064" w:rsidRPr="00102B77" w:rsidRDefault="00732064" w:rsidP="0073206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732064" w:rsidRPr="00102B77" w:rsidRDefault="00732064" w:rsidP="00732064">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732064" w:rsidRDefault="00732064" w:rsidP="00EB1638">
      <w:pPr>
        <w:rPr>
          <w:rFonts w:ascii="Times New Roman" w:hAnsi="Times New Roman"/>
          <w:b/>
        </w:rPr>
      </w:pPr>
    </w:p>
    <w:p w:rsidR="00732064" w:rsidRDefault="002A2B4D" w:rsidP="00EB1638">
      <w:pPr>
        <w:rPr>
          <w:rFonts w:ascii="Times New Roman" w:hAnsi="Times New Roman"/>
          <w:b/>
        </w:rPr>
      </w:pPr>
      <w:r>
        <w:rPr>
          <w:rFonts w:ascii="Times New Roman" w:eastAsia="Times New Roman" w:hAnsi="Times New Roman" w:cstheme="minorBidi"/>
          <w:b/>
          <w:sz w:val="24"/>
          <w:szCs w:val="24"/>
          <w:u w:val="single"/>
          <w:lang w:eastAsia="bg-BG"/>
        </w:rPr>
        <w:t>По т.5</w:t>
      </w:r>
      <w:r w:rsidRPr="007914AA">
        <w:rPr>
          <w:rFonts w:ascii="Times New Roman" w:eastAsia="Times New Roman" w:hAnsi="Times New Roman" w:cstheme="minorBidi"/>
          <w:b/>
          <w:sz w:val="24"/>
          <w:szCs w:val="24"/>
          <w:u w:val="single"/>
          <w:lang w:eastAsia="bg-BG"/>
        </w:rPr>
        <w:t xml:space="preserve"> от дневния ред:</w:t>
      </w:r>
      <w:r w:rsidRPr="002A2B4D">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Присъединяване на Община Хайредин към Декларация за достъп на младите хора до културата.</w:t>
      </w:r>
    </w:p>
    <w:p w:rsidR="002A2B4D" w:rsidRDefault="002A2B4D" w:rsidP="00EB1638">
      <w:pPr>
        <w:rPr>
          <w:rFonts w:ascii="Times New Roman" w:hAnsi="Times New Roman"/>
          <w:b/>
        </w:rPr>
      </w:pPr>
    </w:p>
    <w:p w:rsidR="002A2B4D" w:rsidRPr="00CC10EB" w:rsidRDefault="002A2B4D" w:rsidP="002A2B4D">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2A2B4D" w:rsidRDefault="002A2B4D" w:rsidP="002A2B4D">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226</w:t>
      </w:r>
    </w:p>
    <w:p w:rsidR="006305F3" w:rsidRPr="006305F3" w:rsidRDefault="006305F3" w:rsidP="002A2B4D">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реши:</w:t>
      </w:r>
    </w:p>
    <w:p w:rsidR="002A2B4D" w:rsidRDefault="006305F3" w:rsidP="00EB1638">
      <w:pPr>
        <w:rPr>
          <w:rFonts w:ascii="Times New Roman" w:hAnsi="Times New Roman"/>
          <w:b/>
        </w:rPr>
      </w:pPr>
      <w:r>
        <w:rPr>
          <w:rFonts w:ascii="Times New Roman" w:hAnsi="Times New Roman"/>
          <w:b/>
        </w:rPr>
        <w:t xml:space="preserve">На основание чл17, ал.1, т.10 във връзка с чл.21, ал.1, т.24 и чл.21, ал.2 от ЗМСМА, въз основа на принципите на Закона за закрила и развитие на културата, Закона за </w:t>
      </w:r>
      <w:proofErr w:type="spellStart"/>
      <w:r>
        <w:rPr>
          <w:rFonts w:ascii="Times New Roman" w:hAnsi="Times New Roman"/>
          <w:b/>
        </w:rPr>
        <w:t>младежта</w:t>
      </w:r>
      <w:proofErr w:type="spellEnd"/>
      <w:r>
        <w:rPr>
          <w:rFonts w:ascii="Times New Roman" w:hAnsi="Times New Roman"/>
          <w:b/>
        </w:rPr>
        <w:t xml:space="preserve">, Закона за закрила на детето и Закона за народната просвета и младите хора до културата Национална кампания за присъединяване към Декларацията за достъп на младите хора до културата до 12 август 2013г., обявен от ООН за Международен ден на </w:t>
      </w:r>
      <w:proofErr w:type="spellStart"/>
      <w:r>
        <w:rPr>
          <w:rFonts w:ascii="Times New Roman" w:hAnsi="Times New Roman"/>
          <w:b/>
        </w:rPr>
        <w:t>младежта</w:t>
      </w:r>
      <w:proofErr w:type="spellEnd"/>
      <w:r>
        <w:rPr>
          <w:rFonts w:ascii="Times New Roman" w:hAnsi="Times New Roman"/>
          <w:b/>
        </w:rPr>
        <w:t xml:space="preserve">, </w:t>
      </w:r>
      <w:r w:rsidR="00B805C7">
        <w:rPr>
          <w:rFonts w:ascii="Times New Roman" w:hAnsi="Times New Roman"/>
          <w:b/>
        </w:rPr>
        <w:t>приема:</w:t>
      </w:r>
    </w:p>
    <w:p w:rsidR="00B805C7" w:rsidRDefault="00B805C7" w:rsidP="00B805C7">
      <w:pPr>
        <w:pStyle w:val="a4"/>
        <w:numPr>
          <w:ilvl w:val="0"/>
          <w:numId w:val="4"/>
        </w:numPr>
        <w:rPr>
          <w:rFonts w:ascii="Times New Roman" w:hAnsi="Times New Roman"/>
          <w:b/>
        </w:rPr>
      </w:pPr>
      <w:r>
        <w:rPr>
          <w:rFonts w:ascii="Times New Roman" w:hAnsi="Times New Roman"/>
          <w:b/>
        </w:rPr>
        <w:t xml:space="preserve">Община Хайредин да се присъедини към Декларацията за достъп на младите хора до културата чрез приемането й от </w:t>
      </w:r>
      <w:proofErr w:type="spellStart"/>
      <w:r>
        <w:rPr>
          <w:rFonts w:ascii="Times New Roman" w:hAnsi="Times New Roman"/>
          <w:b/>
        </w:rPr>
        <w:t>ОбС</w:t>
      </w:r>
      <w:proofErr w:type="spellEnd"/>
      <w:r>
        <w:rPr>
          <w:rFonts w:ascii="Times New Roman" w:hAnsi="Times New Roman"/>
          <w:b/>
        </w:rPr>
        <w:t xml:space="preserve"> – Хайредин.</w:t>
      </w:r>
    </w:p>
    <w:p w:rsidR="00B805C7" w:rsidRDefault="00B805C7" w:rsidP="00B805C7">
      <w:pPr>
        <w:rPr>
          <w:rFonts w:ascii="Times New Roman" w:hAnsi="Times New Roman"/>
          <w:b/>
        </w:rPr>
      </w:pPr>
    </w:p>
    <w:p w:rsidR="00B805C7" w:rsidRPr="00102B77" w:rsidRDefault="00B805C7" w:rsidP="00B805C7">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B805C7" w:rsidRPr="00102B77" w:rsidRDefault="00B805C7" w:rsidP="00B805C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B805C7" w:rsidRPr="00102B77" w:rsidRDefault="00B805C7" w:rsidP="00B805C7">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B805C7" w:rsidRDefault="00B805C7" w:rsidP="00B805C7">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B805C7" w:rsidRPr="00102B77" w:rsidRDefault="00B805C7" w:rsidP="00B805C7">
      <w:pPr>
        <w:ind w:left="1080"/>
        <w:contextualSpacing/>
        <w:rPr>
          <w:rFonts w:ascii="Times New Roman" w:eastAsiaTheme="minorHAnsi" w:hAnsi="Times New Roman"/>
          <w:b/>
          <w:sz w:val="28"/>
          <w:szCs w:val="28"/>
          <w:u w:val="single"/>
        </w:rPr>
      </w:pPr>
    </w:p>
    <w:p w:rsidR="00B805C7" w:rsidRPr="00662A75" w:rsidRDefault="00B805C7" w:rsidP="00B805C7">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lastRenderedPageBreak/>
        <w:t>По т.6</w:t>
      </w:r>
      <w:r w:rsidRPr="007914AA">
        <w:rPr>
          <w:rFonts w:ascii="Times New Roman" w:eastAsia="Times New Roman" w:hAnsi="Times New Roman" w:cstheme="minorBidi"/>
          <w:b/>
          <w:sz w:val="24"/>
          <w:szCs w:val="24"/>
          <w:u w:val="single"/>
          <w:lang w:eastAsia="bg-BG"/>
        </w:rPr>
        <w:t xml:space="preserve"> от дневния ред:</w:t>
      </w:r>
      <w:r w:rsidRPr="00B805C7">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Постъпило предложение с Вх.№К-2830/02.07.2013г. от отец Галин Ванков Каменов във връзка с кандидатстване от страна на Църковното настоятелство при храм „Св.</w:t>
      </w:r>
      <w:proofErr w:type="spellStart"/>
      <w:r>
        <w:rPr>
          <w:rFonts w:ascii="Times New Roman" w:hAnsi="Times New Roman"/>
          <w:b/>
        </w:rPr>
        <w:t>Св</w:t>
      </w:r>
      <w:proofErr w:type="spellEnd"/>
      <w:r>
        <w:rPr>
          <w:rFonts w:ascii="Times New Roman" w:hAnsi="Times New Roman"/>
          <w:b/>
        </w:rPr>
        <w:t>. Кирил и Методий“ – с.Рогозен.</w:t>
      </w:r>
    </w:p>
    <w:p w:rsidR="00B805C7" w:rsidRDefault="00B805C7" w:rsidP="00B805C7">
      <w:pPr>
        <w:rPr>
          <w:rFonts w:ascii="Times New Roman" w:hAnsi="Times New Roman"/>
          <w:b/>
        </w:rPr>
      </w:pPr>
    </w:p>
    <w:p w:rsidR="00B805C7" w:rsidRPr="00CC10EB" w:rsidRDefault="00B805C7" w:rsidP="00B805C7">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B805C7" w:rsidRDefault="00B805C7" w:rsidP="00B805C7">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227</w:t>
      </w:r>
    </w:p>
    <w:p w:rsidR="00B805C7" w:rsidRDefault="00B805C7" w:rsidP="00B805C7">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реши:</w:t>
      </w:r>
    </w:p>
    <w:p w:rsidR="00B805C7" w:rsidRPr="00B805C7" w:rsidRDefault="00B805C7" w:rsidP="00B805C7">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основание чл.21, ал.1, т.23 от ЗМСМА и във връзка с Предложение с Вх.№ К-2830/02.07.2013г. от отец Галин Ванков Каменов, </w:t>
      </w: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приема, че дейностите по Проект „Ремонтно-възстановителни работи за храм Св.</w:t>
      </w:r>
      <w:proofErr w:type="spellStart"/>
      <w:r>
        <w:rPr>
          <w:rFonts w:ascii="Times New Roman" w:eastAsia="Times New Roman" w:hAnsi="Times New Roman"/>
          <w:b/>
          <w:szCs w:val="28"/>
          <w:lang w:eastAsia="bg-BG"/>
        </w:rPr>
        <w:t>Св</w:t>
      </w:r>
      <w:proofErr w:type="spellEnd"/>
      <w:r>
        <w:rPr>
          <w:rFonts w:ascii="Times New Roman" w:eastAsia="Times New Roman" w:hAnsi="Times New Roman"/>
          <w:b/>
          <w:szCs w:val="28"/>
          <w:lang w:eastAsia="bg-BG"/>
        </w:rPr>
        <w:t>. Кирил и Методий – с.Рогозен“ по Програма за развитие на населените места отговарят на Приоритет 2, Цел 2, Мярка 2.1 от Актуализиран документ за изпълнение на Общинския план за развитие на Община Хайредин 2012-2013</w:t>
      </w:r>
    </w:p>
    <w:p w:rsidR="008C1311" w:rsidRDefault="008C1311" w:rsidP="008C1311">
      <w:pPr>
        <w:rPr>
          <w:rFonts w:ascii="Times New Roman" w:hAnsi="Times New Roman"/>
          <w:b/>
        </w:rPr>
      </w:pPr>
    </w:p>
    <w:p w:rsidR="008C1311" w:rsidRPr="00102B77" w:rsidRDefault="008C1311" w:rsidP="008C1311">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8C1311" w:rsidRPr="00102B77" w:rsidRDefault="008C1311" w:rsidP="008C1311">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8C1311" w:rsidRPr="00102B77" w:rsidRDefault="008C1311" w:rsidP="008C1311">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8C1311" w:rsidRDefault="008C1311" w:rsidP="008C1311">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B805C7" w:rsidRDefault="00B805C7" w:rsidP="00B805C7">
      <w:pPr>
        <w:rPr>
          <w:rFonts w:ascii="Times New Roman" w:hAnsi="Times New Roman"/>
          <w:b/>
        </w:rPr>
      </w:pPr>
    </w:p>
    <w:p w:rsidR="008C1311" w:rsidRPr="00151B0A" w:rsidRDefault="008C1311" w:rsidP="008C1311">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По т.7</w:t>
      </w:r>
      <w:r w:rsidRPr="007914AA">
        <w:rPr>
          <w:rFonts w:ascii="Times New Roman" w:eastAsia="Times New Roman" w:hAnsi="Times New Roman" w:cstheme="minorBidi"/>
          <w:b/>
          <w:sz w:val="24"/>
          <w:szCs w:val="24"/>
          <w:u w:val="single"/>
          <w:lang w:eastAsia="bg-BG"/>
        </w:rPr>
        <w:t xml:space="preserve"> от дневния ред:</w:t>
      </w:r>
      <w:r w:rsidRPr="008C1311">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Издаване на запис на заповед от Община Хайредин в полза на ДФ „Земеделие“ – Разплащателна агенция, обезпечаваща финансиране на разходи за ДДС към авансово плащане по Договор №06/ 321/ 00994/ от 12.08.2011г. по мярка 321 за Проект „Рехабилитация на Общински пътища в Община Хайредин“, сключен между Община Хайредин и ДФ „Земеделие“ – Разплащателна агенция.</w:t>
      </w:r>
    </w:p>
    <w:p w:rsidR="008C1311" w:rsidRDefault="008C1311" w:rsidP="00B805C7">
      <w:pPr>
        <w:rPr>
          <w:rFonts w:ascii="Times New Roman" w:hAnsi="Times New Roman"/>
          <w:b/>
        </w:rPr>
      </w:pPr>
    </w:p>
    <w:p w:rsidR="008C1311" w:rsidRPr="00CC10EB" w:rsidRDefault="008C1311" w:rsidP="008C1311">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8C1311" w:rsidRDefault="008C1311" w:rsidP="008C1311">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228</w:t>
      </w:r>
    </w:p>
    <w:p w:rsidR="003740BC" w:rsidRDefault="003740BC" w:rsidP="003740BC">
      <w:pPr>
        <w:spacing w:after="0" w:line="240" w:lineRule="auto"/>
        <w:ind w:left="-207"/>
        <w:contextualSpacing/>
        <w:rPr>
          <w:rFonts w:ascii="Times New Roman" w:hAnsi="Times New Roman"/>
          <w:b/>
        </w:rPr>
      </w:pPr>
      <w:r>
        <w:rPr>
          <w:rFonts w:ascii="Times New Roman" w:hAnsi="Times New Roman"/>
          <w:b/>
        </w:rPr>
        <w:t xml:space="preserve">На основание: чл.21, ал.1, т.10 и т.24 и чл.27, ал.4, и ал.5 от Закона за местното самоуправление и местната администрация; чл.115 от Постановление №367 на Министерски съвет от 29.12.2012г. за изпълнение на Държавния бюджет на Република България за 2012г. по мярка 321 за Проект „Рехабилитация на Общински пътища в Община Хайредин“, сключен между Община Хайредин и ДФ „Земеделие“ – Разплащателна агенция, седалище и адрес на управление гр.София, бул. „Цар Борис </w:t>
      </w:r>
      <w:r>
        <w:rPr>
          <w:rFonts w:ascii="Times New Roman" w:hAnsi="Times New Roman"/>
          <w:b/>
          <w:lang w:val="en-US"/>
        </w:rPr>
        <w:t>III</w:t>
      </w:r>
      <w:r>
        <w:rPr>
          <w:rFonts w:ascii="Times New Roman" w:hAnsi="Times New Roman"/>
          <w:b/>
        </w:rPr>
        <w:t xml:space="preserve">“ №136, ЕИК по БУЛСТАТ 121100421, идентификационен номер по ДДС № </w:t>
      </w:r>
      <w:r>
        <w:rPr>
          <w:rFonts w:ascii="Times New Roman" w:hAnsi="Times New Roman"/>
          <w:b/>
          <w:lang w:val="en-US"/>
        </w:rPr>
        <w:t>BG</w:t>
      </w:r>
      <w:r>
        <w:rPr>
          <w:rFonts w:ascii="Times New Roman" w:hAnsi="Times New Roman"/>
          <w:b/>
        </w:rPr>
        <w:t>121100421, представляван от из</w:t>
      </w:r>
      <w:r w:rsidR="00491BCF">
        <w:rPr>
          <w:rFonts w:ascii="Times New Roman" w:hAnsi="Times New Roman"/>
          <w:b/>
        </w:rPr>
        <w:t xml:space="preserve">пълнителния директор Румен </w:t>
      </w:r>
      <w:proofErr w:type="spellStart"/>
      <w:r w:rsidR="00491BCF">
        <w:rPr>
          <w:rFonts w:ascii="Times New Roman" w:hAnsi="Times New Roman"/>
          <w:b/>
        </w:rPr>
        <w:t>Порожанов</w:t>
      </w:r>
      <w:proofErr w:type="spellEnd"/>
      <w:r w:rsidR="00491BCF">
        <w:rPr>
          <w:rFonts w:ascii="Times New Roman" w:hAnsi="Times New Roman"/>
          <w:b/>
        </w:rPr>
        <w:t>, Общински съвет реши:</w:t>
      </w:r>
    </w:p>
    <w:p w:rsidR="008B2EF5" w:rsidRPr="008B2EF5" w:rsidRDefault="00491BCF" w:rsidP="008B2EF5">
      <w:pPr>
        <w:pStyle w:val="a4"/>
        <w:numPr>
          <w:ilvl w:val="0"/>
          <w:numId w:val="6"/>
        </w:numPr>
        <w:spacing w:after="0" w:line="240" w:lineRule="auto"/>
        <w:rPr>
          <w:rFonts w:ascii="Times New Roman" w:hAnsi="Times New Roman"/>
          <w:b/>
          <w:lang w:val="en-US"/>
        </w:rPr>
      </w:pPr>
      <w:r w:rsidRPr="008B2EF5">
        <w:rPr>
          <w:rFonts w:ascii="Times New Roman" w:hAnsi="Times New Roman"/>
          <w:b/>
        </w:rPr>
        <w:t>Упълномощава Кмета на Общината Тодор Алексиев Тодоров да подпише Запис на заповед, без протест и без разноски, платима за предявяване в полза на ДФ„</w:t>
      </w:r>
      <w:proofErr w:type="spellStart"/>
      <w:r w:rsidRPr="008B2EF5">
        <w:rPr>
          <w:rFonts w:ascii="Times New Roman" w:hAnsi="Times New Roman"/>
          <w:b/>
        </w:rPr>
        <w:t>Земделие</w:t>
      </w:r>
      <w:proofErr w:type="spellEnd"/>
      <w:r w:rsidRPr="008B2EF5">
        <w:rPr>
          <w:rFonts w:ascii="Times New Roman" w:hAnsi="Times New Roman"/>
          <w:b/>
        </w:rPr>
        <w:t xml:space="preserve">“ – Разплащателна агенция в размер на 228 772,64 </w:t>
      </w:r>
      <w:proofErr w:type="spellStart"/>
      <w:r w:rsidRPr="008B2EF5">
        <w:rPr>
          <w:rFonts w:ascii="Times New Roman" w:hAnsi="Times New Roman"/>
          <w:b/>
        </w:rPr>
        <w:t>лв</w:t>
      </w:r>
      <w:proofErr w:type="spellEnd"/>
      <w:r w:rsidRPr="008B2EF5">
        <w:rPr>
          <w:rFonts w:ascii="Times New Roman" w:hAnsi="Times New Roman"/>
          <w:b/>
        </w:rPr>
        <w:t xml:space="preserve"> (двеста двадесет и осем хиляди седемстотин седемдесет и два лева и шестдесет и четири стотинки) за обезпечаване на </w:t>
      </w:r>
      <w:r w:rsidRPr="008B2EF5">
        <w:rPr>
          <w:rFonts w:ascii="Times New Roman" w:hAnsi="Times New Roman"/>
          <w:b/>
        </w:rPr>
        <w:lastRenderedPageBreak/>
        <w:t>110 % от плащането за финансиране на разходи за ДДС за авансово плащане по Договор №</w:t>
      </w:r>
      <w:r w:rsidR="008B2EF5" w:rsidRPr="008B2EF5">
        <w:rPr>
          <w:rFonts w:ascii="Times New Roman" w:hAnsi="Times New Roman"/>
          <w:b/>
        </w:rPr>
        <w:t>06/321/00994 от 12.08.2011г. по мярка 321 за Проект „Рехабилитация на Общински пътища в Община Хайредин“, сключен между Община Хайредин и ДФ „Земеделие“ – Разплащателна агенция.</w:t>
      </w:r>
    </w:p>
    <w:p w:rsidR="008C1311" w:rsidRPr="00026DC3" w:rsidRDefault="008B2EF5" w:rsidP="008B2EF5">
      <w:pPr>
        <w:pStyle w:val="a4"/>
        <w:numPr>
          <w:ilvl w:val="0"/>
          <w:numId w:val="6"/>
        </w:numPr>
        <w:spacing w:after="0" w:line="240" w:lineRule="auto"/>
        <w:rPr>
          <w:rFonts w:ascii="Times New Roman" w:hAnsi="Times New Roman"/>
          <w:b/>
          <w:lang w:val="en-US"/>
        </w:rPr>
      </w:pPr>
      <w:r>
        <w:rPr>
          <w:rFonts w:ascii="Times New Roman" w:hAnsi="Times New Roman"/>
          <w:b/>
        </w:rPr>
        <w:t>Възлага на Кмета на Община Хайредин да подготви необходимите документи за получаване на авансово плащане за финансиране на разходи за ДДС по Договор 06/321/00994 от 12.08.2011г. и да ги представи пред ДФ„Земеделие“ – Разплащателна агенция.</w:t>
      </w:r>
    </w:p>
    <w:p w:rsidR="00026DC3" w:rsidRDefault="00026DC3" w:rsidP="00026DC3">
      <w:pPr>
        <w:pStyle w:val="a4"/>
        <w:spacing w:after="0" w:line="240" w:lineRule="auto"/>
        <w:ind w:left="153"/>
        <w:rPr>
          <w:rFonts w:ascii="Times New Roman" w:hAnsi="Times New Roman"/>
          <w:b/>
        </w:rPr>
      </w:pPr>
    </w:p>
    <w:p w:rsidR="00026DC3" w:rsidRDefault="00026DC3" w:rsidP="00026DC3">
      <w:pPr>
        <w:pStyle w:val="a4"/>
        <w:spacing w:after="0" w:line="240" w:lineRule="auto"/>
        <w:ind w:left="153"/>
        <w:rPr>
          <w:rFonts w:ascii="Times New Roman" w:hAnsi="Times New Roman"/>
          <w:b/>
        </w:rPr>
      </w:pPr>
    </w:p>
    <w:p w:rsidR="00026DC3" w:rsidRPr="00102B77" w:rsidRDefault="00026DC3" w:rsidP="00026DC3">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026DC3" w:rsidRPr="00102B77" w:rsidRDefault="00026DC3" w:rsidP="00026DC3">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026DC3" w:rsidRPr="00102B77" w:rsidRDefault="00026DC3" w:rsidP="00026DC3">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026DC3" w:rsidRDefault="00026DC3" w:rsidP="00026DC3">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7A7339" w:rsidRDefault="007A7339" w:rsidP="007A7339">
      <w:pPr>
        <w:spacing w:after="0" w:line="240" w:lineRule="auto"/>
        <w:ind w:left="-207"/>
        <w:contextualSpacing/>
        <w:rPr>
          <w:rFonts w:ascii="Times New Roman" w:hAnsi="Times New Roman"/>
          <w:b/>
        </w:rPr>
      </w:pPr>
      <w:r>
        <w:rPr>
          <w:rFonts w:ascii="Times New Roman" w:eastAsia="Times New Roman" w:hAnsi="Times New Roman" w:cstheme="minorBidi"/>
          <w:b/>
          <w:sz w:val="24"/>
          <w:szCs w:val="24"/>
          <w:u w:val="single"/>
          <w:lang w:eastAsia="bg-BG"/>
        </w:rPr>
        <w:t>По т.8</w:t>
      </w:r>
      <w:r w:rsidRPr="007914AA">
        <w:rPr>
          <w:rFonts w:ascii="Times New Roman" w:eastAsia="Times New Roman" w:hAnsi="Times New Roman" w:cstheme="minorBidi"/>
          <w:b/>
          <w:sz w:val="24"/>
          <w:szCs w:val="24"/>
          <w:u w:val="single"/>
          <w:lang w:eastAsia="bg-BG"/>
        </w:rPr>
        <w:t xml:space="preserve"> от дневния ред:</w:t>
      </w:r>
      <w:r w:rsidRPr="007A7339">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Продажба на дървен материал /Тополи/  Общинска собственост.</w:t>
      </w:r>
    </w:p>
    <w:p w:rsidR="007A7339" w:rsidRDefault="007A7339" w:rsidP="007A7339">
      <w:pPr>
        <w:spacing w:after="0" w:line="240" w:lineRule="auto"/>
        <w:ind w:left="-207"/>
        <w:contextualSpacing/>
        <w:rPr>
          <w:rFonts w:ascii="Times New Roman" w:hAnsi="Times New Roman"/>
          <w:b/>
        </w:rPr>
      </w:pPr>
    </w:p>
    <w:p w:rsidR="007A7339" w:rsidRPr="007A7339" w:rsidRDefault="007A7339" w:rsidP="007A7339">
      <w:pPr>
        <w:spacing w:after="0" w:line="240" w:lineRule="auto"/>
        <w:ind w:left="-207"/>
        <w:contextualSpacing/>
        <w:rPr>
          <w:rFonts w:ascii="Times New Roman" w:hAnsi="Times New Roman"/>
          <w:b/>
        </w:rPr>
      </w:pPr>
    </w:p>
    <w:p w:rsidR="007A7339" w:rsidRPr="00CC10EB" w:rsidRDefault="007A7339" w:rsidP="007A7339">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7A7339" w:rsidRDefault="007A7339" w:rsidP="007A7339">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229</w:t>
      </w:r>
    </w:p>
    <w:p w:rsidR="004D0A06" w:rsidRDefault="004D0A06" w:rsidP="004D0A06">
      <w:pPr>
        <w:pStyle w:val="a4"/>
        <w:numPr>
          <w:ilvl w:val="0"/>
          <w:numId w:val="7"/>
        </w:numPr>
        <w:spacing w:after="0" w:line="240" w:lineRule="auto"/>
        <w:rPr>
          <w:rFonts w:ascii="Times New Roman" w:hAnsi="Times New Roman"/>
          <w:b/>
        </w:rPr>
      </w:pPr>
      <w:proofErr w:type="spellStart"/>
      <w:r>
        <w:rPr>
          <w:rFonts w:ascii="Times New Roman" w:hAnsi="Times New Roman"/>
          <w:b/>
        </w:rPr>
        <w:t>ОбС</w:t>
      </w:r>
      <w:proofErr w:type="spellEnd"/>
      <w:r>
        <w:rPr>
          <w:rFonts w:ascii="Times New Roman" w:hAnsi="Times New Roman"/>
          <w:b/>
        </w:rPr>
        <w:t xml:space="preserve"> – Хайредин на основание чл.21, ал.1, т.8 от Закона за местното самоуправление и местната администрация /ЗМСМА/, чл.35, ал.1 от Закона за общинската собственост /ЗОС/ и във връзка с чл.83, ал.2 от Наредба №5 за реда за придобиване, управление и разпореждане с общинско имущество, възлага на Кмета на Общината да извърши търг с явно наддаване на дървесина на корен /</w:t>
      </w:r>
      <w:proofErr w:type="spellStart"/>
      <w:r>
        <w:rPr>
          <w:rFonts w:ascii="Times New Roman" w:hAnsi="Times New Roman"/>
          <w:b/>
        </w:rPr>
        <w:t>самодобив</w:t>
      </w:r>
      <w:proofErr w:type="spellEnd"/>
      <w:r>
        <w:rPr>
          <w:rFonts w:ascii="Times New Roman" w:hAnsi="Times New Roman"/>
          <w:b/>
        </w:rPr>
        <w:t>/, добита с 305 броя тополи, намиращи се в общински имоти както следва: 240 бр. в ПИ №094002 в местността „</w:t>
      </w:r>
      <w:proofErr w:type="spellStart"/>
      <w:r>
        <w:rPr>
          <w:rFonts w:ascii="Times New Roman" w:hAnsi="Times New Roman"/>
          <w:b/>
        </w:rPr>
        <w:t>Лъката</w:t>
      </w:r>
      <w:proofErr w:type="spellEnd"/>
      <w:r>
        <w:rPr>
          <w:rFonts w:ascii="Times New Roman" w:hAnsi="Times New Roman"/>
          <w:b/>
        </w:rPr>
        <w:t xml:space="preserve">“  и 65 бр. в ПИ №062001 в местността „Стари лозя“ в землището на с.Михайлово с начална тръжна цена на кубик както следва: </w:t>
      </w:r>
    </w:p>
    <w:p w:rsidR="004D0A06" w:rsidRDefault="004D0A06" w:rsidP="004D0A06">
      <w:pPr>
        <w:pStyle w:val="a4"/>
        <w:spacing w:after="0" w:line="240" w:lineRule="auto"/>
        <w:ind w:left="513"/>
        <w:rPr>
          <w:rFonts w:ascii="Times New Roman" w:hAnsi="Times New Roman"/>
          <w:b/>
        </w:rPr>
      </w:pPr>
    </w:p>
    <w:tbl>
      <w:tblPr>
        <w:tblStyle w:val="a5"/>
        <w:tblW w:w="0" w:type="auto"/>
        <w:tblLook w:val="04A0" w:firstRow="1" w:lastRow="0" w:firstColumn="1" w:lastColumn="0" w:noHBand="0" w:noVBand="1"/>
      </w:tblPr>
      <w:tblGrid>
        <w:gridCol w:w="2518"/>
        <w:gridCol w:w="2977"/>
        <w:gridCol w:w="3118"/>
      </w:tblGrid>
      <w:tr w:rsidR="00460904" w:rsidRPr="00460904" w:rsidTr="001A1D07">
        <w:trPr>
          <w:trHeight w:val="414"/>
        </w:trPr>
        <w:tc>
          <w:tcPr>
            <w:tcW w:w="2518" w:type="dxa"/>
          </w:tcPr>
          <w:p w:rsidR="00460904" w:rsidRDefault="00460904" w:rsidP="00460904">
            <w:pPr>
              <w:rPr>
                <w:rFonts w:asciiTheme="minorHAnsi" w:eastAsiaTheme="minorHAnsi" w:hAnsiTheme="minorHAnsi" w:cstheme="minorBidi"/>
              </w:rPr>
            </w:pPr>
            <w:r>
              <w:rPr>
                <w:rFonts w:asciiTheme="minorHAnsi" w:eastAsiaTheme="minorHAnsi" w:hAnsiTheme="minorHAnsi" w:cstheme="minorBidi"/>
              </w:rPr>
              <w:t xml:space="preserve">               Клас</w:t>
            </w:r>
          </w:p>
          <w:p w:rsidR="00460904" w:rsidRPr="00460904" w:rsidRDefault="00460904" w:rsidP="00460904">
            <w:pPr>
              <w:rPr>
                <w:rFonts w:asciiTheme="minorHAnsi" w:eastAsiaTheme="minorHAnsi" w:hAnsiTheme="minorHAnsi" w:cstheme="minorBidi"/>
              </w:rPr>
            </w:pPr>
          </w:p>
        </w:tc>
        <w:tc>
          <w:tcPr>
            <w:tcW w:w="2977" w:type="dxa"/>
          </w:tcPr>
          <w:p w:rsidR="00460904" w:rsidRPr="00460904" w:rsidRDefault="00460904" w:rsidP="00460904">
            <w:pPr>
              <w:rPr>
                <w:rFonts w:asciiTheme="minorHAnsi" w:eastAsiaTheme="minorHAnsi" w:hAnsiTheme="minorHAnsi" w:cstheme="minorBidi"/>
              </w:rPr>
            </w:pPr>
            <w:r>
              <w:rPr>
                <w:rFonts w:asciiTheme="minorHAnsi" w:eastAsiaTheme="minorHAnsi" w:hAnsiTheme="minorHAnsi" w:cstheme="minorBidi"/>
              </w:rPr>
              <w:t xml:space="preserve">                   Мярка</w:t>
            </w:r>
          </w:p>
        </w:tc>
        <w:tc>
          <w:tcPr>
            <w:tcW w:w="3118" w:type="dxa"/>
          </w:tcPr>
          <w:p w:rsid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Начална тръжна цена </w:t>
            </w:r>
          </w:p>
          <w:p w:rsidR="001A1D07"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на корен</w:t>
            </w:r>
          </w:p>
        </w:tc>
      </w:tr>
      <w:tr w:rsidR="00460904" w:rsidRPr="00460904" w:rsidTr="00460904">
        <w:tc>
          <w:tcPr>
            <w:tcW w:w="25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w:t>
            </w:r>
            <w:r>
              <w:rPr>
                <w:rFonts w:asciiTheme="minorHAnsi" w:eastAsiaTheme="minorHAnsi" w:hAnsiTheme="minorHAnsi" w:cstheme="minorBidi"/>
                <w:lang w:val="en-US"/>
              </w:rPr>
              <w:t>I</w:t>
            </w:r>
            <w:r>
              <w:rPr>
                <w:rFonts w:asciiTheme="minorHAnsi" w:eastAsiaTheme="minorHAnsi" w:hAnsiTheme="minorHAnsi" w:cstheme="minorBidi"/>
              </w:rPr>
              <w:t>А /ШЕЛ/</w:t>
            </w:r>
          </w:p>
        </w:tc>
        <w:tc>
          <w:tcPr>
            <w:tcW w:w="2977"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Куб.м.</w:t>
            </w:r>
          </w:p>
        </w:tc>
        <w:tc>
          <w:tcPr>
            <w:tcW w:w="31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50лв</w:t>
            </w:r>
          </w:p>
        </w:tc>
      </w:tr>
      <w:tr w:rsidR="00460904" w:rsidRPr="00460904" w:rsidTr="00460904">
        <w:tc>
          <w:tcPr>
            <w:tcW w:w="25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Трупи с             диаметър над                       30 см.</w:t>
            </w:r>
          </w:p>
        </w:tc>
        <w:tc>
          <w:tcPr>
            <w:tcW w:w="2977"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Куб.м.</w:t>
            </w:r>
          </w:p>
        </w:tc>
        <w:tc>
          <w:tcPr>
            <w:tcW w:w="31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45лв</w:t>
            </w:r>
          </w:p>
        </w:tc>
      </w:tr>
      <w:tr w:rsidR="00460904" w:rsidRPr="00460904" w:rsidTr="00460904">
        <w:tc>
          <w:tcPr>
            <w:tcW w:w="25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Трупи с              диаметър от                      18 до 29 см.</w:t>
            </w:r>
          </w:p>
        </w:tc>
        <w:tc>
          <w:tcPr>
            <w:tcW w:w="2977"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Куб.м.</w:t>
            </w:r>
          </w:p>
        </w:tc>
        <w:tc>
          <w:tcPr>
            <w:tcW w:w="31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40лв</w:t>
            </w:r>
          </w:p>
        </w:tc>
      </w:tr>
      <w:tr w:rsidR="00460904" w:rsidRPr="00460904" w:rsidTr="00460904">
        <w:tc>
          <w:tcPr>
            <w:tcW w:w="25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Трупи с диаметър от                     15 до 17 см.</w:t>
            </w:r>
          </w:p>
        </w:tc>
        <w:tc>
          <w:tcPr>
            <w:tcW w:w="2977"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Куб.м.</w:t>
            </w:r>
          </w:p>
        </w:tc>
        <w:tc>
          <w:tcPr>
            <w:tcW w:w="31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30лв</w:t>
            </w:r>
          </w:p>
        </w:tc>
      </w:tr>
      <w:tr w:rsidR="00460904" w:rsidRPr="00460904" w:rsidTr="00460904">
        <w:tc>
          <w:tcPr>
            <w:tcW w:w="25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Целулоза</w:t>
            </w:r>
          </w:p>
        </w:tc>
        <w:tc>
          <w:tcPr>
            <w:tcW w:w="2977"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Куб.м.</w:t>
            </w:r>
          </w:p>
        </w:tc>
        <w:tc>
          <w:tcPr>
            <w:tcW w:w="3118" w:type="dxa"/>
          </w:tcPr>
          <w:p w:rsidR="00460904" w:rsidRPr="00460904" w:rsidRDefault="001A1D07" w:rsidP="00460904">
            <w:pPr>
              <w:rPr>
                <w:rFonts w:asciiTheme="minorHAnsi" w:eastAsiaTheme="minorHAnsi" w:hAnsiTheme="minorHAnsi" w:cstheme="minorBidi"/>
              </w:rPr>
            </w:pPr>
            <w:r>
              <w:rPr>
                <w:rFonts w:asciiTheme="minorHAnsi" w:eastAsiaTheme="minorHAnsi" w:hAnsiTheme="minorHAnsi" w:cstheme="minorBidi"/>
              </w:rPr>
              <w:t xml:space="preserve">                        10лв</w:t>
            </w:r>
          </w:p>
        </w:tc>
      </w:tr>
    </w:tbl>
    <w:p w:rsidR="00460904" w:rsidRDefault="00460904" w:rsidP="004D0A06">
      <w:pPr>
        <w:pStyle w:val="a4"/>
        <w:spacing w:after="0" w:line="240" w:lineRule="auto"/>
        <w:ind w:left="513"/>
        <w:rPr>
          <w:rFonts w:ascii="Times New Roman" w:hAnsi="Times New Roman"/>
          <w:b/>
        </w:rPr>
      </w:pPr>
    </w:p>
    <w:p w:rsidR="003C0A8B" w:rsidRDefault="003C0A8B" w:rsidP="003C0A8B">
      <w:pPr>
        <w:pStyle w:val="a4"/>
        <w:numPr>
          <w:ilvl w:val="0"/>
          <w:numId w:val="7"/>
        </w:numPr>
        <w:spacing w:after="0" w:line="240" w:lineRule="auto"/>
        <w:rPr>
          <w:rFonts w:ascii="Times New Roman" w:hAnsi="Times New Roman"/>
          <w:b/>
        </w:rPr>
      </w:pPr>
      <w:proofErr w:type="spellStart"/>
      <w:r>
        <w:rPr>
          <w:rFonts w:ascii="Times New Roman" w:hAnsi="Times New Roman"/>
          <w:b/>
        </w:rPr>
        <w:t>ОбС</w:t>
      </w:r>
      <w:proofErr w:type="spellEnd"/>
      <w:r>
        <w:rPr>
          <w:rFonts w:ascii="Times New Roman" w:hAnsi="Times New Roman"/>
          <w:b/>
        </w:rPr>
        <w:t xml:space="preserve"> – Хайредин възлага на Кмета на Общината безвъзмездно да предостави на детските градини, училища и социални заведения отпадния материал /клони/ от тополовите насаждения.</w:t>
      </w:r>
    </w:p>
    <w:p w:rsidR="003C0A8B" w:rsidRDefault="003C0A8B" w:rsidP="003C0A8B">
      <w:pPr>
        <w:pStyle w:val="a4"/>
        <w:numPr>
          <w:ilvl w:val="0"/>
          <w:numId w:val="7"/>
        </w:numPr>
        <w:spacing w:after="0" w:line="240" w:lineRule="auto"/>
        <w:rPr>
          <w:rFonts w:ascii="Times New Roman" w:hAnsi="Times New Roman"/>
          <w:b/>
        </w:rPr>
      </w:pPr>
      <w:r>
        <w:rPr>
          <w:rFonts w:ascii="Times New Roman" w:hAnsi="Times New Roman"/>
          <w:b/>
        </w:rPr>
        <w:t>Упълномощава Кмета на Общината да извърши всички по следващи действия в изпълнение на горните решения.</w:t>
      </w:r>
    </w:p>
    <w:p w:rsidR="00DA02EF" w:rsidRDefault="00DA02EF" w:rsidP="00DA02EF">
      <w:pPr>
        <w:pStyle w:val="a4"/>
        <w:spacing w:after="0" w:line="240" w:lineRule="auto"/>
        <w:ind w:left="513"/>
        <w:rPr>
          <w:rFonts w:ascii="Times New Roman" w:hAnsi="Times New Roman"/>
          <w:b/>
        </w:rPr>
      </w:pPr>
    </w:p>
    <w:p w:rsidR="00DA02EF" w:rsidRPr="00102B77" w:rsidRDefault="00DA02EF" w:rsidP="00DA02EF">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ГЛАСУВАЛИ  :  „ЗА“ -  12</w:t>
      </w:r>
    </w:p>
    <w:p w:rsidR="00DA02EF" w:rsidRPr="00102B77" w:rsidRDefault="00DA02EF" w:rsidP="00DA02EF">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DA02EF" w:rsidRPr="00102B77" w:rsidRDefault="00DA02EF" w:rsidP="00DA02EF">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w:t>
      </w:r>
      <w:r>
        <w:rPr>
          <w:rFonts w:ascii="Times New Roman" w:eastAsiaTheme="minorHAnsi" w:hAnsi="Times New Roman" w:cstheme="minorBidi"/>
          <w:b/>
          <w:sz w:val="28"/>
          <w:szCs w:val="28"/>
        </w:rPr>
        <w:t>–</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1 (</w:t>
      </w:r>
      <w:proofErr w:type="spellStart"/>
      <w:r>
        <w:rPr>
          <w:rFonts w:ascii="Times New Roman" w:eastAsiaTheme="minorHAnsi" w:hAnsi="Times New Roman" w:cstheme="minorBidi"/>
          <w:b/>
          <w:sz w:val="28"/>
          <w:szCs w:val="28"/>
        </w:rPr>
        <w:t>Цв</w:t>
      </w:r>
      <w:proofErr w:type="spellEnd"/>
      <w:r>
        <w:rPr>
          <w:rFonts w:ascii="Times New Roman" w:eastAsiaTheme="minorHAnsi" w:hAnsi="Times New Roman" w:cstheme="minorBidi"/>
          <w:b/>
          <w:sz w:val="28"/>
          <w:szCs w:val="28"/>
        </w:rPr>
        <w:t>.Кръстев)</w:t>
      </w:r>
    </w:p>
    <w:p w:rsidR="00DA02EF" w:rsidRDefault="00DA02EF" w:rsidP="00DA02EF">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DA02EF" w:rsidRDefault="00DA02EF" w:rsidP="00DA02EF">
      <w:pPr>
        <w:rPr>
          <w:rFonts w:ascii="Times New Roman" w:hAnsi="Times New Roman"/>
          <w:b/>
        </w:rPr>
      </w:pPr>
    </w:p>
    <w:p w:rsidR="009C7B13" w:rsidRPr="00151B0A" w:rsidRDefault="009C7B13" w:rsidP="009C7B13">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По т.9</w:t>
      </w:r>
      <w:r w:rsidRPr="007914AA">
        <w:rPr>
          <w:rFonts w:ascii="Times New Roman" w:eastAsia="Times New Roman" w:hAnsi="Times New Roman" w:cstheme="minorBidi"/>
          <w:b/>
          <w:sz w:val="24"/>
          <w:szCs w:val="24"/>
          <w:u w:val="single"/>
          <w:lang w:eastAsia="bg-BG"/>
        </w:rPr>
        <w:t xml:space="preserve"> от дневния ред:</w:t>
      </w:r>
      <w:r w:rsidRPr="009C7B13">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Реализиране на проект „Обществени трапезарии“ на територията на Община Хайредин.</w:t>
      </w:r>
    </w:p>
    <w:p w:rsidR="009C7B13" w:rsidRPr="00CC10EB" w:rsidRDefault="009C7B13" w:rsidP="009C7B13">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9C7B13" w:rsidRDefault="009C7B13" w:rsidP="009C7B13">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230</w:t>
      </w:r>
    </w:p>
    <w:p w:rsidR="009C7B13" w:rsidRDefault="009C7B13" w:rsidP="009C7B13">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Хайредин на основание чл.21, ал.1, т.6, т.12 и т.23 от Закона за местното самоуправление и местната администрация взе следното решение:</w:t>
      </w:r>
    </w:p>
    <w:p w:rsidR="009C7B13" w:rsidRPr="009C7B13" w:rsidRDefault="009C7B13" w:rsidP="009C7B13">
      <w:pPr>
        <w:pStyle w:val="a4"/>
        <w:numPr>
          <w:ilvl w:val="0"/>
          <w:numId w:val="4"/>
        </w:numPr>
        <w:rPr>
          <w:rFonts w:ascii="Times New Roman" w:eastAsia="Times New Roman" w:hAnsi="Times New Roman"/>
          <w:b/>
          <w:szCs w:val="28"/>
          <w:lang w:eastAsia="bg-BG"/>
        </w:rPr>
      </w:pPr>
      <w:r>
        <w:rPr>
          <w:rFonts w:ascii="Times New Roman" w:eastAsia="Times New Roman" w:hAnsi="Times New Roman"/>
          <w:b/>
          <w:szCs w:val="28"/>
          <w:lang w:eastAsia="bg-BG"/>
        </w:rPr>
        <w:t>Да одобри собствен принос на Община Хайредин по проект „Общински трапезарии“ в размер на 9 822.00</w:t>
      </w:r>
    </w:p>
    <w:p w:rsidR="00DA02EF" w:rsidRDefault="00DA02EF" w:rsidP="00DA02EF">
      <w:pPr>
        <w:pStyle w:val="a4"/>
        <w:spacing w:after="0" w:line="240" w:lineRule="auto"/>
        <w:ind w:left="513"/>
        <w:rPr>
          <w:rFonts w:ascii="Times New Roman" w:hAnsi="Times New Roman"/>
          <w:b/>
        </w:rPr>
      </w:pPr>
    </w:p>
    <w:p w:rsidR="009C7B13" w:rsidRPr="00102B77" w:rsidRDefault="009C7B13" w:rsidP="009C7B13">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9C7B13" w:rsidRPr="00102B77" w:rsidRDefault="009C7B13" w:rsidP="009C7B13">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9C7B13" w:rsidRPr="00102B77" w:rsidRDefault="009C7B13" w:rsidP="009C7B13">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9C7B13" w:rsidRDefault="009C7B13" w:rsidP="009C7B13">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9E7E1C" w:rsidRDefault="009E7E1C" w:rsidP="00DA02EF">
      <w:pPr>
        <w:pStyle w:val="a4"/>
        <w:spacing w:after="0" w:line="240" w:lineRule="auto"/>
        <w:ind w:left="513"/>
        <w:rPr>
          <w:rFonts w:ascii="Times New Roman" w:eastAsia="Times New Roman" w:hAnsi="Times New Roman" w:cstheme="minorBidi"/>
          <w:b/>
          <w:sz w:val="24"/>
          <w:szCs w:val="24"/>
          <w:u w:val="single"/>
          <w:lang w:eastAsia="bg-BG"/>
        </w:rPr>
      </w:pPr>
    </w:p>
    <w:p w:rsidR="009E7E1C" w:rsidRDefault="009E7E1C" w:rsidP="000F4090">
      <w:pPr>
        <w:pStyle w:val="a4"/>
        <w:spacing w:after="0" w:line="240" w:lineRule="auto"/>
        <w:ind w:left="1233"/>
        <w:rPr>
          <w:rFonts w:ascii="Times New Roman" w:eastAsia="Times New Roman" w:hAnsi="Times New Roman" w:cstheme="minorBidi"/>
          <w:b/>
          <w:sz w:val="24"/>
          <w:szCs w:val="24"/>
          <w:u w:val="single"/>
          <w:lang w:eastAsia="bg-BG"/>
        </w:rPr>
      </w:pPr>
    </w:p>
    <w:p w:rsidR="009E7E1C" w:rsidRDefault="009E7E1C" w:rsidP="009E7E1C">
      <w:pPr>
        <w:spacing w:after="0" w:line="240" w:lineRule="auto"/>
        <w:ind w:left="-207"/>
        <w:contextualSpacing/>
        <w:rPr>
          <w:rFonts w:ascii="Times New Roman" w:hAnsi="Times New Roman"/>
          <w:b/>
        </w:rPr>
      </w:pPr>
      <w:r>
        <w:rPr>
          <w:rFonts w:ascii="Times New Roman" w:eastAsia="Times New Roman" w:hAnsi="Times New Roman" w:cstheme="minorBidi"/>
          <w:b/>
          <w:sz w:val="24"/>
          <w:szCs w:val="24"/>
          <w:u w:val="single"/>
          <w:lang w:eastAsia="bg-BG"/>
        </w:rPr>
        <w:t xml:space="preserve">По т.10 </w:t>
      </w:r>
      <w:r w:rsidRPr="007914AA">
        <w:rPr>
          <w:rFonts w:ascii="Times New Roman" w:eastAsia="Times New Roman" w:hAnsi="Times New Roman" w:cstheme="minorBidi"/>
          <w:b/>
          <w:sz w:val="24"/>
          <w:szCs w:val="24"/>
          <w:u w:val="single"/>
          <w:lang w:eastAsia="bg-BG"/>
        </w:rPr>
        <w:t>от дневния ред:</w:t>
      </w:r>
      <w:r w:rsidRPr="009E7E1C">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Обявяване на общинска земеделска земя от публична собственост в частна, промяна начина на трайно ползване и отдаване под аренда чрез публично оповестен конкурс.</w:t>
      </w:r>
    </w:p>
    <w:p w:rsidR="009E7E1C" w:rsidRPr="00A35CF8" w:rsidRDefault="009E7E1C" w:rsidP="009E7E1C">
      <w:pPr>
        <w:spacing w:after="0" w:line="240" w:lineRule="auto"/>
        <w:ind w:left="-207"/>
        <w:contextualSpacing/>
        <w:rPr>
          <w:rFonts w:ascii="Times New Roman" w:hAnsi="Times New Roman"/>
          <w:b/>
          <w:lang w:val="en-US"/>
        </w:rPr>
      </w:pPr>
    </w:p>
    <w:p w:rsidR="009E7E1C" w:rsidRPr="00CC10EB" w:rsidRDefault="009E7E1C" w:rsidP="009E7E1C">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9E7E1C" w:rsidRDefault="009E7E1C" w:rsidP="009E7E1C">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231</w:t>
      </w:r>
    </w:p>
    <w:p w:rsidR="00DA203C" w:rsidRPr="000F4090" w:rsidRDefault="000F4090" w:rsidP="000F4090">
      <w:pPr>
        <w:pStyle w:val="a4"/>
        <w:numPr>
          <w:ilvl w:val="0"/>
          <w:numId w:val="10"/>
        </w:numPr>
        <w:rPr>
          <w:rFonts w:eastAsia="Times New Roman"/>
          <w:b/>
          <w:sz w:val="28"/>
          <w:szCs w:val="28"/>
          <w:lang w:eastAsia="bg-BG"/>
        </w:rPr>
      </w:pPr>
      <w:r>
        <w:rPr>
          <w:rFonts w:ascii="Times New Roman" w:eastAsia="Times New Roman" w:hAnsi="Times New Roman"/>
          <w:b/>
          <w:szCs w:val="28"/>
          <w:lang w:eastAsia="bg-BG"/>
        </w:rPr>
        <w:t xml:space="preserve">По предложение на Общинския съветник Ангел Стефанов от </w:t>
      </w:r>
      <w:r>
        <w:rPr>
          <w:rFonts w:ascii="Times New Roman" w:hAnsi="Times New Roman"/>
          <w:b/>
        </w:rPr>
        <w:t>Докладна записка от Кмета на Община Хайредин – Тодор Алексиев Тодоров, относно: Обявяване на общинска земеделска земя от публична собственост в частна, промяна начина на трайно ползване и отдаване под аренда чрез публично оповестен конкурс двата парцела в с.Михайлово :</w:t>
      </w:r>
    </w:p>
    <w:p w:rsidR="000F4090" w:rsidRPr="000F4090" w:rsidRDefault="000F4090" w:rsidP="000F4090">
      <w:pPr>
        <w:pStyle w:val="a4"/>
        <w:numPr>
          <w:ilvl w:val="0"/>
          <w:numId w:val="11"/>
        </w:numPr>
        <w:rPr>
          <w:rFonts w:eastAsia="Times New Roman"/>
          <w:b/>
          <w:sz w:val="28"/>
          <w:szCs w:val="28"/>
          <w:lang w:eastAsia="bg-BG"/>
        </w:rPr>
      </w:pPr>
      <w:r>
        <w:rPr>
          <w:rFonts w:ascii="Times New Roman" w:eastAsia="Times New Roman" w:hAnsi="Times New Roman"/>
          <w:b/>
          <w:szCs w:val="28"/>
          <w:lang w:eastAsia="bg-BG"/>
        </w:rPr>
        <w:t xml:space="preserve">Пи №063003 в землището на с.Михайлово, целият с площ 363.433 дка, с начин на трайно ползване – пасище, мера, категория </w:t>
      </w:r>
      <w:r>
        <w:rPr>
          <w:rFonts w:ascii="Times New Roman" w:eastAsia="Times New Roman" w:hAnsi="Times New Roman"/>
          <w:b/>
          <w:szCs w:val="28"/>
          <w:lang w:val="en-US" w:eastAsia="bg-BG"/>
        </w:rPr>
        <w:t>III</w:t>
      </w:r>
      <w:r>
        <w:rPr>
          <w:rFonts w:ascii="Times New Roman" w:eastAsia="Times New Roman" w:hAnsi="Times New Roman"/>
          <w:b/>
          <w:szCs w:val="28"/>
          <w:lang w:eastAsia="bg-BG"/>
        </w:rPr>
        <w:t>, местност „Стари лозя“</w:t>
      </w:r>
    </w:p>
    <w:p w:rsidR="000F4090" w:rsidRDefault="000F4090" w:rsidP="000F4090">
      <w:pPr>
        <w:pStyle w:val="a4"/>
        <w:ind w:left="1080"/>
        <w:rPr>
          <w:rFonts w:ascii="Times New Roman" w:eastAsia="Times New Roman" w:hAnsi="Times New Roman"/>
          <w:b/>
          <w:szCs w:val="28"/>
          <w:lang w:eastAsia="bg-BG"/>
        </w:rPr>
      </w:pPr>
      <w:r>
        <w:rPr>
          <w:rFonts w:ascii="Times New Roman" w:eastAsia="Times New Roman" w:hAnsi="Times New Roman"/>
          <w:b/>
          <w:szCs w:val="28"/>
          <w:lang w:eastAsia="bg-BG"/>
        </w:rPr>
        <w:t>Скица №Ф00463/10.04.2013г.</w:t>
      </w:r>
    </w:p>
    <w:p w:rsidR="000F4090" w:rsidRPr="000F4090" w:rsidRDefault="000F4090" w:rsidP="000F4090">
      <w:pPr>
        <w:pStyle w:val="a4"/>
        <w:numPr>
          <w:ilvl w:val="0"/>
          <w:numId w:val="11"/>
        </w:numPr>
        <w:rPr>
          <w:rFonts w:eastAsia="Times New Roman"/>
          <w:b/>
          <w:sz w:val="28"/>
          <w:szCs w:val="28"/>
          <w:lang w:eastAsia="bg-BG"/>
        </w:rPr>
      </w:pPr>
      <w:r>
        <w:rPr>
          <w:rFonts w:ascii="Times New Roman" w:eastAsia="Times New Roman" w:hAnsi="Times New Roman"/>
          <w:b/>
          <w:szCs w:val="28"/>
          <w:lang w:eastAsia="bg-BG"/>
        </w:rPr>
        <w:t xml:space="preserve">ПИ №072001 в землището на с.Михайлово, целият с площ 207.260 дка, с начин на трайно ползване – лозе, категория </w:t>
      </w:r>
      <w:r>
        <w:rPr>
          <w:rFonts w:ascii="Times New Roman" w:eastAsia="Times New Roman" w:hAnsi="Times New Roman"/>
          <w:b/>
          <w:szCs w:val="28"/>
          <w:lang w:val="en-US" w:eastAsia="bg-BG"/>
        </w:rPr>
        <w:t>III</w:t>
      </w:r>
      <w:r>
        <w:rPr>
          <w:rFonts w:ascii="Times New Roman" w:eastAsia="Times New Roman" w:hAnsi="Times New Roman"/>
          <w:b/>
          <w:szCs w:val="28"/>
          <w:lang w:eastAsia="bg-BG"/>
        </w:rPr>
        <w:t>, местност „Лозята“, актуван с Акт за частна общинска собственост №30/27.11.2006г.</w:t>
      </w:r>
    </w:p>
    <w:p w:rsidR="000F4090" w:rsidRDefault="000F4090" w:rsidP="000F4090">
      <w:pPr>
        <w:pStyle w:val="a4"/>
        <w:ind w:left="1080"/>
        <w:rPr>
          <w:rFonts w:ascii="Times New Roman" w:eastAsia="Times New Roman" w:hAnsi="Times New Roman"/>
          <w:b/>
          <w:szCs w:val="28"/>
          <w:lang w:eastAsia="bg-BG"/>
        </w:rPr>
      </w:pPr>
      <w:r>
        <w:rPr>
          <w:rFonts w:ascii="Times New Roman" w:eastAsia="Times New Roman" w:hAnsi="Times New Roman"/>
          <w:b/>
          <w:szCs w:val="28"/>
          <w:lang w:eastAsia="bg-BG"/>
        </w:rPr>
        <w:lastRenderedPageBreak/>
        <w:t>Скица №К65236/17.11.2010г.</w:t>
      </w:r>
    </w:p>
    <w:p w:rsidR="00DE2B8D" w:rsidRDefault="000F4090" w:rsidP="00174E6D">
      <w:pPr>
        <w:pStyle w:val="a4"/>
        <w:ind w:left="1080"/>
        <w:rPr>
          <w:rFonts w:eastAsia="Times New Roman"/>
          <w:b/>
          <w:sz w:val="28"/>
          <w:szCs w:val="28"/>
          <w:lang w:eastAsia="bg-BG"/>
        </w:rPr>
      </w:pPr>
      <w:r>
        <w:rPr>
          <w:rFonts w:ascii="Times New Roman" w:eastAsia="Times New Roman" w:hAnsi="Times New Roman"/>
          <w:b/>
          <w:szCs w:val="28"/>
          <w:lang w:eastAsia="bg-BG"/>
        </w:rPr>
        <w:t xml:space="preserve">Отпадат </w:t>
      </w:r>
      <w:r w:rsidR="006A53E3">
        <w:rPr>
          <w:rFonts w:ascii="Times New Roman" w:eastAsia="Times New Roman" w:hAnsi="Times New Roman"/>
          <w:b/>
          <w:szCs w:val="28"/>
          <w:lang w:eastAsia="bg-BG"/>
        </w:rPr>
        <w:t>от Д</w:t>
      </w:r>
      <w:r>
        <w:rPr>
          <w:rFonts w:ascii="Times New Roman" w:eastAsia="Times New Roman" w:hAnsi="Times New Roman"/>
          <w:b/>
          <w:szCs w:val="28"/>
          <w:lang w:eastAsia="bg-BG"/>
        </w:rPr>
        <w:t>окладна записката.</w:t>
      </w:r>
    </w:p>
    <w:p w:rsidR="00DE2B8D" w:rsidRPr="00102B77" w:rsidRDefault="00DE2B8D" w:rsidP="00DE2B8D">
      <w:pPr>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0F4090">
        <w:rPr>
          <w:rFonts w:ascii="Times New Roman" w:eastAsiaTheme="minorHAnsi" w:hAnsi="Times New Roman" w:cstheme="minorBidi"/>
          <w:b/>
          <w:sz w:val="28"/>
          <w:szCs w:val="28"/>
        </w:rPr>
        <w:t xml:space="preserve">        ГЛАСУВАЛИ  :  „ЗА“ -  13</w:t>
      </w:r>
    </w:p>
    <w:p w:rsidR="00DE2B8D" w:rsidRPr="00102B77" w:rsidRDefault="00DE2B8D" w:rsidP="00DE2B8D">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DE2B8D" w:rsidRPr="00102B77" w:rsidRDefault="00DE2B8D" w:rsidP="00DE2B8D">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w:t>
      </w:r>
      <w:r>
        <w:rPr>
          <w:rFonts w:ascii="Times New Roman" w:eastAsiaTheme="minorHAnsi" w:hAnsi="Times New Roman" w:cstheme="minorBidi"/>
          <w:b/>
          <w:sz w:val="28"/>
          <w:szCs w:val="28"/>
        </w:rPr>
        <w:t>–</w:t>
      </w:r>
      <w:r w:rsidRPr="00102B77">
        <w:rPr>
          <w:rFonts w:ascii="Times New Roman" w:eastAsiaTheme="minorHAnsi" w:hAnsi="Times New Roman" w:cstheme="minorBidi"/>
          <w:b/>
          <w:sz w:val="28"/>
          <w:szCs w:val="28"/>
        </w:rPr>
        <w:t xml:space="preserve"> </w:t>
      </w:r>
      <w:r w:rsidR="007007DC">
        <w:rPr>
          <w:rFonts w:ascii="Times New Roman" w:eastAsiaTheme="minorHAnsi" w:hAnsi="Times New Roman" w:cstheme="minorBidi"/>
          <w:b/>
          <w:sz w:val="28"/>
          <w:szCs w:val="28"/>
        </w:rPr>
        <w:t>НЯМА</w:t>
      </w:r>
      <w:r w:rsidR="006A53E3">
        <w:rPr>
          <w:rFonts w:ascii="Times New Roman" w:eastAsiaTheme="minorHAnsi" w:hAnsi="Times New Roman" w:cstheme="minorBidi"/>
          <w:b/>
          <w:sz w:val="28"/>
          <w:szCs w:val="28"/>
        </w:rPr>
        <w:t xml:space="preserve"> </w:t>
      </w:r>
    </w:p>
    <w:p w:rsidR="00DE2B8D" w:rsidRDefault="00DE2B8D" w:rsidP="00DE2B8D">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174E6D" w:rsidRDefault="00174E6D" w:rsidP="00DE2B8D">
      <w:pPr>
        <w:rPr>
          <w:rFonts w:ascii="Times New Roman" w:hAnsi="Times New Roman"/>
          <w:b/>
        </w:rPr>
      </w:pPr>
      <w:r>
        <w:rPr>
          <w:rFonts w:ascii="Times New Roman" w:hAnsi="Times New Roman"/>
          <w:b/>
        </w:rPr>
        <w:t xml:space="preserve">                                                                     </w:t>
      </w:r>
    </w:p>
    <w:p w:rsidR="00DE2B8D" w:rsidRDefault="00174E6D" w:rsidP="00DE2B8D">
      <w:pPr>
        <w:rPr>
          <w:rFonts w:ascii="Times New Roman" w:hAnsi="Times New Roman"/>
          <w:b/>
        </w:rPr>
      </w:pPr>
      <w:r>
        <w:rPr>
          <w:rFonts w:ascii="Times New Roman" w:hAnsi="Times New Roman"/>
          <w:b/>
        </w:rPr>
        <w:t xml:space="preserve">                                                                      И</w:t>
      </w:r>
    </w:p>
    <w:p w:rsidR="00174E6D" w:rsidRDefault="00174E6D" w:rsidP="00DE2B8D">
      <w:pPr>
        <w:rPr>
          <w:rFonts w:ascii="Times New Roman" w:hAnsi="Times New Roman"/>
          <w:b/>
        </w:rPr>
      </w:pPr>
    </w:p>
    <w:p w:rsidR="00174E6D" w:rsidRPr="00CC10EB" w:rsidRDefault="00174E6D" w:rsidP="00174E6D">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174E6D" w:rsidRDefault="00174E6D" w:rsidP="00174E6D">
      <w:pPr>
        <w:rPr>
          <w:rFonts w:eastAsia="Times New Roman"/>
          <w:b/>
          <w:sz w:val="28"/>
          <w:szCs w:val="28"/>
          <w:lang w:eastAsia="bg-BG"/>
        </w:rPr>
      </w:pPr>
      <w:r w:rsidRPr="00CC10EB">
        <w:rPr>
          <w:rFonts w:eastAsia="Times New Roman"/>
          <w:b/>
          <w:sz w:val="28"/>
          <w:szCs w:val="28"/>
          <w:lang w:eastAsia="bg-BG"/>
        </w:rPr>
        <w:t xml:space="preserve">                                                     </w:t>
      </w:r>
      <w:r>
        <w:rPr>
          <w:rFonts w:eastAsia="Times New Roman"/>
          <w:b/>
          <w:sz w:val="28"/>
          <w:szCs w:val="28"/>
          <w:lang w:eastAsia="bg-BG"/>
        </w:rPr>
        <w:t xml:space="preserve">  </w:t>
      </w:r>
      <w:r w:rsidRPr="00CC10EB">
        <w:rPr>
          <w:rFonts w:eastAsia="Times New Roman"/>
          <w:b/>
          <w:sz w:val="28"/>
          <w:szCs w:val="28"/>
          <w:lang w:eastAsia="bg-BG"/>
        </w:rPr>
        <w:t xml:space="preserve">  №</w:t>
      </w:r>
      <w:r>
        <w:rPr>
          <w:rFonts w:eastAsia="Times New Roman"/>
          <w:b/>
          <w:sz w:val="28"/>
          <w:szCs w:val="28"/>
          <w:lang w:eastAsia="bg-BG"/>
        </w:rPr>
        <w:t>232</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На основание чл.21, ал.1, т.8 от ЗМСМА, чл.1 от ЗАЗ, чл.25, ал.3, т.4 от ЗСПЗЗ, във връзка с чл.45и от ППЗСПЗЗ, Общинският съвет</w:t>
      </w:r>
      <w:r>
        <w:rPr>
          <w:rFonts w:ascii="Times New Roman" w:eastAsia="Times New Roman" w:hAnsi="Times New Roman"/>
          <w:b/>
          <w:szCs w:val="28"/>
          <w:lang w:eastAsia="bg-BG"/>
        </w:rPr>
        <w:t xml:space="preserve"> реши:</w:t>
      </w:r>
    </w:p>
    <w:p w:rsidR="00174E6D" w:rsidRPr="00174E6D" w:rsidRDefault="00174E6D" w:rsidP="00174E6D">
      <w:pPr>
        <w:spacing w:after="0" w:line="240" w:lineRule="auto"/>
        <w:rPr>
          <w:rFonts w:ascii="Times New Roman" w:eastAsia="Times New Roman" w:hAnsi="Times New Roman"/>
          <w:b/>
          <w:szCs w:val="28"/>
          <w:lang w:eastAsia="bg-BG"/>
        </w:rPr>
      </w:pP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1.Променя начина на трайно ползване на </w:t>
      </w:r>
      <w:proofErr w:type="spellStart"/>
      <w:r w:rsidRPr="00174E6D">
        <w:rPr>
          <w:rFonts w:ascii="Times New Roman" w:eastAsia="Times New Roman" w:hAnsi="Times New Roman"/>
          <w:b/>
          <w:szCs w:val="28"/>
          <w:lang w:eastAsia="bg-BG"/>
        </w:rPr>
        <w:t>долупосочените</w:t>
      </w:r>
      <w:proofErr w:type="spellEnd"/>
      <w:r w:rsidRPr="00174E6D">
        <w:rPr>
          <w:rFonts w:ascii="Times New Roman" w:eastAsia="Times New Roman" w:hAnsi="Times New Roman"/>
          <w:b/>
          <w:szCs w:val="28"/>
          <w:lang w:eastAsia="bg-BG"/>
        </w:rPr>
        <w:t xml:space="preserve"> имоти в т.3 в землищата на с.Хайредин, с.Манастирище, с.Михайлово и с.Бързина от пасище, мера за други земеделски нужди-трайни насаждения, които от публична общинска собственост ги обявява за частна. Допълва Програмата за придобиване, управление и разпореждане с имотите общинска собственост в Община Хайредин за 2013г. с имотите описани в т.3.</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2.Изразява предварително съгласие със срок 12 месеца за промяна начина на трайно ползване на земеделски земи общинска собственост-пасища, мери за други земеделски нужди-трайни насаждения, и провеждане на процедурите по ЗСПЗЗ и ППЗСПЗЗ.</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3.Дава съгласие да се отдаде под аренда за срок от 25 години с право на продължаване по реда на ЗОС  и ЗАЗ/Закон за арендата в земеделието/, за създаване на трайни насаждения от дървесни видове-черница за отглеждане на буби за производство на пашкули, земеделска земя от общински поземлен фонд, както следва:</w:t>
      </w:r>
    </w:p>
    <w:p w:rsidR="00174E6D" w:rsidRPr="00174E6D" w:rsidRDefault="00174E6D" w:rsidP="00174E6D">
      <w:pPr>
        <w:spacing w:after="0" w:line="240" w:lineRule="auto"/>
        <w:rPr>
          <w:rFonts w:ascii="Times New Roman" w:eastAsia="Times New Roman" w:hAnsi="Times New Roman"/>
          <w:b/>
          <w:szCs w:val="28"/>
          <w:lang w:val="en-US" w:eastAsia="bg-BG"/>
        </w:rPr>
      </w:pPr>
      <w:r w:rsidRPr="00174E6D">
        <w:rPr>
          <w:rFonts w:ascii="Times New Roman" w:eastAsia="Times New Roman" w:hAnsi="Times New Roman"/>
          <w:b/>
          <w:szCs w:val="28"/>
          <w:lang w:eastAsia="bg-BG"/>
        </w:rPr>
        <w:t>3.1.ПИ № 283011 в землището на с.Хайредин, целият с площ 170.019 дка, с начин на трайно ползване-пасище, мера, категория</w:t>
      </w:r>
      <w:r w:rsidRPr="00174E6D">
        <w:rPr>
          <w:rFonts w:ascii="Times New Roman" w:eastAsia="Times New Roman" w:hAnsi="Times New Roman"/>
          <w:b/>
          <w:szCs w:val="28"/>
          <w:lang w:val="en-US" w:eastAsia="bg-BG"/>
        </w:rPr>
        <w:t xml:space="preserve"> IV</w:t>
      </w:r>
      <w:r w:rsidRPr="00174E6D">
        <w:rPr>
          <w:rFonts w:ascii="Times New Roman" w:eastAsia="Times New Roman" w:hAnsi="Times New Roman"/>
          <w:b/>
          <w:szCs w:val="28"/>
          <w:lang w:eastAsia="bg-BG"/>
        </w:rPr>
        <w:t>, местност „Пасище 2“</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Ф11362/28.03.2013г.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3.2. ПИ № 105120 в землището на с.Хайредин, целият с площ 89.283 дка, с начин на трайно ползване-пасище, мера, категория</w:t>
      </w:r>
      <w:r w:rsidRPr="00174E6D">
        <w:rPr>
          <w:rFonts w:ascii="Times New Roman" w:eastAsia="Times New Roman" w:hAnsi="Times New Roman"/>
          <w:b/>
          <w:szCs w:val="28"/>
          <w:lang w:val="en-US" w:eastAsia="bg-BG"/>
        </w:rPr>
        <w:t xml:space="preserve"> IV</w:t>
      </w:r>
      <w:r w:rsidRPr="00174E6D">
        <w:rPr>
          <w:rFonts w:ascii="Times New Roman" w:eastAsia="Times New Roman" w:hAnsi="Times New Roman"/>
          <w:b/>
          <w:szCs w:val="28"/>
          <w:lang w:eastAsia="bg-BG"/>
        </w:rPr>
        <w:t>, местност „Пасище 2“</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Ф11361/28.03.2013г.</w:t>
      </w:r>
    </w:p>
    <w:p w:rsidR="00174E6D" w:rsidRPr="00174E6D" w:rsidRDefault="00174E6D" w:rsidP="00174E6D">
      <w:pPr>
        <w:spacing w:after="0" w:line="240" w:lineRule="auto"/>
        <w:rPr>
          <w:rFonts w:ascii="Times New Roman" w:eastAsia="Times New Roman" w:hAnsi="Times New Roman"/>
          <w:b/>
          <w:szCs w:val="28"/>
          <w:lang w:eastAsia="bg-BG"/>
        </w:rPr>
      </w:pP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3.</w:t>
      </w:r>
      <w:proofErr w:type="spellStart"/>
      <w:r w:rsidRPr="00174E6D">
        <w:rPr>
          <w:rFonts w:ascii="Times New Roman" w:eastAsia="Times New Roman" w:hAnsi="Times New Roman"/>
          <w:b/>
          <w:szCs w:val="28"/>
          <w:lang w:eastAsia="bg-BG"/>
        </w:rPr>
        <w:t>3</w:t>
      </w:r>
      <w:proofErr w:type="spellEnd"/>
      <w:r w:rsidRPr="00174E6D">
        <w:rPr>
          <w:rFonts w:ascii="Times New Roman" w:eastAsia="Times New Roman" w:hAnsi="Times New Roman"/>
          <w:b/>
          <w:szCs w:val="28"/>
          <w:lang w:eastAsia="bg-BG"/>
        </w:rPr>
        <w:t>. ПИ № 091005 в землището на с.Хайредин, целият с площ 107.436 дка, с начин на трайно ползване-пасище, мера, категория</w:t>
      </w:r>
      <w:r w:rsidRPr="00174E6D">
        <w:rPr>
          <w:rFonts w:ascii="Times New Roman" w:eastAsia="Times New Roman" w:hAnsi="Times New Roman"/>
          <w:b/>
          <w:szCs w:val="28"/>
          <w:lang w:val="en-US" w:eastAsia="bg-BG"/>
        </w:rPr>
        <w:t xml:space="preserve"> III</w:t>
      </w:r>
      <w:r w:rsidRPr="00174E6D">
        <w:rPr>
          <w:rFonts w:ascii="Times New Roman" w:eastAsia="Times New Roman" w:hAnsi="Times New Roman"/>
          <w:b/>
          <w:szCs w:val="28"/>
          <w:lang w:eastAsia="bg-BG"/>
        </w:rPr>
        <w:t xml:space="preserve">, местност „Среден </w:t>
      </w:r>
      <w:proofErr w:type="spellStart"/>
      <w:r w:rsidRPr="00174E6D">
        <w:rPr>
          <w:rFonts w:ascii="Times New Roman" w:eastAsia="Times New Roman" w:hAnsi="Times New Roman"/>
          <w:b/>
          <w:szCs w:val="28"/>
          <w:lang w:eastAsia="bg-BG"/>
        </w:rPr>
        <w:t>гред</w:t>
      </w:r>
      <w:proofErr w:type="spellEnd"/>
      <w:r w:rsidRPr="00174E6D">
        <w:rPr>
          <w:rFonts w:ascii="Times New Roman" w:eastAsia="Times New Roman" w:hAnsi="Times New Roman"/>
          <w:b/>
          <w:szCs w:val="28"/>
          <w:lang w:eastAsia="bg-BG"/>
        </w:rPr>
        <w:t>“</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Ф11360/28.03.2013г.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3.4.ПИ № 048001 в землището на с.Манастирище, целият с площ 78.892 дка, с начин на трайно ползване-пасище, мера, категория </w:t>
      </w:r>
      <w:r w:rsidRPr="00174E6D">
        <w:rPr>
          <w:rFonts w:ascii="Times New Roman" w:eastAsia="Times New Roman" w:hAnsi="Times New Roman"/>
          <w:b/>
          <w:szCs w:val="28"/>
          <w:lang w:val="en-US" w:eastAsia="bg-BG"/>
        </w:rPr>
        <w:t>VI</w:t>
      </w:r>
      <w:r w:rsidRPr="00174E6D">
        <w:rPr>
          <w:rFonts w:ascii="Times New Roman" w:eastAsia="Times New Roman" w:hAnsi="Times New Roman"/>
          <w:b/>
          <w:szCs w:val="28"/>
          <w:lang w:eastAsia="bg-BG"/>
        </w:rPr>
        <w:t xml:space="preserve">, местност „Горно </w:t>
      </w:r>
      <w:proofErr w:type="spellStart"/>
      <w:r w:rsidRPr="00174E6D">
        <w:rPr>
          <w:rFonts w:ascii="Times New Roman" w:eastAsia="Times New Roman" w:hAnsi="Times New Roman"/>
          <w:b/>
          <w:szCs w:val="28"/>
          <w:lang w:eastAsia="bg-BG"/>
        </w:rPr>
        <w:t>ливаде</w:t>
      </w:r>
      <w:proofErr w:type="spellEnd"/>
      <w:r w:rsidRPr="00174E6D">
        <w:rPr>
          <w:rFonts w:ascii="Times New Roman" w:eastAsia="Times New Roman" w:hAnsi="Times New Roman"/>
          <w:b/>
          <w:szCs w:val="28"/>
          <w:lang w:eastAsia="bg-BG"/>
        </w:rPr>
        <w:t>“</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Ф06600/28.03.2013г.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3.5. ПИ № 134002 в землището на с.Манастирище, целият с площ 79.706 дка, с начин на трайно ползване-пасище, мера, категория </w:t>
      </w:r>
      <w:r w:rsidRPr="00174E6D">
        <w:rPr>
          <w:rFonts w:ascii="Times New Roman" w:eastAsia="Times New Roman" w:hAnsi="Times New Roman"/>
          <w:b/>
          <w:szCs w:val="28"/>
          <w:lang w:val="en-US" w:eastAsia="bg-BG"/>
        </w:rPr>
        <w:t>I</w:t>
      </w:r>
      <w:r w:rsidRPr="00174E6D">
        <w:rPr>
          <w:rFonts w:ascii="Times New Roman" w:eastAsia="Times New Roman" w:hAnsi="Times New Roman"/>
          <w:b/>
          <w:szCs w:val="28"/>
          <w:lang w:eastAsia="bg-BG"/>
        </w:rPr>
        <w:t>Х, местност „Лозята“</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Ф06599/28.03.2013г.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3.6. ПИ № 134001 в землището на с.Манастирище, целият с площ 32.809 дка, с начин на трайно ползване-пасище, мера, категория </w:t>
      </w:r>
      <w:r w:rsidRPr="00174E6D">
        <w:rPr>
          <w:rFonts w:ascii="Times New Roman" w:eastAsia="Times New Roman" w:hAnsi="Times New Roman"/>
          <w:b/>
          <w:szCs w:val="28"/>
          <w:lang w:val="en-US" w:eastAsia="bg-BG"/>
        </w:rPr>
        <w:t>I</w:t>
      </w:r>
      <w:r w:rsidRPr="00174E6D">
        <w:rPr>
          <w:rFonts w:ascii="Times New Roman" w:eastAsia="Times New Roman" w:hAnsi="Times New Roman"/>
          <w:b/>
          <w:szCs w:val="28"/>
          <w:lang w:eastAsia="bg-BG"/>
        </w:rPr>
        <w:t>Х, местност „Манастира“</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Ф06598/28.03.2013г.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lastRenderedPageBreak/>
        <w:t xml:space="preserve">3.7. ПИ № 148001 в землището на с.Манастирище, целият с площ 65.239 дка, с начин на трайно ползване-пасище, мера, категория </w:t>
      </w:r>
      <w:r w:rsidRPr="00174E6D">
        <w:rPr>
          <w:rFonts w:ascii="Times New Roman" w:eastAsia="Times New Roman" w:hAnsi="Times New Roman"/>
          <w:b/>
          <w:szCs w:val="28"/>
          <w:lang w:val="en-US" w:eastAsia="bg-BG"/>
        </w:rPr>
        <w:t>VI</w:t>
      </w:r>
      <w:r w:rsidRPr="00174E6D">
        <w:rPr>
          <w:rFonts w:ascii="Times New Roman" w:eastAsia="Times New Roman" w:hAnsi="Times New Roman"/>
          <w:b/>
          <w:szCs w:val="28"/>
          <w:lang w:eastAsia="bg-BG"/>
        </w:rPr>
        <w:t>, местност „Манастира“</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Ф06597/28.03.2013г.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3.8.ПИ № 017008 в землището на с.Бързина, целият с площ 270.890 дка, с начин на трайно ползване-пасище, мера, категория </w:t>
      </w:r>
      <w:r w:rsidRPr="00174E6D">
        <w:rPr>
          <w:rFonts w:ascii="Times New Roman" w:eastAsia="Times New Roman" w:hAnsi="Times New Roman"/>
          <w:b/>
          <w:szCs w:val="28"/>
          <w:lang w:val="en-US" w:eastAsia="bg-BG"/>
        </w:rPr>
        <w:t>III</w:t>
      </w:r>
      <w:r w:rsidRPr="00174E6D">
        <w:rPr>
          <w:rFonts w:ascii="Times New Roman" w:eastAsia="Times New Roman" w:hAnsi="Times New Roman"/>
          <w:b/>
          <w:szCs w:val="28"/>
          <w:lang w:eastAsia="bg-BG"/>
        </w:rPr>
        <w:t>, местност „Около село“</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Ф01572/28.03.2013г.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3.9. ПИ № 017012 в землището на с.Бързина, целият с площ 184.136 дка, с начин на трайно ползване-пасище, мера, категория </w:t>
      </w:r>
      <w:r w:rsidRPr="00174E6D">
        <w:rPr>
          <w:rFonts w:ascii="Times New Roman" w:eastAsia="Times New Roman" w:hAnsi="Times New Roman"/>
          <w:b/>
          <w:szCs w:val="28"/>
          <w:lang w:val="en-US" w:eastAsia="bg-BG"/>
        </w:rPr>
        <w:t>III</w:t>
      </w:r>
      <w:r w:rsidRPr="00174E6D">
        <w:rPr>
          <w:rFonts w:ascii="Times New Roman" w:eastAsia="Times New Roman" w:hAnsi="Times New Roman"/>
          <w:b/>
          <w:szCs w:val="28"/>
          <w:lang w:eastAsia="bg-BG"/>
        </w:rPr>
        <w:t>, местност „Около село“</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Ф01571/28.03.2013г.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4. Дава съгласие да се отдаде под аренда за срок от 25 години с право на продължаване по реда на ЗОС  и ЗАЗ/Закон за арендата в земеделието/, за създаване на трайни насаждения от дървесни видове-черница за отглеждане на буби за производство на пашкули, земеделска земя от общински поземлен фонд, както следва:</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4.1.</w:t>
      </w:r>
      <w:r w:rsidRPr="00174E6D">
        <w:rPr>
          <w:rFonts w:ascii="Times New Roman" w:eastAsia="Times New Roman" w:hAnsi="Times New Roman"/>
          <w:b/>
          <w:szCs w:val="28"/>
          <w:lang w:val="en-US" w:eastAsia="bg-BG"/>
        </w:rPr>
        <w:t xml:space="preserve"> </w:t>
      </w:r>
      <w:r w:rsidRPr="00174E6D">
        <w:rPr>
          <w:rFonts w:ascii="Times New Roman" w:eastAsia="Times New Roman" w:hAnsi="Times New Roman"/>
          <w:b/>
          <w:szCs w:val="28"/>
          <w:lang w:eastAsia="bg-BG"/>
        </w:rPr>
        <w:t xml:space="preserve">ПИ № 202026 в землището на с.Манастирище, целият с площ 131.593 дка, с начин на трайно </w:t>
      </w:r>
      <w:proofErr w:type="spellStart"/>
      <w:r w:rsidRPr="00174E6D">
        <w:rPr>
          <w:rFonts w:ascii="Times New Roman" w:eastAsia="Times New Roman" w:hAnsi="Times New Roman"/>
          <w:b/>
          <w:szCs w:val="28"/>
          <w:lang w:eastAsia="bg-BG"/>
        </w:rPr>
        <w:t>ползване-дървопроизв</w:t>
      </w:r>
      <w:proofErr w:type="spellEnd"/>
      <w:r w:rsidRPr="00174E6D">
        <w:rPr>
          <w:rFonts w:ascii="Times New Roman" w:eastAsia="Times New Roman" w:hAnsi="Times New Roman"/>
          <w:b/>
          <w:szCs w:val="28"/>
          <w:lang w:eastAsia="bg-BG"/>
        </w:rPr>
        <w:t>.площ, местност „Манастира“, актуван с Акт за частна общинска собственост №359/08.04.2013г.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Скица № Ф06614/10.04.2013г.</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5.Определянето на арендатор да се извърши чрез провеждане на публично оповестен конкурс при следните условия:</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5.1.До участие в конкурса се допускат кандидати, които отговарят на следните условия:</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w:t>
      </w:r>
      <w:proofErr w:type="spellStart"/>
      <w:r w:rsidRPr="00174E6D">
        <w:rPr>
          <w:rFonts w:ascii="Times New Roman" w:eastAsia="Times New Roman" w:hAnsi="Times New Roman"/>
          <w:b/>
          <w:szCs w:val="28"/>
          <w:lang w:eastAsia="bg-BG"/>
        </w:rPr>
        <w:t>1</w:t>
      </w:r>
      <w:proofErr w:type="spellEnd"/>
      <w:r w:rsidRPr="00174E6D">
        <w:rPr>
          <w:rFonts w:ascii="Times New Roman" w:eastAsia="Times New Roman" w:hAnsi="Times New Roman"/>
          <w:b/>
          <w:szCs w:val="28"/>
          <w:lang w:eastAsia="bg-BG"/>
        </w:rPr>
        <w:t>.да са физически или юридически лица, учредени и регистрирани в съответствие с действащото българско законодателство;</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5.1.2.да имат необходимия опит в засаждането, поддържането и управлението на дълготрайни насаждения от ценни дървесни видове;</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5.1.3.да не бъдат обявени в несъстоятелност и да не са в производство на ликвидация;</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5.1.4.да нямат задължения към община Хайредин;</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5.1.5.началната конкурсна цена за годишно </w:t>
      </w:r>
      <w:proofErr w:type="spellStart"/>
      <w:r w:rsidRPr="00174E6D">
        <w:rPr>
          <w:rFonts w:ascii="Times New Roman" w:eastAsia="Times New Roman" w:hAnsi="Times New Roman"/>
          <w:b/>
          <w:szCs w:val="28"/>
          <w:lang w:eastAsia="bg-BG"/>
        </w:rPr>
        <w:t>арендно</w:t>
      </w:r>
      <w:proofErr w:type="spellEnd"/>
      <w:r w:rsidRPr="00174E6D">
        <w:rPr>
          <w:rFonts w:ascii="Times New Roman" w:eastAsia="Times New Roman" w:hAnsi="Times New Roman"/>
          <w:b/>
          <w:szCs w:val="28"/>
          <w:lang w:eastAsia="bg-BG"/>
        </w:rPr>
        <w:t xml:space="preserve"> плащане 35,00 лв. </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5.1.6.плащане на годишната </w:t>
      </w:r>
      <w:proofErr w:type="spellStart"/>
      <w:r w:rsidRPr="00174E6D">
        <w:rPr>
          <w:rFonts w:ascii="Times New Roman" w:eastAsia="Times New Roman" w:hAnsi="Times New Roman"/>
          <w:b/>
          <w:szCs w:val="28"/>
          <w:lang w:eastAsia="bg-BG"/>
        </w:rPr>
        <w:t>арендна</w:t>
      </w:r>
      <w:proofErr w:type="spellEnd"/>
      <w:r w:rsidRPr="00174E6D">
        <w:rPr>
          <w:rFonts w:ascii="Times New Roman" w:eastAsia="Times New Roman" w:hAnsi="Times New Roman"/>
          <w:b/>
          <w:szCs w:val="28"/>
          <w:lang w:eastAsia="bg-BG"/>
        </w:rPr>
        <w:t xml:space="preserve"> вноска в първия работен ден след изтичането на съответната стопанска година, а за първите две години </w:t>
      </w:r>
      <w:proofErr w:type="spellStart"/>
      <w:r w:rsidRPr="00174E6D">
        <w:rPr>
          <w:rFonts w:ascii="Times New Roman" w:eastAsia="Times New Roman" w:hAnsi="Times New Roman"/>
          <w:b/>
          <w:szCs w:val="28"/>
          <w:lang w:eastAsia="bg-BG"/>
        </w:rPr>
        <w:t>арендната</w:t>
      </w:r>
      <w:proofErr w:type="spellEnd"/>
      <w:r w:rsidRPr="00174E6D">
        <w:rPr>
          <w:rFonts w:ascii="Times New Roman" w:eastAsia="Times New Roman" w:hAnsi="Times New Roman"/>
          <w:b/>
          <w:szCs w:val="28"/>
          <w:lang w:eastAsia="bg-BG"/>
        </w:rPr>
        <w:t xml:space="preserve"> вноска да се плати след изтичането им;</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5.1.7.поемане на задължения за разкриване на нови работни места-минимум 2 броя на 7 дка;</w:t>
      </w:r>
    </w:p>
    <w:p w:rsidR="00174E6D" w:rsidRPr="00174E6D" w:rsidRDefault="00174E6D" w:rsidP="00174E6D">
      <w:pPr>
        <w:spacing w:after="0" w:line="240" w:lineRule="auto"/>
        <w:rPr>
          <w:rFonts w:ascii="Times New Roman" w:eastAsia="Times New Roman" w:hAnsi="Times New Roman"/>
          <w:b/>
          <w:szCs w:val="28"/>
          <w:lang w:val="en-US" w:eastAsia="bg-BG"/>
        </w:rPr>
      </w:pPr>
      <w:r w:rsidRPr="00174E6D">
        <w:rPr>
          <w:rFonts w:ascii="Times New Roman" w:eastAsia="Times New Roman" w:hAnsi="Times New Roman"/>
          <w:b/>
          <w:szCs w:val="28"/>
          <w:lang w:eastAsia="bg-BG"/>
        </w:rPr>
        <w:t>5.1.8.минимален размер на инвестициите-2 526 315 евро.</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val="en-US" w:eastAsia="bg-BG"/>
        </w:rPr>
        <w:t>6</w:t>
      </w:r>
      <w:r w:rsidRPr="00174E6D">
        <w:rPr>
          <w:rFonts w:ascii="Times New Roman" w:eastAsia="Times New Roman" w:hAnsi="Times New Roman"/>
          <w:b/>
          <w:szCs w:val="28"/>
          <w:lang w:eastAsia="bg-BG"/>
        </w:rPr>
        <w:t xml:space="preserve">. </w:t>
      </w:r>
      <w:proofErr w:type="spellStart"/>
      <w:r w:rsidRPr="00174E6D">
        <w:rPr>
          <w:rFonts w:ascii="Times New Roman" w:eastAsia="Times New Roman" w:hAnsi="Times New Roman"/>
          <w:b/>
          <w:szCs w:val="28"/>
          <w:lang w:eastAsia="bg-BG"/>
        </w:rPr>
        <w:t>ОбС-Хайредин</w:t>
      </w:r>
      <w:proofErr w:type="spellEnd"/>
      <w:r w:rsidRPr="00174E6D">
        <w:rPr>
          <w:rFonts w:ascii="Times New Roman" w:eastAsia="Times New Roman" w:hAnsi="Times New Roman"/>
          <w:b/>
          <w:szCs w:val="28"/>
          <w:lang w:eastAsia="bg-BG"/>
        </w:rPr>
        <w:t xml:space="preserve"> декларира, че описаните в горните решения имоти не се ползват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w:t>
      </w:r>
      <w:proofErr w:type="spellStart"/>
      <w:r w:rsidRPr="00174E6D">
        <w:rPr>
          <w:rFonts w:ascii="Times New Roman" w:eastAsia="Times New Roman" w:hAnsi="Times New Roman"/>
          <w:b/>
          <w:szCs w:val="28"/>
          <w:lang w:eastAsia="bg-BG"/>
        </w:rPr>
        <w:t>реалзиране</w:t>
      </w:r>
      <w:proofErr w:type="spellEnd"/>
      <w:r w:rsidRPr="00174E6D">
        <w:rPr>
          <w:rFonts w:ascii="Times New Roman" w:eastAsia="Times New Roman" w:hAnsi="Times New Roman"/>
          <w:b/>
          <w:szCs w:val="28"/>
          <w:lang w:eastAsia="bg-BG"/>
        </w:rPr>
        <w:t xml:space="preserve"> на бъдещи инвестиционни проекти, което ще допринесе за откриване на нови работни места. Ще се създадат нови трайни насаждения, с което ще се подобри структурата на почвата, Общинския съвет намира решението за целесъобразно.</w:t>
      </w:r>
    </w:p>
    <w:p w:rsidR="00174E6D" w:rsidRPr="00174E6D" w:rsidRDefault="00174E6D" w:rsidP="00174E6D">
      <w:pPr>
        <w:spacing w:after="0" w:line="240" w:lineRule="auto"/>
        <w:rPr>
          <w:rFonts w:ascii="Times New Roman" w:eastAsia="Times New Roman" w:hAnsi="Times New Roman"/>
          <w:b/>
          <w:szCs w:val="28"/>
          <w:lang w:eastAsia="bg-BG"/>
        </w:rPr>
      </w:pPr>
      <w:r w:rsidRPr="00174E6D">
        <w:rPr>
          <w:rFonts w:ascii="Times New Roman" w:eastAsia="Times New Roman" w:hAnsi="Times New Roman"/>
          <w:b/>
          <w:szCs w:val="28"/>
          <w:lang w:eastAsia="bg-BG"/>
        </w:rPr>
        <w:t xml:space="preserve">7.Възлага на Кмета на Община Хайредин да организира и проведе всички процедури по това решение, да проведе конкурса по Наредба № 5 за реда за придобиване, управление и разпореждане с общинско имущество, като изготви и одобри необходимата за това конкурсна документация, да назначи комисия по провеждане на конкурса, да определи размера на депозита за участие, както и да определи задължителните </w:t>
      </w:r>
      <w:proofErr w:type="spellStart"/>
      <w:r w:rsidRPr="00174E6D">
        <w:rPr>
          <w:rFonts w:ascii="Times New Roman" w:eastAsia="Times New Roman" w:hAnsi="Times New Roman"/>
          <w:b/>
          <w:szCs w:val="28"/>
          <w:lang w:eastAsia="bg-BG"/>
        </w:rPr>
        <w:t>докменти</w:t>
      </w:r>
      <w:proofErr w:type="spellEnd"/>
      <w:r w:rsidRPr="00174E6D">
        <w:rPr>
          <w:rFonts w:ascii="Times New Roman" w:eastAsia="Times New Roman" w:hAnsi="Times New Roman"/>
          <w:b/>
          <w:szCs w:val="28"/>
          <w:lang w:eastAsia="bg-BG"/>
        </w:rPr>
        <w:t xml:space="preserve"> за участие и сключи договор за аренда.</w:t>
      </w:r>
    </w:p>
    <w:p w:rsidR="00174E6D" w:rsidRDefault="00174E6D" w:rsidP="00174E6D">
      <w:pPr>
        <w:rPr>
          <w:rFonts w:eastAsia="Times New Roman"/>
          <w:b/>
          <w:sz w:val="28"/>
          <w:szCs w:val="28"/>
          <w:lang w:eastAsia="bg-BG"/>
        </w:rPr>
      </w:pPr>
    </w:p>
    <w:p w:rsidR="00174E6D" w:rsidRPr="00102B77" w:rsidRDefault="00174E6D" w:rsidP="00174E6D">
      <w:pPr>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ГЛАСУВАЛИ  :  „ЗА“ -  12</w:t>
      </w:r>
    </w:p>
    <w:p w:rsidR="00174E6D" w:rsidRPr="00102B77" w:rsidRDefault="00174E6D" w:rsidP="00174E6D">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174E6D" w:rsidRPr="00102B77" w:rsidRDefault="00174E6D" w:rsidP="00174E6D">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w:t>
      </w:r>
      <w:r>
        <w:rPr>
          <w:rFonts w:ascii="Times New Roman" w:eastAsiaTheme="minorHAnsi" w:hAnsi="Times New Roman" w:cstheme="minorBidi"/>
          <w:b/>
          <w:sz w:val="28"/>
          <w:szCs w:val="28"/>
        </w:rPr>
        <w:t>–</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1 /Пл.</w:t>
      </w:r>
      <w:proofErr w:type="spellStart"/>
      <w:r>
        <w:rPr>
          <w:rFonts w:ascii="Times New Roman" w:eastAsiaTheme="minorHAnsi" w:hAnsi="Times New Roman" w:cstheme="minorBidi"/>
          <w:b/>
          <w:sz w:val="28"/>
          <w:szCs w:val="28"/>
        </w:rPr>
        <w:t>Калеев</w:t>
      </w:r>
      <w:proofErr w:type="spellEnd"/>
      <w:r>
        <w:rPr>
          <w:rFonts w:ascii="Times New Roman" w:eastAsiaTheme="minorHAnsi" w:hAnsi="Times New Roman" w:cstheme="minorBidi"/>
          <w:b/>
          <w:sz w:val="28"/>
          <w:szCs w:val="28"/>
        </w:rPr>
        <w:t xml:space="preserve">/ </w:t>
      </w:r>
    </w:p>
    <w:p w:rsidR="00174E6D" w:rsidRDefault="00174E6D" w:rsidP="00174E6D">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174E6D" w:rsidRDefault="00174E6D" w:rsidP="00174E6D">
      <w:pPr>
        <w:rPr>
          <w:rFonts w:eastAsia="Times New Roman"/>
          <w:b/>
          <w:sz w:val="28"/>
          <w:szCs w:val="28"/>
          <w:lang w:eastAsia="bg-BG"/>
        </w:rPr>
      </w:pPr>
    </w:p>
    <w:p w:rsidR="00174E6D" w:rsidRDefault="00174E6D" w:rsidP="00DE2B8D">
      <w:pPr>
        <w:rPr>
          <w:rFonts w:ascii="Times New Roman" w:hAnsi="Times New Roman"/>
          <w:b/>
        </w:rPr>
      </w:pPr>
    </w:p>
    <w:p w:rsidR="00DE2B8D" w:rsidRDefault="00DE2B8D" w:rsidP="00DE2B8D">
      <w:pPr>
        <w:spacing w:after="0" w:line="240" w:lineRule="auto"/>
        <w:ind w:left="-207"/>
        <w:contextualSpacing/>
        <w:rPr>
          <w:rFonts w:ascii="Times New Roman" w:hAnsi="Times New Roman"/>
          <w:b/>
        </w:rPr>
      </w:pPr>
      <w:r>
        <w:rPr>
          <w:rFonts w:ascii="Times New Roman" w:eastAsia="Times New Roman" w:hAnsi="Times New Roman" w:cstheme="minorBidi"/>
          <w:b/>
          <w:sz w:val="24"/>
          <w:szCs w:val="24"/>
          <w:u w:val="single"/>
          <w:lang w:eastAsia="bg-BG"/>
        </w:rPr>
        <w:t xml:space="preserve">По т.11 </w:t>
      </w:r>
      <w:r w:rsidRPr="007914AA">
        <w:rPr>
          <w:rFonts w:ascii="Times New Roman" w:eastAsia="Times New Roman" w:hAnsi="Times New Roman" w:cstheme="minorBidi"/>
          <w:b/>
          <w:sz w:val="24"/>
          <w:szCs w:val="24"/>
          <w:u w:val="single"/>
          <w:lang w:eastAsia="bg-BG"/>
        </w:rPr>
        <w:t>от дневния ред:</w:t>
      </w:r>
      <w:r w:rsidRPr="00DE2B8D">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Предоставяне под наем на училищна земеделска земя за ползватели по тяхно искане със заповед на Кмета на Общината.</w:t>
      </w:r>
    </w:p>
    <w:p w:rsidR="00DE2B8D" w:rsidRPr="00A35CF8" w:rsidRDefault="00DE2B8D" w:rsidP="00DE2B8D">
      <w:pPr>
        <w:spacing w:after="0" w:line="240" w:lineRule="auto"/>
        <w:ind w:left="-207"/>
        <w:contextualSpacing/>
        <w:rPr>
          <w:rFonts w:ascii="Times New Roman" w:hAnsi="Times New Roman"/>
          <w:b/>
          <w:lang w:val="en-US"/>
        </w:rPr>
      </w:pPr>
    </w:p>
    <w:p w:rsidR="00DE2B8D" w:rsidRPr="00CC10EB" w:rsidRDefault="00DE2B8D" w:rsidP="00DE2B8D">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DE2B8D" w:rsidRDefault="00DE2B8D" w:rsidP="00DE2B8D">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233</w:t>
      </w:r>
    </w:p>
    <w:p w:rsidR="00E30963" w:rsidRDefault="008E1A59" w:rsidP="00DE2B8D">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реши:</w:t>
      </w:r>
    </w:p>
    <w:p w:rsidR="008E1A59" w:rsidRDefault="008E1A59" w:rsidP="00DE2B8D">
      <w:pPr>
        <w:rPr>
          <w:rFonts w:ascii="Times New Roman" w:eastAsia="Times New Roman" w:hAnsi="Times New Roman"/>
          <w:b/>
          <w:szCs w:val="28"/>
          <w:lang w:eastAsia="bg-BG"/>
        </w:rPr>
      </w:pPr>
      <w:r>
        <w:rPr>
          <w:rFonts w:ascii="Times New Roman" w:eastAsia="Times New Roman" w:hAnsi="Times New Roman"/>
          <w:b/>
          <w:szCs w:val="28"/>
          <w:lang w:eastAsia="bg-BG"/>
        </w:rPr>
        <w:t>На основание чл.21, ал.1, т.8 от ЗМСМА, чл.8, ал.1 от ЗОС и във връзка с чл.3, ал.1 от Закона за собствеността и ползването на земеделски земи, упълномощава Кмета на Община Хайредин да предоставя по искане на заинтересовани ползватели, като сключва от името на Общината договори за наем за срок от една стопанска година, считано от 01.10.2013г.</w:t>
      </w:r>
    </w:p>
    <w:p w:rsidR="008E1A59" w:rsidRPr="00E30963" w:rsidRDefault="008E1A59" w:rsidP="00DE2B8D">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Договорът за наем се сключва за едногодишно ползване, след заплащане на половината сума и размера на средното годишно </w:t>
      </w:r>
      <w:proofErr w:type="spellStart"/>
      <w:r>
        <w:rPr>
          <w:rFonts w:ascii="Times New Roman" w:eastAsia="Times New Roman" w:hAnsi="Times New Roman"/>
          <w:b/>
          <w:szCs w:val="28"/>
          <w:lang w:eastAsia="bg-BG"/>
        </w:rPr>
        <w:t>рентно</w:t>
      </w:r>
      <w:proofErr w:type="spellEnd"/>
      <w:r>
        <w:rPr>
          <w:rFonts w:ascii="Times New Roman" w:eastAsia="Times New Roman" w:hAnsi="Times New Roman"/>
          <w:b/>
          <w:szCs w:val="28"/>
          <w:lang w:eastAsia="bg-BG"/>
        </w:rPr>
        <w:t xml:space="preserve"> плащане за землището в Общината.</w:t>
      </w:r>
    </w:p>
    <w:p w:rsidR="009C7B13" w:rsidRDefault="009C7B13" w:rsidP="00DA02EF">
      <w:pPr>
        <w:pStyle w:val="a4"/>
        <w:spacing w:after="0" w:line="240" w:lineRule="auto"/>
        <w:ind w:left="513"/>
        <w:rPr>
          <w:rFonts w:ascii="Times New Roman" w:hAnsi="Times New Roman"/>
          <w:b/>
        </w:rPr>
      </w:pPr>
    </w:p>
    <w:p w:rsidR="005E0BE4" w:rsidRPr="00102B77" w:rsidRDefault="005E0BE4" w:rsidP="005E0BE4">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5E0BE4" w:rsidRPr="00102B77" w:rsidRDefault="005E0BE4" w:rsidP="005E0BE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5E0BE4" w:rsidRPr="00102B77" w:rsidRDefault="005E0BE4" w:rsidP="005E0BE4">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5E0BE4" w:rsidRDefault="005E0BE4" w:rsidP="005E0BE4">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5E0BE4" w:rsidRDefault="005E0BE4" w:rsidP="00DA02EF">
      <w:pPr>
        <w:pStyle w:val="a4"/>
        <w:spacing w:after="0" w:line="240" w:lineRule="auto"/>
        <w:ind w:left="513"/>
        <w:rPr>
          <w:rFonts w:ascii="Times New Roman" w:hAnsi="Times New Roman"/>
          <w:b/>
        </w:rPr>
      </w:pPr>
    </w:p>
    <w:p w:rsidR="00E30963" w:rsidRPr="00A35CF8" w:rsidRDefault="00E30963" w:rsidP="00E30963">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 xml:space="preserve">По т.12 </w:t>
      </w:r>
      <w:r w:rsidRPr="007914AA">
        <w:rPr>
          <w:rFonts w:ascii="Times New Roman" w:eastAsia="Times New Roman" w:hAnsi="Times New Roman" w:cstheme="minorBidi"/>
          <w:b/>
          <w:sz w:val="24"/>
          <w:szCs w:val="24"/>
          <w:u w:val="single"/>
          <w:lang w:eastAsia="bg-BG"/>
        </w:rPr>
        <w:t>от дневния ред:</w:t>
      </w:r>
      <w:r w:rsidRPr="00E30963">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Вътрешни компенсаторни промени и актуализация по Инвестиционната програма поради промяна на Общинската инвестиционна политика.</w:t>
      </w:r>
    </w:p>
    <w:p w:rsidR="00E30963" w:rsidRDefault="00E30963" w:rsidP="00DA02EF">
      <w:pPr>
        <w:pStyle w:val="a4"/>
        <w:spacing w:after="0" w:line="240" w:lineRule="auto"/>
        <w:ind w:left="513"/>
        <w:rPr>
          <w:rFonts w:ascii="Times New Roman" w:hAnsi="Times New Roman"/>
          <w:b/>
        </w:rPr>
      </w:pPr>
    </w:p>
    <w:p w:rsidR="00D94AEA" w:rsidRPr="00CC10EB" w:rsidRDefault="00D94AEA" w:rsidP="00D94AEA">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D94AEA" w:rsidRDefault="00D94AEA" w:rsidP="00D94AEA">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234</w:t>
      </w:r>
    </w:p>
    <w:p w:rsidR="00674C37" w:rsidRDefault="00674C37" w:rsidP="00D94AEA">
      <w:pPr>
        <w:rPr>
          <w:rFonts w:ascii="Times New Roman" w:eastAsia="Times New Roman" w:hAnsi="Times New Roman"/>
          <w:b/>
          <w:szCs w:val="28"/>
          <w:lang w:eastAsia="bg-BG"/>
        </w:rPr>
      </w:pPr>
      <w:proofErr w:type="spellStart"/>
      <w:r>
        <w:rPr>
          <w:rFonts w:ascii="Times New Roman" w:eastAsia="Times New Roman" w:hAnsi="Times New Roman"/>
          <w:b/>
          <w:szCs w:val="28"/>
          <w:lang w:eastAsia="bg-BG"/>
        </w:rPr>
        <w:t>ОбС</w:t>
      </w:r>
      <w:proofErr w:type="spellEnd"/>
      <w:r>
        <w:rPr>
          <w:rFonts w:ascii="Times New Roman" w:eastAsia="Times New Roman" w:hAnsi="Times New Roman"/>
          <w:b/>
          <w:szCs w:val="28"/>
          <w:lang w:eastAsia="bg-BG"/>
        </w:rPr>
        <w:t xml:space="preserve"> – Хайредин реши:</w:t>
      </w:r>
    </w:p>
    <w:p w:rsidR="00674C37" w:rsidRPr="00674C37" w:rsidRDefault="00674C37" w:rsidP="00D94AEA">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основание чл.12ал.3 от ЗДБРБ/2013г. приема </w:t>
      </w:r>
      <w:r w:rsidR="00FD4E63">
        <w:rPr>
          <w:rFonts w:ascii="Times New Roman" w:eastAsia="Times New Roman" w:hAnsi="Times New Roman"/>
          <w:b/>
          <w:szCs w:val="28"/>
          <w:lang w:eastAsia="bg-BG"/>
        </w:rPr>
        <w:t>вътрешни компенсаторни промени и актуализация по Инвестиционната програма поради промяна на Общинската инвестиционна политика</w:t>
      </w:r>
    </w:p>
    <w:tbl>
      <w:tblPr>
        <w:tblStyle w:val="a5"/>
        <w:tblW w:w="0" w:type="auto"/>
        <w:tblLayout w:type="fixed"/>
        <w:tblLook w:val="04A0" w:firstRow="1" w:lastRow="0" w:firstColumn="1" w:lastColumn="0" w:noHBand="0" w:noVBand="1"/>
      </w:tblPr>
      <w:tblGrid>
        <w:gridCol w:w="392"/>
        <w:gridCol w:w="1984"/>
        <w:gridCol w:w="901"/>
        <w:gridCol w:w="865"/>
        <w:gridCol w:w="1024"/>
        <w:gridCol w:w="1039"/>
        <w:gridCol w:w="1024"/>
        <w:gridCol w:w="1024"/>
        <w:gridCol w:w="1024"/>
      </w:tblGrid>
      <w:tr w:rsidR="00674C37" w:rsidRPr="00674C37" w:rsidTr="00277F5C">
        <w:tc>
          <w:tcPr>
            <w:tcW w:w="392"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w:t>
            </w: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Наименование</w:t>
            </w:r>
          </w:p>
        </w:tc>
        <w:tc>
          <w:tcPr>
            <w:tcW w:w="901" w:type="dxa"/>
          </w:tcPr>
          <w:p w:rsidR="00674C37" w:rsidRPr="00674C37" w:rsidRDefault="00674C37" w:rsidP="00674C37">
            <w:pPr>
              <w:rPr>
                <w:rFonts w:asciiTheme="minorHAnsi" w:eastAsiaTheme="minorHAnsi" w:hAnsiTheme="minorHAnsi" w:cstheme="minorBidi"/>
              </w:rPr>
            </w:pPr>
          </w:p>
        </w:tc>
        <w:tc>
          <w:tcPr>
            <w:tcW w:w="865"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д/т</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Бр.</w:t>
            </w: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промяна</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Било</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Става</w:t>
            </w:r>
          </w:p>
        </w:tc>
        <w:tc>
          <w:tcPr>
            <w:tcW w:w="1024" w:type="dxa"/>
          </w:tcPr>
          <w:p w:rsidR="00674C37" w:rsidRPr="00674C37" w:rsidRDefault="00674C37" w:rsidP="00674C37">
            <w:pPr>
              <w:rPr>
                <w:rFonts w:asciiTheme="minorHAnsi" w:eastAsiaTheme="minorHAnsi" w:hAnsiTheme="minorHAnsi" w:cstheme="minorBidi"/>
              </w:rPr>
            </w:pP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w:t>
            </w: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Ремонт на спортна база читалище „Просвета“</w:t>
            </w:r>
          </w:p>
        </w:tc>
        <w:tc>
          <w:tcPr>
            <w:tcW w:w="901"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51-00</w:t>
            </w:r>
          </w:p>
        </w:tc>
        <w:tc>
          <w:tcPr>
            <w:tcW w:w="865"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714</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1</w:t>
            </w: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1 645</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0</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1 645</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РБ 31-13</w:t>
            </w: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2</w:t>
            </w: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Компютърни системи 2бр. </w:t>
            </w:r>
            <w:r w:rsidRPr="00674C37">
              <w:rPr>
                <w:rFonts w:asciiTheme="minorHAnsi" w:eastAsiaTheme="minorHAnsi" w:hAnsiTheme="minorHAnsi" w:cstheme="minorBidi"/>
              </w:rPr>
              <w:lastRenderedPageBreak/>
              <w:t>монитор 23“ 1бр.</w:t>
            </w:r>
          </w:p>
        </w:tc>
        <w:tc>
          <w:tcPr>
            <w:tcW w:w="901"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lastRenderedPageBreak/>
              <w:t>52-01</w:t>
            </w:r>
          </w:p>
        </w:tc>
        <w:tc>
          <w:tcPr>
            <w:tcW w:w="865"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122</w:t>
            </w:r>
          </w:p>
        </w:tc>
        <w:tc>
          <w:tcPr>
            <w:tcW w:w="1024" w:type="dxa"/>
          </w:tcPr>
          <w:p w:rsidR="00674C37" w:rsidRPr="00674C37" w:rsidRDefault="00674C37" w:rsidP="00674C37">
            <w:pPr>
              <w:rPr>
                <w:rFonts w:asciiTheme="minorHAnsi" w:eastAsiaTheme="minorHAnsi" w:hAnsiTheme="minorHAnsi" w:cstheme="minorBidi"/>
              </w:rPr>
            </w:pP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2 598</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0</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2 598</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РБ 31-13</w:t>
            </w: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lastRenderedPageBreak/>
              <w:t>3</w:t>
            </w: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Оборудване на </w:t>
            </w:r>
            <w:proofErr w:type="spellStart"/>
            <w:r w:rsidRPr="00674C37">
              <w:rPr>
                <w:rFonts w:asciiTheme="minorHAnsi" w:eastAsiaTheme="minorHAnsi" w:hAnsiTheme="minorHAnsi" w:cstheme="minorBidi"/>
              </w:rPr>
              <w:t>видеонаблюдение</w:t>
            </w:r>
            <w:proofErr w:type="spellEnd"/>
          </w:p>
        </w:tc>
        <w:tc>
          <w:tcPr>
            <w:tcW w:w="901"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52-03</w:t>
            </w:r>
          </w:p>
        </w:tc>
        <w:tc>
          <w:tcPr>
            <w:tcW w:w="865"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619</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1</w:t>
            </w: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1 048</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0</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1 048</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РБ 31-13</w:t>
            </w: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4</w:t>
            </w: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Ремонт на административна сграда на „АПК“</w:t>
            </w:r>
          </w:p>
        </w:tc>
        <w:tc>
          <w:tcPr>
            <w:tcW w:w="901" w:type="dxa"/>
          </w:tcPr>
          <w:p w:rsidR="00674C37" w:rsidRPr="00674C37" w:rsidRDefault="00674C37" w:rsidP="00674C37">
            <w:pPr>
              <w:rPr>
                <w:rFonts w:asciiTheme="minorHAnsi" w:eastAsiaTheme="minorHAnsi" w:hAnsiTheme="minorHAnsi" w:cstheme="minorBidi"/>
              </w:rPr>
            </w:pPr>
          </w:p>
        </w:tc>
        <w:tc>
          <w:tcPr>
            <w:tcW w:w="865"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-5 291</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40 911</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35 620</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РБ 31-13</w:t>
            </w: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p>
        </w:tc>
        <w:tc>
          <w:tcPr>
            <w:tcW w:w="1984" w:type="dxa"/>
          </w:tcPr>
          <w:p w:rsidR="00674C37" w:rsidRPr="00674C37" w:rsidRDefault="00674C37" w:rsidP="00674C37">
            <w:pPr>
              <w:rPr>
                <w:rFonts w:asciiTheme="minorHAnsi" w:eastAsiaTheme="minorHAnsi" w:hAnsiTheme="minorHAnsi" w:cstheme="minorBidi"/>
              </w:rPr>
            </w:pPr>
          </w:p>
        </w:tc>
        <w:tc>
          <w:tcPr>
            <w:tcW w:w="901" w:type="dxa"/>
          </w:tcPr>
          <w:p w:rsidR="00674C37" w:rsidRPr="00674C37" w:rsidRDefault="00674C37" w:rsidP="00674C37">
            <w:pPr>
              <w:rPr>
                <w:rFonts w:asciiTheme="minorHAnsi" w:eastAsiaTheme="minorHAnsi" w:hAnsiTheme="minorHAnsi" w:cstheme="minorBidi"/>
              </w:rPr>
            </w:pPr>
          </w:p>
        </w:tc>
        <w:tc>
          <w:tcPr>
            <w:tcW w:w="865"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c>
          <w:tcPr>
            <w:tcW w:w="1039"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r>
      <w:tr w:rsidR="00674C37" w:rsidRPr="00674C37" w:rsidTr="00277F5C">
        <w:tc>
          <w:tcPr>
            <w:tcW w:w="392" w:type="dxa"/>
          </w:tcPr>
          <w:p w:rsidR="00674C37" w:rsidRPr="00674C37" w:rsidRDefault="00674C37" w:rsidP="00674C37">
            <w:pPr>
              <w:rPr>
                <w:rFonts w:asciiTheme="minorHAnsi" w:eastAsiaTheme="minorHAnsi" w:hAnsiTheme="minorHAnsi" w:cstheme="minorBidi"/>
              </w:rPr>
            </w:pPr>
          </w:p>
        </w:tc>
        <w:tc>
          <w:tcPr>
            <w:tcW w:w="198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Общо:</w:t>
            </w:r>
          </w:p>
        </w:tc>
        <w:tc>
          <w:tcPr>
            <w:tcW w:w="901" w:type="dxa"/>
          </w:tcPr>
          <w:p w:rsidR="00674C37" w:rsidRPr="00674C37" w:rsidRDefault="00674C37" w:rsidP="00674C37">
            <w:pPr>
              <w:rPr>
                <w:rFonts w:asciiTheme="minorHAnsi" w:eastAsiaTheme="minorHAnsi" w:hAnsiTheme="minorHAnsi" w:cstheme="minorBidi"/>
              </w:rPr>
            </w:pPr>
          </w:p>
        </w:tc>
        <w:tc>
          <w:tcPr>
            <w:tcW w:w="865" w:type="dxa"/>
          </w:tcPr>
          <w:p w:rsidR="00674C37" w:rsidRPr="00674C37" w:rsidRDefault="00674C37" w:rsidP="00674C37">
            <w:pPr>
              <w:rPr>
                <w:rFonts w:asciiTheme="minorHAnsi" w:eastAsiaTheme="minorHAnsi" w:hAnsiTheme="minorHAnsi" w:cstheme="minorBidi"/>
              </w:rPr>
            </w:pPr>
          </w:p>
        </w:tc>
        <w:tc>
          <w:tcPr>
            <w:tcW w:w="1024" w:type="dxa"/>
          </w:tcPr>
          <w:p w:rsidR="00674C37" w:rsidRPr="00674C37" w:rsidRDefault="00674C37" w:rsidP="00674C37">
            <w:pPr>
              <w:rPr>
                <w:rFonts w:asciiTheme="minorHAnsi" w:eastAsiaTheme="minorHAnsi" w:hAnsiTheme="minorHAnsi" w:cstheme="minorBidi"/>
              </w:rPr>
            </w:pPr>
          </w:p>
        </w:tc>
        <w:tc>
          <w:tcPr>
            <w:tcW w:w="1039"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0</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40 911</w:t>
            </w:r>
          </w:p>
        </w:tc>
        <w:tc>
          <w:tcPr>
            <w:tcW w:w="1024" w:type="dxa"/>
          </w:tcPr>
          <w:p w:rsidR="00674C37" w:rsidRPr="00674C37" w:rsidRDefault="00674C37" w:rsidP="00674C37">
            <w:pPr>
              <w:rPr>
                <w:rFonts w:asciiTheme="minorHAnsi" w:eastAsiaTheme="minorHAnsi" w:hAnsiTheme="minorHAnsi" w:cstheme="minorBidi"/>
              </w:rPr>
            </w:pPr>
            <w:r w:rsidRPr="00674C37">
              <w:rPr>
                <w:rFonts w:asciiTheme="minorHAnsi" w:eastAsiaTheme="minorHAnsi" w:hAnsiTheme="minorHAnsi" w:cstheme="minorBidi"/>
              </w:rPr>
              <w:t xml:space="preserve">   40 911</w:t>
            </w:r>
          </w:p>
        </w:tc>
        <w:tc>
          <w:tcPr>
            <w:tcW w:w="1024" w:type="dxa"/>
          </w:tcPr>
          <w:p w:rsidR="00674C37" w:rsidRPr="00674C37" w:rsidRDefault="00674C37" w:rsidP="00674C37">
            <w:pPr>
              <w:rPr>
                <w:rFonts w:asciiTheme="minorHAnsi" w:eastAsiaTheme="minorHAnsi" w:hAnsiTheme="minorHAnsi" w:cstheme="minorBidi"/>
              </w:rPr>
            </w:pPr>
          </w:p>
        </w:tc>
      </w:tr>
    </w:tbl>
    <w:p w:rsidR="00674C37" w:rsidRDefault="00674C37" w:rsidP="00D94AEA">
      <w:pPr>
        <w:rPr>
          <w:rFonts w:ascii="Times New Roman" w:eastAsiaTheme="minorHAnsi" w:hAnsi="Times New Roman" w:cstheme="minorBidi"/>
          <w:b/>
          <w:sz w:val="28"/>
          <w:szCs w:val="28"/>
        </w:rPr>
      </w:pPr>
    </w:p>
    <w:p w:rsidR="00D94AEA" w:rsidRPr="00102B77" w:rsidRDefault="00D94AEA" w:rsidP="00D94AEA">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D94AEA" w:rsidRPr="00102B77" w:rsidRDefault="00D94AEA" w:rsidP="00D94AEA">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D94AEA" w:rsidRPr="00102B77" w:rsidRDefault="00D94AEA" w:rsidP="00D94AEA">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D94AEA" w:rsidRDefault="00D94AEA" w:rsidP="00D94AEA">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D94AEA" w:rsidRDefault="00D94AEA" w:rsidP="00DA02EF">
      <w:pPr>
        <w:pStyle w:val="a4"/>
        <w:spacing w:after="0" w:line="240" w:lineRule="auto"/>
        <w:ind w:left="513"/>
        <w:rPr>
          <w:rFonts w:ascii="Times New Roman" w:hAnsi="Times New Roman"/>
          <w:b/>
        </w:rPr>
      </w:pPr>
    </w:p>
    <w:p w:rsidR="00CE4D8A" w:rsidRPr="00A35CF8" w:rsidRDefault="00CE4D8A" w:rsidP="00CE4D8A">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 xml:space="preserve">По т.13 </w:t>
      </w:r>
      <w:r w:rsidRPr="007914AA">
        <w:rPr>
          <w:rFonts w:ascii="Times New Roman" w:eastAsia="Times New Roman" w:hAnsi="Times New Roman" w:cstheme="minorBidi"/>
          <w:b/>
          <w:sz w:val="24"/>
          <w:szCs w:val="24"/>
          <w:u w:val="single"/>
          <w:lang w:eastAsia="bg-BG"/>
        </w:rPr>
        <w:t>от дневния ред:</w:t>
      </w:r>
      <w:r w:rsidRPr="00CE4D8A">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Издаване на Запис на заповед от Община Хайредин в полза на ДФ „Земеделие“ – Разплащателна агенция, за замяна на обезпечение със срок на валидност, съществуващ на удължения срок на Договора и отговарящ на нормативните изисквания по Договор №06/223/00186 от 31.03.2011г. по мярка 223 за Проект „Първоначално залесяване на неземеделски земи“, сключен между Община Хайредин и ДФ „Земеделие“ – Разплащателна агенция.</w:t>
      </w:r>
    </w:p>
    <w:p w:rsidR="00CE4D8A" w:rsidRDefault="00CE4D8A" w:rsidP="00DA02EF">
      <w:pPr>
        <w:pStyle w:val="a4"/>
        <w:spacing w:after="0" w:line="240" w:lineRule="auto"/>
        <w:ind w:left="513"/>
        <w:rPr>
          <w:rFonts w:ascii="Times New Roman" w:hAnsi="Times New Roman"/>
          <w:b/>
        </w:rPr>
      </w:pPr>
    </w:p>
    <w:p w:rsidR="00CE4D8A" w:rsidRPr="00CC10EB" w:rsidRDefault="00CE4D8A" w:rsidP="00CE4D8A">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CE4D8A" w:rsidRDefault="00CE4D8A" w:rsidP="00CE4D8A">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235</w:t>
      </w:r>
    </w:p>
    <w:p w:rsidR="00CE4D8A" w:rsidRDefault="00CE4D8A" w:rsidP="00CE4D8A">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На основание: чл.21, ал.1, т.10 и т.24, и чл.27, ал.4 и ал.5 от Закона за местното самоуправление и местната администрация и Договор за отпускане на финансова помощ №06/223/00186 от 31.03.2011г. по мярка 223 за Проект „Първоначално залесяване на земеделски земи“, сключен между Община Хайредин и ДФ „Земеделие“ – Разплащателна агенция, седалище и адрес на управление гр.София, бул.„Цар Борис </w:t>
      </w:r>
      <w:r>
        <w:rPr>
          <w:rFonts w:ascii="Times New Roman" w:eastAsia="Times New Roman" w:hAnsi="Times New Roman"/>
          <w:b/>
          <w:szCs w:val="28"/>
          <w:lang w:val="en-US" w:eastAsia="bg-BG"/>
        </w:rPr>
        <w:t>III</w:t>
      </w:r>
      <w:r>
        <w:rPr>
          <w:rFonts w:ascii="Times New Roman" w:eastAsia="Times New Roman" w:hAnsi="Times New Roman"/>
          <w:b/>
          <w:szCs w:val="28"/>
          <w:lang w:eastAsia="bg-BG"/>
        </w:rPr>
        <w:t xml:space="preserve">“ №136, ЕИК по БУЛСТАТ 121100421, идентификационен номер по ДДС № </w:t>
      </w:r>
      <w:r>
        <w:rPr>
          <w:rFonts w:ascii="Times New Roman" w:eastAsia="Times New Roman" w:hAnsi="Times New Roman"/>
          <w:b/>
          <w:szCs w:val="28"/>
          <w:lang w:val="en-US" w:eastAsia="bg-BG"/>
        </w:rPr>
        <w:t>BG</w:t>
      </w:r>
      <w:r>
        <w:rPr>
          <w:rFonts w:ascii="Times New Roman" w:eastAsia="Times New Roman" w:hAnsi="Times New Roman"/>
          <w:b/>
          <w:szCs w:val="28"/>
          <w:lang w:eastAsia="bg-BG"/>
        </w:rPr>
        <w:t xml:space="preserve">121100421, представляван от Изпълнителния Директор Румен Андонов </w:t>
      </w:r>
      <w:proofErr w:type="spellStart"/>
      <w:r>
        <w:rPr>
          <w:rFonts w:ascii="Times New Roman" w:eastAsia="Times New Roman" w:hAnsi="Times New Roman"/>
          <w:b/>
          <w:szCs w:val="28"/>
          <w:lang w:eastAsia="bg-BG"/>
        </w:rPr>
        <w:t>Порожанов</w:t>
      </w:r>
      <w:proofErr w:type="spellEnd"/>
      <w:r>
        <w:rPr>
          <w:rFonts w:ascii="Times New Roman" w:eastAsia="Times New Roman" w:hAnsi="Times New Roman"/>
          <w:b/>
          <w:szCs w:val="28"/>
          <w:lang w:eastAsia="bg-BG"/>
        </w:rPr>
        <w:t>, Общински съвет реши:</w:t>
      </w:r>
    </w:p>
    <w:p w:rsidR="00CE4D8A" w:rsidRDefault="00CE4D8A" w:rsidP="00CE4D8A">
      <w:pPr>
        <w:pStyle w:val="a4"/>
        <w:numPr>
          <w:ilvl w:val="0"/>
          <w:numId w:val="8"/>
        </w:numPr>
        <w:rPr>
          <w:rFonts w:ascii="Times New Roman" w:eastAsia="Times New Roman" w:hAnsi="Times New Roman"/>
          <w:b/>
          <w:szCs w:val="28"/>
          <w:lang w:eastAsia="bg-BG"/>
        </w:rPr>
      </w:pPr>
      <w:r>
        <w:rPr>
          <w:rFonts w:ascii="Times New Roman" w:eastAsia="Times New Roman" w:hAnsi="Times New Roman"/>
          <w:b/>
          <w:szCs w:val="28"/>
          <w:lang w:eastAsia="bg-BG"/>
        </w:rPr>
        <w:t>Упълномощава Кмета на Общината Тодор Алексиев Тодоров да подпише Запис на заповед, без протест и без разноски, платима на предявяване в полза  на ДФ „Земеделие“ Разплащателна агенция в размер на 67 630,20лв.(</w:t>
      </w:r>
      <w:r w:rsidR="00A71D8E">
        <w:rPr>
          <w:rFonts w:ascii="Times New Roman" w:eastAsia="Times New Roman" w:hAnsi="Times New Roman"/>
          <w:b/>
          <w:szCs w:val="28"/>
          <w:lang w:eastAsia="bg-BG"/>
        </w:rPr>
        <w:t>шестдесет и седем хиляди шестстотин и тридесет лева и двадесет стотинки</w:t>
      </w:r>
      <w:r>
        <w:rPr>
          <w:rFonts w:ascii="Times New Roman" w:eastAsia="Times New Roman" w:hAnsi="Times New Roman"/>
          <w:b/>
          <w:szCs w:val="28"/>
          <w:lang w:eastAsia="bg-BG"/>
        </w:rPr>
        <w:t>)</w:t>
      </w:r>
      <w:r w:rsidR="00A71D8E">
        <w:rPr>
          <w:rFonts w:ascii="Times New Roman" w:eastAsia="Times New Roman" w:hAnsi="Times New Roman"/>
          <w:b/>
          <w:szCs w:val="28"/>
          <w:lang w:eastAsia="bg-BG"/>
        </w:rPr>
        <w:t>за обезпечаване на 110 % върху полученото към авансовото плащане, покриваща срока за изпълнение на инвестицията по Договор за отпускане на финансова помощ №06/223/00186 от 31.03.2011г. по мярка 223 за Проект „Първоначално залесяване на неземеделски земи“ сключен между Община Хайредин и ДФ„Земеделие“ – Разплащателна агенция , удължен с шест месеца.</w:t>
      </w:r>
    </w:p>
    <w:p w:rsidR="00A71D8E" w:rsidRPr="00CE4D8A" w:rsidRDefault="00A71D8E" w:rsidP="00CE4D8A">
      <w:pPr>
        <w:pStyle w:val="a4"/>
        <w:numPr>
          <w:ilvl w:val="0"/>
          <w:numId w:val="8"/>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Възлага на Кмета на Община Хайредин да подготви необходимите документи за подаване за заявка за замяна на обезпечение и подписване на Запис на заповед с </w:t>
      </w:r>
      <w:r>
        <w:rPr>
          <w:rFonts w:ascii="Times New Roman" w:eastAsia="Times New Roman" w:hAnsi="Times New Roman"/>
          <w:b/>
          <w:szCs w:val="28"/>
          <w:lang w:eastAsia="bg-BG"/>
        </w:rPr>
        <w:lastRenderedPageBreak/>
        <w:t>удължен шест месечен срок към авансовото плащане по Договор 06/223/00186 и да ги представи пред ДФ„Земеделие“ – Разплащателна агенция</w:t>
      </w:r>
    </w:p>
    <w:p w:rsidR="00CE4D8A" w:rsidRDefault="00CE4D8A" w:rsidP="00CE4D8A">
      <w:pPr>
        <w:pStyle w:val="a4"/>
        <w:spacing w:after="0" w:line="240" w:lineRule="auto"/>
        <w:ind w:left="513"/>
        <w:rPr>
          <w:rFonts w:ascii="Times New Roman" w:hAnsi="Times New Roman"/>
          <w:b/>
        </w:rPr>
      </w:pPr>
    </w:p>
    <w:p w:rsidR="001A760E" w:rsidRPr="00102B77" w:rsidRDefault="001A760E" w:rsidP="001A760E">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1A760E" w:rsidRPr="00102B77" w:rsidRDefault="001A760E" w:rsidP="001A760E">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1A760E" w:rsidRPr="00102B77" w:rsidRDefault="001A760E" w:rsidP="001A760E">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1A760E" w:rsidRDefault="001A760E" w:rsidP="001A760E">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CF174C" w:rsidRDefault="00CF174C" w:rsidP="001A760E">
      <w:pPr>
        <w:ind w:left="1080"/>
        <w:contextualSpacing/>
        <w:rPr>
          <w:rFonts w:ascii="Times New Roman" w:eastAsiaTheme="minorHAnsi" w:hAnsi="Times New Roman"/>
          <w:b/>
          <w:sz w:val="28"/>
          <w:szCs w:val="28"/>
          <w:u w:val="single"/>
        </w:rPr>
      </w:pPr>
    </w:p>
    <w:p w:rsidR="00CF174C" w:rsidRPr="00A35CF8" w:rsidRDefault="00CF174C" w:rsidP="00CF174C">
      <w:pPr>
        <w:spacing w:after="0" w:line="240" w:lineRule="auto"/>
        <w:ind w:left="-207"/>
        <w:contextualSpacing/>
        <w:rPr>
          <w:rFonts w:ascii="Times New Roman" w:hAnsi="Times New Roman"/>
          <w:b/>
          <w:lang w:val="en-US"/>
        </w:rPr>
      </w:pPr>
      <w:r>
        <w:rPr>
          <w:rFonts w:ascii="Times New Roman" w:eastAsia="Times New Roman" w:hAnsi="Times New Roman" w:cstheme="minorBidi"/>
          <w:b/>
          <w:sz w:val="24"/>
          <w:szCs w:val="24"/>
          <w:u w:val="single"/>
          <w:lang w:eastAsia="bg-BG"/>
        </w:rPr>
        <w:t xml:space="preserve">По т.14 </w:t>
      </w:r>
      <w:r w:rsidRPr="007914AA">
        <w:rPr>
          <w:rFonts w:ascii="Times New Roman" w:eastAsia="Times New Roman" w:hAnsi="Times New Roman" w:cstheme="minorBidi"/>
          <w:b/>
          <w:sz w:val="24"/>
          <w:szCs w:val="24"/>
          <w:u w:val="single"/>
          <w:lang w:eastAsia="bg-BG"/>
        </w:rPr>
        <w:t>от дневния ред:</w:t>
      </w:r>
      <w:r w:rsidRPr="00CF174C">
        <w:rPr>
          <w:rFonts w:ascii="Times New Roman" w:hAnsi="Times New Roman"/>
          <w:b/>
        </w:rPr>
        <w:t xml:space="preserve"> </w:t>
      </w:r>
      <w:r>
        <w:rPr>
          <w:rFonts w:ascii="Times New Roman" w:hAnsi="Times New Roman"/>
          <w:b/>
        </w:rPr>
        <w:t>Молби</w:t>
      </w:r>
    </w:p>
    <w:p w:rsidR="005B6549" w:rsidRPr="00CC10EB" w:rsidRDefault="005B6549" w:rsidP="005B6549">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5B6549" w:rsidRDefault="005B6549" w:rsidP="005B6549">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236</w:t>
      </w:r>
    </w:p>
    <w:p w:rsidR="00CE4D8A" w:rsidRDefault="00CE4D8A" w:rsidP="00DA02EF">
      <w:pPr>
        <w:pStyle w:val="a4"/>
        <w:spacing w:after="0" w:line="240" w:lineRule="auto"/>
        <w:ind w:left="513"/>
        <w:rPr>
          <w:rFonts w:ascii="Times New Roman" w:hAnsi="Times New Roman"/>
          <w:b/>
        </w:rPr>
      </w:pPr>
    </w:p>
    <w:p w:rsidR="005B6549" w:rsidRDefault="005B6549" w:rsidP="00DA02EF">
      <w:pPr>
        <w:pStyle w:val="a4"/>
        <w:spacing w:after="0" w:line="240" w:lineRule="auto"/>
        <w:ind w:left="513"/>
        <w:rPr>
          <w:rFonts w:ascii="Times New Roman" w:eastAsia="Times New Roman" w:hAnsi="Times New Roman"/>
          <w:b/>
          <w:lang w:eastAsia="bg-BG"/>
        </w:rPr>
      </w:pPr>
      <w:proofErr w:type="spellStart"/>
      <w:r w:rsidRPr="005C6B95">
        <w:rPr>
          <w:rFonts w:ascii="Times New Roman" w:eastAsia="Times New Roman" w:hAnsi="Times New Roman"/>
          <w:b/>
          <w:lang w:eastAsia="bg-BG"/>
        </w:rPr>
        <w:t>ОбС</w:t>
      </w:r>
      <w:proofErr w:type="spellEnd"/>
      <w:r w:rsidRPr="005C6B95">
        <w:rPr>
          <w:rFonts w:ascii="Times New Roman" w:eastAsia="Times New Roman" w:hAnsi="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b/>
          <w:lang w:eastAsia="bg-BG"/>
        </w:rPr>
        <w:t xml:space="preserve"> :</w:t>
      </w:r>
    </w:p>
    <w:p w:rsidR="005B6549" w:rsidRPr="005B6549" w:rsidRDefault="005B6549" w:rsidP="005B6549">
      <w:pPr>
        <w:pStyle w:val="a4"/>
        <w:numPr>
          <w:ilvl w:val="0"/>
          <w:numId w:val="4"/>
        </w:numPr>
        <w:spacing w:after="0" w:line="240" w:lineRule="auto"/>
        <w:rPr>
          <w:rFonts w:ascii="Times New Roman" w:hAnsi="Times New Roman"/>
          <w:b/>
        </w:rPr>
      </w:pPr>
      <w:r>
        <w:rPr>
          <w:rFonts w:ascii="Times New Roman" w:eastAsia="Times New Roman" w:hAnsi="Times New Roman"/>
          <w:b/>
          <w:lang w:eastAsia="bg-BG"/>
        </w:rPr>
        <w:t xml:space="preserve">Данчо Александров </w:t>
      </w:r>
      <w:proofErr w:type="spellStart"/>
      <w:r>
        <w:rPr>
          <w:rFonts w:ascii="Times New Roman" w:eastAsia="Times New Roman" w:hAnsi="Times New Roman"/>
          <w:b/>
          <w:lang w:eastAsia="bg-BG"/>
        </w:rPr>
        <w:t>Калеев</w:t>
      </w:r>
      <w:proofErr w:type="spellEnd"/>
      <w:r>
        <w:rPr>
          <w:rFonts w:ascii="Times New Roman" w:eastAsia="Times New Roman" w:hAnsi="Times New Roman"/>
          <w:b/>
          <w:lang w:eastAsia="bg-BG"/>
        </w:rPr>
        <w:t>, с.Рогозен – 60лв</w:t>
      </w:r>
    </w:p>
    <w:p w:rsidR="005B6549" w:rsidRDefault="005B6549" w:rsidP="005B6549">
      <w:pPr>
        <w:pStyle w:val="a4"/>
        <w:spacing w:after="0" w:line="240" w:lineRule="auto"/>
        <w:rPr>
          <w:rFonts w:ascii="Times New Roman" w:eastAsia="Times New Roman" w:hAnsi="Times New Roman"/>
          <w:b/>
          <w:lang w:eastAsia="bg-BG"/>
        </w:rPr>
      </w:pPr>
    </w:p>
    <w:p w:rsidR="005B6549" w:rsidRPr="00102B77" w:rsidRDefault="005B6549" w:rsidP="005B6549">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ГЛАСУВАЛИ  :  „ЗА“ -  12</w:t>
      </w:r>
    </w:p>
    <w:p w:rsidR="005B6549" w:rsidRPr="00102B77" w:rsidRDefault="005B6549" w:rsidP="005B6549">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„ПРОТИВ“ – 1/Р.Стойков/</w:t>
      </w:r>
    </w:p>
    <w:p w:rsidR="005B6549" w:rsidRPr="00102B77" w:rsidRDefault="005B6549" w:rsidP="005B6549">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5B6549" w:rsidRDefault="005B6549" w:rsidP="005B6549">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5B6549" w:rsidRDefault="005B6549" w:rsidP="005B6549">
      <w:pPr>
        <w:pStyle w:val="a4"/>
        <w:spacing w:after="0" w:line="240" w:lineRule="auto"/>
        <w:rPr>
          <w:rFonts w:ascii="Times New Roman" w:hAnsi="Times New Roman"/>
          <w:b/>
        </w:rPr>
      </w:pPr>
    </w:p>
    <w:p w:rsidR="00591E02" w:rsidRPr="00CC10EB" w:rsidRDefault="00591E02" w:rsidP="00591E02">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591E02" w:rsidRDefault="00591E02" w:rsidP="00591E02">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237</w:t>
      </w:r>
    </w:p>
    <w:p w:rsidR="00591E02" w:rsidRDefault="00591E02" w:rsidP="00591E02">
      <w:pPr>
        <w:pStyle w:val="a4"/>
        <w:spacing w:after="0" w:line="240" w:lineRule="auto"/>
        <w:ind w:left="513"/>
        <w:rPr>
          <w:rFonts w:ascii="Times New Roman" w:eastAsia="Times New Roman" w:hAnsi="Times New Roman"/>
          <w:b/>
          <w:lang w:eastAsia="bg-BG"/>
        </w:rPr>
      </w:pPr>
      <w:proofErr w:type="spellStart"/>
      <w:r w:rsidRPr="005C6B95">
        <w:rPr>
          <w:rFonts w:ascii="Times New Roman" w:eastAsia="Times New Roman" w:hAnsi="Times New Roman"/>
          <w:b/>
          <w:lang w:eastAsia="bg-BG"/>
        </w:rPr>
        <w:t>ОбС</w:t>
      </w:r>
      <w:proofErr w:type="spellEnd"/>
      <w:r w:rsidRPr="005C6B95">
        <w:rPr>
          <w:rFonts w:ascii="Times New Roman" w:eastAsia="Times New Roman" w:hAnsi="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b/>
          <w:lang w:eastAsia="bg-BG"/>
        </w:rPr>
        <w:t xml:space="preserve"> :</w:t>
      </w:r>
    </w:p>
    <w:p w:rsidR="00591E02" w:rsidRDefault="00591E02" w:rsidP="00591E02">
      <w:pPr>
        <w:pStyle w:val="a4"/>
        <w:numPr>
          <w:ilvl w:val="0"/>
          <w:numId w:val="4"/>
        </w:numPr>
        <w:spacing w:after="0" w:line="240" w:lineRule="auto"/>
        <w:rPr>
          <w:rFonts w:ascii="Times New Roman" w:hAnsi="Times New Roman"/>
          <w:b/>
        </w:rPr>
      </w:pPr>
      <w:r>
        <w:rPr>
          <w:rFonts w:ascii="Times New Roman" w:hAnsi="Times New Roman"/>
          <w:b/>
        </w:rPr>
        <w:t>Красимир Стефанов Коларски, с.Рогозен – 60лв</w:t>
      </w:r>
    </w:p>
    <w:p w:rsidR="00591E02" w:rsidRDefault="00591E02" w:rsidP="00591E02">
      <w:pPr>
        <w:pStyle w:val="a4"/>
        <w:spacing w:after="0" w:line="240" w:lineRule="auto"/>
        <w:rPr>
          <w:rFonts w:ascii="Times New Roman" w:hAnsi="Times New Roman"/>
          <w:b/>
        </w:rPr>
      </w:pPr>
    </w:p>
    <w:p w:rsidR="00591E02" w:rsidRPr="00102B77" w:rsidRDefault="00591E02" w:rsidP="00591E02">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ГЛАСУВАЛИ  :  „ЗА“ -  13</w:t>
      </w:r>
    </w:p>
    <w:p w:rsidR="00591E02" w:rsidRPr="00102B77" w:rsidRDefault="00591E02" w:rsidP="00591E02">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„ПРОТИВ“ - НЯМА</w:t>
      </w:r>
    </w:p>
    <w:p w:rsidR="00591E02" w:rsidRPr="00102B77" w:rsidRDefault="00591E02" w:rsidP="00591E02">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 НЯМА</w:t>
      </w:r>
    </w:p>
    <w:p w:rsidR="00591E02" w:rsidRDefault="00591E02" w:rsidP="00591E02">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591E02" w:rsidRDefault="00591E02" w:rsidP="00591E02">
      <w:pPr>
        <w:ind w:left="1080"/>
        <w:contextualSpacing/>
        <w:rPr>
          <w:rFonts w:ascii="Times New Roman" w:eastAsiaTheme="minorHAnsi" w:hAnsi="Times New Roman"/>
          <w:b/>
          <w:sz w:val="28"/>
          <w:szCs w:val="28"/>
          <w:u w:val="single"/>
        </w:rPr>
      </w:pPr>
    </w:p>
    <w:p w:rsidR="00591E02" w:rsidRDefault="00591E02" w:rsidP="00591E02">
      <w:pPr>
        <w:pStyle w:val="a4"/>
        <w:spacing w:after="0" w:line="240" w:lineRule="auto"/>
        <w:rPr>
          <w:rFonts w:ascii="Times New Roman" w:hAnsi="Times New Roman"/>
          <w:b/>
        </w:rPr>
      </w:pPr>
    </w:p>
    <w:p w:rsidR="00591E02" w:rsidRPr="00CC10EB" w:rsidRDefault="00591E02" w:rsidP="00591E02">
      <w:pPr>
        <w:ind w:right="-337"/>
        <w:rPr>
          <w:rFonts w:eastAsia="Times New Roman"/>
          <w:b/>
          <w:sz w:val="28"/>
          <w:szCs w:val="28"/>
          <w:u w:val="single"/>
          <w:lang w:eastAsia="bg-BG"/>
        </w:rPr>
      </w:pPr>
      <w:r w:rsidRPr="00CC10EB">
        <w:rPr>
          <w:rFonts w:ascii="Times New Roman" w:eastAsia="Times New Roman" w:hAnsi="Times New Roman"/>
          <w:b/>
          <w:sz w:val="24"/>
          <w:szCs w:val="24"/>
          <w:lang w:eastAsia="bg-BG"/>
        </w:rPr>
        <w:t xml:space="preserve">                                                      </w:t>
      </w:r>
      <w:r w:rsidRPr="00CC10EB">
        <w:rPr>
          <w:rFonts w:eastAsia="Times New Roman"/>
          <w:b/>
          <w:sz w:val="28"/>
          <w:szCs w:val="28"/>
          <w:u w:val="single"/>
          <w:lang w:eastAsia="bg-BG"/>
        </w:rPr>
        <w:t>РЕШЕНИЕ:</w:t>
      </w:r>
    </w:p>
    <w:p w:rsidR="00591E02" w:rsidRDefault="00591E02" w:rsidP="00591E02">
      <w:pPr>
        <w:rPr>
          <w:rFonts w:eastAsia="Times New Roman"/>
          <w:b/>
          <w:sz w:val="28"/>
          <w:szCs w:val="28"/>
          <w:lang w:eastAsia="bg-BG"/>
        </w:rPr>
      </w:pPr>
      <w:r w:rsidRPr="00CC10EB">
        <w:rPr>
          <w:rFonts w:eastAsia="Times New Roman"/>
          <w:b/>
          <w:sz w:val="28"/>
          <w:szCs w:val="28"/>
          <w:lang w:eastAsia="bg-BG"/>
        </w:rPr>
        <w:t xml:space="preserve">                                                       №</w:t>
      </w:r>
      <w:r w:rsidR="00971C9E">
        <w:rPr>
          <w:rFonts w:eastAsia="Times New Roman"/>
          <w:b/>
          <w:sz w:val="28"/>
          <w:szCs w:val="28"/>
          <w:lang w:eastAsia="bg-BG"/>
        </w:rPr>
        <w:t>238</w:t>
      </w:r>
    </w:p>
    <w:p w:rsidR="00591E02" w:rsidRDefault="00591E02" w:rsidP="00591E02">
      <w:pPr>
        <w:pStyle w:val="a4"/>
        <w:spacing w:after="0" w:line="240" w:lineRule="auto"/>
        <w:ind w:left="513"/>
        <w:rPr>
          <w:rFonts w:ascii="Times New Roman" w:eastAsia="Times New Roman" w:hAnsi="Times New Roman"/>
          <w:b/>
          <w:lang w:eastAsia="bg-BG"/>
        </w:rPr>
      </w:pPr>
      <w:proofErr w:type="spellStart"/>
      <w:r w:rsidRPr="005C6B95">
        <w:rPr>
          <w:rFonts w:ascii="Times New Roman" w:eastAsia="Times New Roman" w:hAnsi="Times New Roman"/>
          <w:b/>
          <w:lang w:eastAsia="bg-BG"/>
        </w:rPr>
        <w:t>ОбС</w:t>
      </w:r>
      <w:proofErr w:type="spellEnd"/>
      <w:r w:rsidRPr="005C6B95">
        <w:rPr>
          <w:rFonts w:ascii="Times New Roman" w:eastAsia="Times New Roman" w:hAnsi="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b/>
          <w:lang w:eastAsia="bg-BG"/>
        </w:rPr>
        <w:t xml:space="preserve"> :</w:t>
      </w:r>
    </w:p>
    <w:p w:rsidR="00591E02" w:rsidRPr="00591E02" w:rsidRDefault="00591E02" w:rsidP="00591E02">
      <w:pPr>
        <w:pStyle w:val="a4"/>
        <w:numPr>
          <w:ilvl w:val="0"/>
          <w:numId w:val="4"/>
        </w:numPr>
        <w:rPr>
          <w:rFonts w:ascii="Times New Roman" w:eastAsia="Times New Roman" w:hAnsi="Times New Roman"/>
          <w:b/>
          <w:szCs w:val="28"/>
          <w:lang w:eastAsia="bg-BG"/>
        </w:rPr>
      </w:pPr>
      <w:r>
        <w:rPr>
          <w:rFonts w:ascii="Times New Roman" w:eastAsia="Times New Roman" w:hAnsi="Times New Roman"/>
          <w:b/>
          <w:szCs w:val="28"/>
          <w:lang w:eastAsia="bg-BG"/>
        </w:rPr>
        <w:lastRenderedPageBreak/>
        <w:t xml:space="preserve">Галина Илиева </w:t>
      </w:r>
      <w:proofErr w:type="spellStart"/>
      <w:r>
        <w:rPr>
          <w:rFonts w:ascii="Times New Roman" w:eastAsia="Times New Roman" w:hAnsi="Times New Roman"/>
          <w:b/>
          <w:szCs w:val="28"/>
          <w:lang w:eastAsia="bg-BG"/>
        </w:rPr>
        <w:t>Илиева</w:t>
      </w:r>
      <w:proofErr w:type="spellEnd"/>
      <w:r>
        <w:rPr>
          <w:rFonts w:ascii="Times New Roman" w:eastAsia="Times New Roman" w:hAnsi="Times New Roman"/>
          <w:b/>
          <w:szCs w:val="28"/>
          <w:lang w:eastAsia="bg-BG"/>
        </w:rPr>
        <w:t>, с.Рогозен – 250лв</w:t>
      </w:r>
    </w:p>
    <w:p w:rsidR="00591E02" w:rsidRDefault="00591E02" w:rsidP="00591E02">
      <w:pPr>
        <w:pStyle w:val="a4"/>
        <w:spacing w:after="0" w:line="240" w:lineRule="auto"/>
        <w:rPr>
          <w:rFonts w:ascii="Times New Roman" w:eastAsiaTheme="minorHAnsi" w:hAnsi="Times New Roman" w:cstheme="minorBidi"/>
          <w:b/>
          <w:sz w:val="28"/>
          <w:szCs w:val="28"/>
        </w:rPr>
      </w:pPr>
    </w:p>
    <w:p w:rsidR="00591E02" w:rsidRPr="00102B77" w:rsidRDefault="00591E02" w:rsidP="00591E02">
      <w:pPr>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ГЛАСУВАЛИ  :  „ЗА“ -  9</w:t>
      </w:r>
    </w:p>
    <w:p w:rsidR="00591E02" w:rsidRPr="00102B77" w:rsidRDefault="00591E02" w:rsidP="00591E02">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w:t>
      </w:r>
      <w:r>
        <w:rPr>
          <w:rFonts w:ascii="Times New Roman" w:eastAsiaTheme="minorHAnsi" w:hAnsi="Times New Roman" w:cstheme="minorBidi"/>
          <w:b/>
          <w:sz w:val="28"/>
          <w:szCs w:val="28"/>
        </w:rPr>
        <w:t xml:space="preserve"> „ПРОТИВ“ – 2/Ангел Стефанов,Р.Стойков/</w:t>
      </w:r>
    </w:p>
    <w:p w:rsidR="00591E02" w:rsidRPr="00102B77" w:rsidRDefault="00591E02" w:rsidP="00591E02">
      <w:pPr>
        <w:spacing w:after="0" w:line="240" w:lineRule="auto"/>
        <w:rPr>
          <w:rFonts w:ascii="Times New Roman" w:eastAsiaTheme="minorHAnsi" w:hAnsi="Times New Roman" w:cstheme="minorBidi"/>
          <w:b/>
          <w:sz w:val="28"/>
          <w:szCs w:val="28"/>
        </w:rPr>
      </w:pP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r>
      <w:r w:rsidRPr="00102B77">
        <w:rPr>
          <w:rFonts w:ascii="Times New Roman" w:eastAsiaTheme="minorHAnsi" w:hAnsi="Times New Roman" w:cstheme="minorBidi"/>
          <w:b/>
          <w:sz w:val="28"/>
          <w:szCs w:val="28"/>
        </w:rPr>
        <w:tab/>
        <w:t xml:space="preserve">      „ВЪЗД.СЕ“ </w:t>
      </w:r>
      <w:r>
        <w:rPr>
          <w:rFonts w:ascii="Times New Roman" w:eastAsiaTheme="minorHAnsi" w:hAnsi="Times New Roman" w:cstheme="minorBidi"/>
          <w:b/>
          <w:sz w:val="28"/>
          <w:szCs w:val="28"/>
        </w:rPr>
        <w:t>–</w:t>
      </w:r>
      <w:r w:rsidRPr="00102B77">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1/Нино </w:t>
      </w:r>
      <w:proofErr w:type="spellStart"/>
      <w:r>
        <w:rPr>
          <w:rFonts w:ascii="Times New Roman" w:eastAsiaTheme="minorHAnsi" w:hAnsi="Times New Roman" w:cstheme="minorBidi"/>
          <w:b/>
          <w:sz w:val="28"/>
          <w:szCs w:val="28"/>
        </w:rPr>
        <w:t>Братонов</w:t>
      </w:r>
      <w:proofErr w:type="spellEnd"/>
      <w:r>
        <w:rPr>
          <w:rFonts w:ascii="Times New Roman" w:eastAsiaTheme="minorHAnsi" w:hAnsi="Times New Roman" w:cstheme="minorBidi"/>
          <w:b/>
          <w:sz w:val="28"/>
          <w:szCs w:val="28"/>
        </w:rPr>
        <w:t>/</w:t>
      </w:r>
    </w:p>
    <w:p w:rsidR="00591E02" w:rsidRDefault="00591E02" w:rsidP="00591E02">
      <w:pPr>
        <w:ind w:left="1080"/>
        <w:contextualSpacing/>
        <w:rPr>
          <w:rFonts w:ascii="Times New Roman" w:eastAsiaTheme="minorHAnsi" w:hAnsi="Times New Roman"/>
          <w:b/>
          <w:sz w:val="28"/>
          <w:szCs w:val="28"/>
          <w:u w:val="single"/>
        </w:rPr>
      </w:pPr>
      <w:r w:rsidRPr="00102B77">
        <w:rPr>
          <w:rFonts w:ascii="Times New Roman" w:eastAsiaTheme="minorHAnsi" w:hAnsi="Times New Roman" w:cstheme="minorBidi"/>
          <w:b/>
          <w:sz w:val="28"/>
          <w:szCs w:val="28"/>
        </w:rPr>
        <w:tab/>
      </w:r>
      <w:r w:rsidRPr="00102B77">
        <w:rPr>
          <w:rFonts w:ascii="Times New Roman" w:eastAsiaTheme="minorHAnsi" w:hAnsi="Times New Roman"/>
          <w:b/>
          <w:sz w:val="28"/>
          <w:szCs w:val="28"/>
        </w:rPr>
        <w:tab/>
      </w:r>
      <w:r w:rsidRPr="00102B77">
        <w:rPr>
          <w:rFonts w:ascii="Times New Roman" w:eastAsiaTheme="minorHAnsi" w:hAnsi="Times New Roman"/>
          <w:b/>
          <w:sz w:val="28"/>
          <w:szCs w:val="28"/>
          <w:u w:val="single"/>
        </w:rPr>
        <w:t>РЕШЕНИЕТО СЕ ПРИЕМА !!!</w:t>
      </w:r>
    </w:p>
    <w:p w:rsidR="004765BC" w:rsidRDefault="004765BC" w:rsidP="00591E02">
      <w:pPr>
        <w:ind w:left="1080"/>
        <w:contextualSpacing/>
        <w:rPr>
          <w:rFonts w:ascii="Times New Roman" w:eastAsiaTheme="minorHAnsi" w:hAnsi="Times New Roman"/>
          <w:b/>
          <w:sz w:val="28"/>
          <w:szCs w:val="28"/>
          <w:u w:val="single"/>
        </w:rPr>
      </w:pPr>
    </w:p>
    <w:p w:rsidR="004765BC" w:rsidRDefault="004765BC" w:rsidP="00591E02">
      <w:pPr>
        <w:ind w:left="1080"/>
        <w:contextualSpacing/>
        <w:rPr>
          <w:rFonts w:ascii="Times New Roman" w:eastAsiaTheme="minorHAnsi" w:hAnsi="Times New Roman"/>
          <w:b/>
          <w:sz w:val="28"/>
          <w:szCs w:val="28"/>
          <w:u w:val="single"/>
        </w:rPr>
      </w:pPr>
    </w:p>
    <w:p w:rsidR="004765BC" w:rsidRDefault="004765BC" w:rsidP="00591E02">
      <w:pPr>
        <w:ind w:left="1080"/>
        <w:contextualSpacing/>
        <w:rPr>
          <w:rFonts w:ascii="Times New Roman" w:eastAsiaTheme="minorHAnsi" w:hAnsi="Times New Roman"/>
          <w:b/>
          <w:sz w:val="28"/>
          <w:szCs w:val="28"/>
          <w:u w:val="single"/>
        </w:rPr>
      </w:pPr>
    </w:p>
    <w:p w:rsidR="004765BC" w:rsidRDefault="004765BC" w:rsidP="00591E02">
      <w:pPr>
        <w:ind w:left="1080"/>
        <w:contextualSpacing/>
        <w:rPr>
          <w:rFonts w:ascii="Times New Roman" w:eastAsiaTheme="minorHAnsi" w:hAnsi="Times New Roman"/>
          <w:b/>
          <w:sz w:val="28"/>
          <w:szCs w:val="28"/>
          <w:u w:val="single"/>
        </w:rPr>
      </w:pPr>
    </w:p>
    <w:p w:rsidR="004765BC" w:rsidRDefault="004765BC" w:rsidP="00591E02">
      <w:pPr>
        <w:ind w:left="1080"/>
        <w:contextualSpacing/>
        <w:rPr>
          <w:rFonts w:ascii="Times New Roman" w:eastAsiaTheme="minorHAnsi" w:hAnsi="Times New Roman"/>
          <w:b/>
          <w:sz w:val="28"/>
          <w:szCs w:val="28"/>
          <w:u w:val="single"/>
        </w:rPr>
      </w:pPr>
    </w:p>
    <w:p w:rsidR="004765BC" w:rsidRDefault="004765BC" w:rsidP="00591E02">
      <w:pPr>
        <w:ind w:left="1080"/>
        <w:contextualSpacing/>
        <w:rPr>
          <w:rFonts w:ascii="Times New Roman" w:eastAsiaTheme="minorHAnsi" w:hAnsi="Times New Roman"/>
          <w:b/>
          <w:sz w:val="28"/>
          <w:szCs w:val="28"/>
          <w:u w:val="single"/>
        </w:rPr>
      </w:pPr>
    </w:p>
    <w:p w:rsidR="00591E02" w:rsidRDefault="00591E02" w:rsidP="00591E02">
      <w:pPr>
        <w:pStyle w:val="a4"/>
        <w:spacing w:after="0" w:line="240" w:lineRule="auto"/>
        <w:rPr>
          <w:rFonts w:ascii="Times New Roman" w:hAnsi="Times New Roman"/>
          <w:b/>
        </w:rPr>
      </w:pPr>
    </w:p>
    <w:p w:rsidR="004765BC" w:rsidRPr="004765BC" w:rsidRDefault="004765BC" w:rsidP="004765BC">
      <w:pPr>
        <w:spacing w:after="0" w:line="240" w:lineRule="auto"/>
        <w:ind w:right="1"/>
        <w:rPr>
          <w:rFonts w:ascii="Times New Roman" w:eastAsia="Times New Roman" w:hAnsi="Times New Roman"/>
          <w:b/>
          <w:i/>
          <w:sz w:val="24"/>
          <w:szCs w:val="24"/>
          <w:u w:val="single"/>
          <w:lang w:eastAsia="bg-BG"/>
        </w:rPr>
      </w:pPr>
      <w:r w:rsidRPr="004765BC">
        <w:rPr>
          <w:rFonts w:ascii="Times New Roman" w:eastAsiaTheme="minorHAnsi" w:hAnsi="Times New Roman"/>
          <w:b/>
          <w:sz w:val="28"/>
          <w:szCs w:val="28"/>
          <w:u w:val="single"/>
          <w:lang w:val="en-US"/>
        </w:rPr>
        <w:t xml:space="preserve">  </w:t>
      </w:r>
      <w:r w:rsidRPr="004765BC">
        <w:rPr>
          <w:rFonts w:ascii="Times New Roman" w:eastAsia="Times New Roman" w:hAnsi="Times New Roman"/>
          <w:b/>
          <w:i/>
          <w:sz w:val="24"/>
          <w:szCs w:val="24"/>
          <w:u w:val="single"/>
          <w:lang w:eastAsia="bg-BG"/>
        </w:rPr>
        <w:t>Поради изчерпване на дневния ред заседанието бе закрито в 10:50 часа.</w:t>
      </w:r>
    </w:p>
    <w:p w:rsidR="004765BC" w:rsidRPr="004765BC" w:rsidRDefault="004765BC" w:rsidP="004765BC">
      <w:pPr>
        <w:spacing w:after="0" w:line="240" w:lineRule="auto"/>
        <w:ind w:right="1"/>
        <w:rPr>
          <w:rFonts w:ascii="Times New Roman" w:eastAsia="Times New Roman" w:hAnsi="Times New Roman"/>
          <w:b/>
          <w:i/>
          <w:sz w:val="24"/>
          <w:szCs w:val="24"/>
          <w:lang w:eastAsia="bg-BG"/>
        </w:rPr>
      </w:pPr>
    </w:p>
    <w:p w:rsidR="004765BC" w:rsidRPr="004765BC" w:rsidRDefault="004765BC" w:rsidP="004765BC">
      <w:pPr>
        <w:spacing w:after="0" w:line="240" w:lineRule="auto"/>
        <w:ind w:right="1"/>
        <w:rPr>
          <w:rFonts w:ascii="Times New Roman" w:eastAsia="Times New Roman" w:hAnsi="Times New Roman"/>
          <w:b/>
          <w:i/>
          <w:sz w:val="24"/>
          <w:szCs w:val="24"/>
          <w:lang w:eastAsia="bg-BG"/>
        </w:rPr>
      </w:pPr>
    </w:p>
    <w:p w:rsidR="004765BC" w:rsidRPr="004765BC" w:rsidRDefault="004765BC" w:rsidP="004765BC">
      <w:pPr>
        <w:spacing w:after="0" w:line="240" w:lineRule="auto"/>
        <w:ind w:right="1"/>
        <w:rPr>
          <w:rFonts w:ascii="Times New Roman" w:eastAsia="Times New Roman" w:hAnsi="Times New Roman"/>
          <w:b/>
          <w:i/>
          <w:sz w:val="24"/>
          <w:szCs w:val="24"/>
          <w:lang w:eastAsia="bg-BG"/>
        </w:rPr>
      </w:pPr>
    </w:p>
    <w:p w:rsidR="004765BC" w:rsidRPr="004765BC" w:rsidRDefault="004765BC" w:rsidP="004765BC">
      <w:pPr>
        <w:spacing w:after="0" w:line="240" w:lineRule="auto"/>
        <w:ind w:left="-567" w:right="-567"/>
        <w:rPr>
          <w:rFonts w:ascii="Times New Roman" w:eastAsia="Times New Roman" w:hAnsi="Times New Roman"/>
          <w:b/>
          <w:sz w:val="24"/>
          <w:szCs w:val="24"/>
          <w:lang w:val="en-US" w:eastAsia="bg-BG"/>
        </w:rPr>
      </w:pPr>
      <w:r w:rsidRPr="004765BC">
        <w:rPr>
          <w:rFonts w:ascii="Times New Roman" w:eastAsia="Times New Roman" w:hAnsi="Times New Roman"/>
          <w:b/>
          <w:sz w:val="24"/>
          <w:szCs w:val="24"/>
          <w:lang w:eastAsia="bg-BG"/>
        </w:rPr>
        <w:t>ИЗГОТВИЛ :</w:t>
      </w:r>
      <w:r w:rsidRPr="004765BC">
        <w:rPr>
          <w:rFonts w:ascii="Times New Roman" w:eastAsia="Times New Roman" w:hAnsi="Times New Roman"/>
          <w:b/>
          <w:sz w:val="24"/>
          <w:szCs w:val="24"/>
          <w:lang w:val="en-US" w:eastAsia="bg-BG"/>
        </w:rPr>
        <w:t xml:space="preserve">                                                                                   </w:t>
      </w:r>
      <w:r w:rsidRPr="004765BC">
        <w:rPr>
          <w:rFonts w:ascii="Times New Roman" w:eastAsia="Times New Roman" w:hAnsi="Times New Roman"/>
          <w:b/>
          <w:sz w:val="24"/>
          <w:szCs w:val="24"/>
          <w:lang w:eastAsia="bg-BG"/>
        </w:rPr>
        <w:t xml:space="preserve">ПРЕДСЕДАТЕЛ :  </w:t>
      </w:r>
    </w:p>
    <w:p w:rsidR="004765BC" w:rsidRPr="004765BC" w:rsidRDefault="004765BC" w:rsidP="004765BC">
      <w:pPr>
        <w:spacing w:after="0" w:line="240" w:lineRule="auto"/>
        <w:ind w:left="-567" w:right="-567"/>
        <w:rPr>
          <w:rFonts w:ascii="Times New Roman" w:eastAsia="Times New Roman" w:hAnsi="Times New Roman"/>
          <w:b/>
          <w:sz w:val="24"/>
          <w:szCs w:val="24"/>
          <w:lang w:val="en-US" w:eastAsia="bg-BG"/>
        </w:rPr>
      </w:pPr>
      <w:proofErr w:type="spellStart"/>
      <w:r w:rsidRPr="004765BC">
        <w:rPr>
          <w:rFonts w:ascii="Times New Roman" w:eastAsia="Times New Roman" w:hAnsi="Times New Roman"/>
          <w:b/>
          <w:sz w:val="24"/>
          <w:szCs w:val="24"/>
          <w:lang w:eastAsia="bg-BG"/>
        </w:rPr>
        <w:t>Техн</w:t>
      </w:r>
      <w:proofErr w:type="spellEnd"/>
      <w:r w:rsidRPr="004765BC">
        <w:rPr>
          <w:rFonts w:ascii="Times New Roman" w:eastAsia="Times New Roman" w:hAnsi="Times New Roman"/>
          <w:b/>
          <w:sz w:val="24"/>
          <w:szCs w:val="24"/>
          <w:lang w:eastAsia="bg-BG"/>
        </w:rPr>
        <w:t>. сътрудник: ……………….</w:t>
      </w:r>
      <w:r w:rsidRPr="004765BC">
        <w:rPr>
          <w:rFonts w:ascii="Times New Roman" w:eastAsia="Times New Roman" w:hAnsi="Times New Roman"/>
          <w:b/>
          <w:sz w:val="24"/>
          <w:szCs w:val="24"/>
          <w:lang w:val="en-US" w:eastAsia="bg-BG"/>
        </w:rPr>
        <w:t xml:space="preserve">                                              </w:t>
      </w:r>
      <w:r w:rsidRPr="004765BC">
        <w:rPr>
          <w:rFonts w:ascii="Times New Roman" w:eastAsia="Times New Roman" w:hAnsi="Times New Roman"/>
          <w:b/>
          <w:sz w:val="24"/>
          <w:szCs w:val="24"/>
          <w:lang w:eastAsia="bg-BG"/>
        </w:rPr>
        <w:t xml:space="preserve">      </w:t>
      </w:r>
      <w:r w:rsidRPr="004765BC">
        <w:rPr>
          <w:rFonts w:ascii="Times New Roman" w:eastAsia="Times New Roman" w:hAnsi="Times New Roman"/>
          <w:b/>
          <w:sz w:val="24"/>
          <w:szCs w:val="24"/>
          <w:lang w:val="en-US" w:eastAsia="bg-BG"/>
        </w:rPr>
        <w:t xml:space="preserve"> </w:t>
      </w:r>
      <w:proofErr w:type="spellStart"/>
      <w:r w:rsidRPr="004765BC">
        <w:rPr>
          <w:rFonts w:ascii="Times New Roman" w:eastAsia="Times New Roman" w:hAnsi="Times New Roman"/>
          <w:b/>
          <w:sz w:val="24"/>
          <w:szCs w:val="24"/>
          <w:lang w:eastAsia="bg-BG"/>
        </w:rPr>
        <w:t>ОбС</w:t>
      </w:r>
      <w:proofErr w:type="spellEnd"/>
      <w:r w:rsidRPr="004765BC">
        <w:rPr>
          <w:rFonts w:ascii="Times New Roman" w:eastAsia="Times New Roman" w:hAnsi="Times New Roman"/>
          <w:b/>
          <w:sz w:val="24"/>
          <w:szCs w:val="24"/>
          <w:lang w:eastAsia="bg-BG"/>
        </w:rPr>
        <w:t xml:space="preserve"> – Хайредин:…………………   </w:t>
      </w:r>
    </w:p>
    <w:p w:rsidR="004765BC" w:rsidRPr="004765BC" w:rsidRDefault="004765BC" w:rsidP="004765BC">
      <w:pPr>
        <w:tabs>
          <w:tab w:val="left" w:pos="-993"/>
        </w:tabs>
        <w:ind w:left="-567" w:right="-567"/>
        <w:contextualSpacing/>
        <w:rPr>
          <w:rFonts w:eastAsia="Times New Roman"/>
          <w:b/>
          <w:color w:val="000000"/>
          <w:lang w:eastAsia="bg-BG"/>
        </w:rPr>
      </w:pPr>
      <w:r w:rsidRPr="004765BC">
        <w:rPr>
          <w:rFonts w:eastAsia="Times New Roman"/>
          <w:b/>
          <w:lang w:val="en-US" w:eastAsia="bg-BG"/>
        </w:rPr>
        <w:t xml:space="preserve">                                </w:t>
      </w:r>
      <w:r w:rsidRPr="004765BC">
        <w:rPr>
          <w:rFonts w:eastAsia="Times New Roman"/>
          <w:b/>
          <w:lang w:eastAsia="bg-BG"/>
        </w:rPr>
        <w:t>/</w:t>
      </w:r>
      <w:r w:rsidRPr="004765BC">
        <w:rPr>
          <w:rFonts w:eastAsia="Times New Roman"/>
          <w:b/>
          <w:lang w:val="en-US" w:eastAsia="bg-BG"/>
        </w:rPr>
        <w:t>M.A</w:t>
      </w:r>
      <w:r w:rsidRPr="004765BC">
        <w:rPr>
          <w:rFonts w:eastAsia="Times New Roman"/>
          <w:b/>
          <w:lang w:eastAsia="bg-BG"/>
        </w:rPr>
        <w:t xml:space="preserve">танасова/    </w:t>
      </w:r>
      <w:r w:rsidRPr="004765BC">
        <w:rPr>
          <w:rFonts w:eastAsia="Times New Roman"/>
          <w:b/>
          <w:lang w:val="en-US" w:eastAsia="bg-BG"/>
        </w:rPr>
        <w:t xml:space="preserve">                                                                         </w:t>
      </w:r>
      <w:r w:rsidRPr="004765BC">
        <w:rPr>
          <w:rFonts w:eastAsia="Times New Roman"/>
          <w:b/>
          <w:lang w:eastAsia="bg-BG"/>
        </w:rPr>
        <w:t xml:space="preserve">                             /Светла Петрова/</w:t>
      </w:r>
    </w:p>
    <w:p w:rsidR="004765BC" w:rsidRPr="004765BC" w:rsidRDefault="004765BC" w:rsidP="004765BC">
      <w:pPr>
        <w:spacing w:after="0" w:line="240" w:lineRule="auto"/>
        <w:ind w:left="360" w:right="-567"/>
        <w:rPr>
          <w:rFonts w:ascii="Times New Roman" w:eastAsia="Times New Roman" w:hAnsi="Times New Roman" w:cstheme="minorBidi"/>
          <w:b/>
          <w:smallCaps/>
          <w:szCs w:val="24"/>
          <w:lang w:eastAsia="bg-BG"/>
        </w:rPr>
      </w:pPr>
    </w:p>
    <w:p w:rsidR="004765BC" w:rsidRDefault="004765BC" w:rsidP="00591E02">
      <w:pPr>
        <w:pStyle w:val="a4"/>
        <w:spacing w:after="0" w:line="240" w:lineRule="auto"/>
        <w:rPr>
          <w:rFonts w:ascii="Times New Roman" w:hAnsi="Times New Roman"/>
          <w:b/>
        </w:rPr>
      </w:pPr>
    </w:p>
    <w:p w:rsidR="004765BC" w:rsidRPr="004D0A06" w:rsidRDefault="004765BC" w:rsidP="00591E02">
      <w:pPr>
        <w:pStyle w:val="a4"/>
        <w:spacing w:after="0" w:line="240" w:lineRule="auto"/>
        <w:rPr>
          <w:rFonts w:ascii="Times New Roman" w:hAnsi="Times New Roman"/>
          <w:b/>
        </w:rPr>
      </w:pPr>
    </w:p>
    <w:sectPr w:rsidR="004765BC" w:rsidRPr="004D0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133"/>
    <w:multiLevelType w:val="hybridMultilevel"/>
    <w:tmpl w:val="FBCA284E"/>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1">
    <w:nsid w:val="03644AE6"/>
    <w:multiLevelType w:val="hybridMultilevel"/>
    <w:tmpl w:val="38D47F9C"/>
    <w:lvl w:ilvl="0" w:tplc="04020009">
      <w:start w:val="1"/>
      <w:numFmt w:val="bullet"/>
      <w:lvlText w:val=""/>
      <w:lvlJc w:val="left"/>
      <w:pPr>
        <w:ind w:left="1233" w:hanging="360"/>
      </w:pPr>
      <w:rPr>
        <w:rFonts w:ascii="Wingdings" w:hAnsi="Wingdings" w:hint="default"/>
      </w:rPr>
    </w:lvl>
    <w:lvl w:ilvl="1" w:tplc="04020003" w:tentative="1">
      <w:start w:val="1"/>
      <w:numFmt w:val="bullet"/>
      <w:lvlText w:val="o"/>
      <w:lvlJc w:val="left"/>
      <w:pPr>
        <w:ind w:left="1953" w:hanging="360"/>
      </w:pPr>
      <w:rPr>
        <w:rFonts w:ascii="Courier New" w:hAnsi="Courier New" w:cs="Courier New" w:hint="default"/>
      </w:rPr>
    </w:lvl>
    <w:lvl w:ilvl="2" w:tplc="04020005" w:tentative="1">
      <w:start w:val="1"/>
      <w:numFmt w:val="bullet"/>
      <w:lvlText w:val=""/>
      <w:lvlJc w:val="left"/>
      <w:pPr>
        <w:ind w:left="2673" w:hanging="360"/>
      </w:pPr>
      <w:rPr>
        <w:rFonts w:ascii="Wingdings" w:hAnsi="Wingdings" w:hint="default"/>
      </w:rPr>
    </w:lvl>
    <w:lvl w:ilvl="3" w:tplc="04020001" w:tentative="1">
      <w:start w:val="1"/>
      <w:numFmt w:val="bullet"/>
      <w:lvlText w:val=""/>
      <w:lvlJc w:val="left"/>
      <w:pPr>
        <w:ind w:left="3393" w:hanging="360"/>
      </w:pPr>
      <w:rPr>
        <w:rFonts w:ascii="Symbol" w:hAnsi="Symbol" w:hint="default"/>
      </w:rPr>
    </w:lvl>
    <w:lvl w:ilvl="4" w:tplc="04020003" w:tentative="1">
      <w:start w:val="1"/>
      <w:numFmt w:val="bullet"/>
      <w:lvlText w:val="o"/>
      <w:lvlJc w:val="left"/>
      <w:pPr>
        <w:ind w:left="4113" w:hanging="360"/>
      </w:pPr>
      <w:rPr>
        <w:rFonts w:ascii="Courier New" w:hAnsi="Courier New" w:cs="Courier New" w:hint="default"/>
      </w:rPr>
    </w:lvl>
    <w:lvl w:ilvl="5" w:tplc="04020005" w:tentative="1">
      <w:start w:val="1"/>
      <w:numFmt w:val="bullet"/>
      <w:lvlText w:val=""/>
      <w:lvlJc w:val="left"/>
      <w:pPr>
        <w:ind w:left="4833" w:hanging="360"/>
      </w:pPr>
      <w:rPr>
        <w:rFonts w:ascii="Wingdings" w:hAnsi="Wingdings" w:hint="default"/>
      </w:rPr>
    </w:lvl>
    <w:lvl w:ilvl="6" w:tplc="04020001" w:tentative="1">
      <w:start w:val="1"/>
      <w:numFmt w:val="bullet"/>
      <w:lvlText w:val=""/>
      <w:lvlJc w:val="left"/>
      <w:pPr>
        <w:ind w:left="5553" w:hanging="360"/>
      </w:pPr>
      <w:rPr>
        <w:rFonts w:ascii="Symbol" w:hAnsi="Symbol" w:hint="default"/>
      </w:rPr>
    </w:lvl>
    <w:lvl w:ilvl="7" w:tplc="04020003" w:tentative="1">
      <w:start w:val="1"/>
      <w:numFmt w:val="bullet"/>
      <w:lvlText w:val="o"/>
      <w:lvlJc w:val="left"/>
      <w:pPr>
        <w:ind w:left="6273" w:hanging="360"/>
      </w:pPr>
      <w:rPr>
        <w:rFonts w:ascii="Courier New" w:hAnsi="Courier New" w:cs="Courier New" w:hint="default"/>
      </w:rPr>
    </w:lvl>
    <w:lvl w:ilvl="8" w:tplc="04020005" w:tentative="1">
      <w:start w:val="1"/>
      <w:numFmt w:val="bullet"/>
      <w:lvlText w:val=""/>
      <w:lvlJc w:val="left"/>
      <w:pPr>
        <w:ind w:left="6993" w:hanging="360"/>
      </w:pPr>
      <w:rPr>
        <w:rFonts w:ascii="Wingdings" w:hAnsi="Wingdings" w:hint="default"/>
      </w:rPr>
    </w:lvl>
  </w:abstractNum>
  <w:abstractNum w:abstractNumId="2">
    <w:nsid w:val="0BA57B15"/>
    <w:multiLevelType w:val="hybridMultilevel"/>
    <w:tmpl w:val="EF2C1ED0"/>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3">
    <w:nsid w:val="0CC77063"/>
    <w:multiLevelType w:val="hybridMultilevel"/>
    <w:tmpl w:val="065A22B6"/>
    <w:lvl w:ilvl="0" w:tplc="AB56B292">
      <w:start w:val="1"/>
      <w:numFmt w:val="decimal"/>
      <w:lvlText w:val="%1."/>
      <w:lvlJc w:val="left"/>
      <w:pPr>
        <w:ind w:left="153" w:hanging="36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4">
    <w:nsid w:val="1B8D2696"/>
    <w:multiLevelType w:val="hybridMultilevel"/>
    <w:tmpl w:val="0900A3F2"/>
    <w:lvl w:ilvl="0" w:tplc="C3C29F84">
      <w:start w:val="1"/>
      <w:numFmt w:val="decimal"/>
      <w:lvlText w:val="%1."/>
      <w:lvlJc w:val="left"/>
      <w:pPr>
        <w:ind w:left="513" w:hanging="360"/>
      </w:pPr>
      <w:rPr>
        <w:rFonts w:hint="default"/>
      </w:rPr>
    </w:lvl>
    <w:lvl w:ilvl="1" w:tplc="04020019" w:tentative="1">
      <w:start w:val="1"/>
      <w:numFmt w:val="lowerLetter"/>
      <w:lvlText w:val="%2."/>
      <w:lvlJc w:val="left"/>
      <w:pPr>
        <w:ind w:left="1233" w:hanging="360"/>
      </w:pPr>
    </w:lvl>
    <w:lvl w:ilvl="2" w:tplc="0402001B" w:tentative="1">
      <w:start w:val="1"/>
      <w:numFmt w:val="lowerRoman"/>
      <w:lvlText w:val="%3."/>
      <w:lvlJc w:val="right"/>
      <w:pPr>
        <w:ind w:left="1953" w:hanging="180"/>
      </w:pPr>
    </w:lvl>
    <w:lvl w:ilvl="3" w:tplc="0402000F" w:tentative="1">
      <w:start w:val="1"/>
      <w:numFmt w:val="decimal"/>
      <w:lvlText w:val="%4."/>
      <w:lvlJc w:val="left"/>
      <w:pPr>
        <w:ind w:left="2673" w:hanging="360"/>
      </w:pPr>
    </w:lvl>
    <w:lvl w:ilvl="4" w:tplc="04020019" w:tentative="1">
      <w:start w:val="1"/>
      <w:numFmt w:val="lowerLetter"/>
      <w:lvlText w:val="%5."/>
      <w:lvlJc w:val="left"/>
      <w:pPr>
        <w:ind w:left="3393" w:hanging="360"/>
      </w:pPr>
    </w:lvl>
    <w:lvl w:ilvl="5" w:tplc="0402001B" w:tentative="1">
      <w:start w:val="1"/>
      <w:numFmt w:val="lowerRoman"/>
      <w:lvlText w:val="%6."/>
      <w:lvlJc w:val="right"/>
      <w:pPr>
        <w:ind w:left="4113" w:hanging="180"/>
      </w:pPr>
    </w:lvl>
    <w:lvl w:ilvl="6" w:tplc="0402000F" w:tentative="1">
      <w:start w:val="1"/>
      <w:numFmt w:val="decimal"/>
      <w:lvlText w:val="%7."/>
      <w:lvlJc w:val="left"/>
      <w:pPr>
        <w:ind w:left="4833" w:hanging="360"/>
      </w:pPr>
    </w:lvl>
    <w:lvl w:ilvl="7" w:tplc="04020019" w:tentative="1">
      <w:start w:val="1"/>
      <w:numFmt w:val="lowerLetter"/>
      <w:lvlText w:val="%8."/>
      <w:lvlJc w:val="left"/>
      <w:pPr>
        <w:ind w:left="5553" w:hanging="360"/>
      </w:pPr>
    </w:lvl>
    <w:lvl w:ilvl="8" w:tplc="0402001B" w:tentative="1">
      <w:start w:val="1"/>
      <w:numFmt w:val="lowerRoman"/>
      <w:lvlText w:val="%9."/>
      <w:lvlJc w:val="right"/>
      <w:pPr>
        <w:ind w:left="6273" w:hanging="180"/>
      </w:pPr>
    </w:lvl>
  </w:abstractNum>
  <w:abstractNum w:abstractNumId="5">
    <w:nsid w:val="21847FFE"/>
    <w:multiLevelType w:val="hybridMultilevel"/>
    <w:tmpl w:val="52422C2A"/>
    <w:lvl w:ilvl="0" w:tplc="A992F638">
      <w:start w:val="1"/>
      <w:numFmt w:val="decimal"/>
      <w:lvlText w:val="%1."/>
      <w:lvlJc w:val="left"/>
      <w:pPr>
        <w:ind w:left="153" w:hanging="36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6">
    <w:nsid w:val="5102120B"/>
    <w:multiLevelType w:val="hybridMultilevel"/>
    <w:tmpl w:val="9C7CAB5C"/>
    <w:lvl w:ilvl="0" w:tplc="B4DCDEE6">
      <w:start w:val="1"/>
      <w:numFmt w:val="decimal"/>
      <w:lvlText w:val="%1."/>
      <w:lvlJc w:val="left"/>
      <w:pPr>
        <w:ind w:left="1080" w:hanging="360"/>
      </w:pPr>
      <w:rPr>
        <w:rFonts w:ascii="Times New Roman" w:hAnsi="Times New Roman" w:hint="default"/>
        <w:sz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32C3464"/>
    <w:multiLevelType w:val="hybridMultilevel"/>
    <w:tmpl w:val="253AA2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69873BF"/>
    <w:multiLevelType w:val="hybridMultilevel"/>
    <w:tmpl w:val="74EA91F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DE34505"/>
    <w:multiLevelType w:val="hybridMultilevel"/>
    <w:tmpl w:val="76121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9"/>
  </w:num>
  <w:num w:numId="5">
    <w:abstractNumId w:val="5"/>
  </w:num>
  <w:num w:numId="6">
    <w:abstractNumId w:val="3"/>
  </w:num>
  <w:num w:numId="7">
    <w:abstractNumId w:val="4"/>
  </w:num>
  <w:num w:numId="8">
    <w:abstractNumId w:val="7"/>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CD"/>
    <w:rsid w:val="000024CD"/>
    <w:rsid w:val="00026DC3"/>
    <w:rsid w:val="000C18E9"/>
    <w:rsid w:val="000F4090"/>
    <w:rsid w:val="00102B77"/>
    <w:rsid w:val="00151B0A"/>
    <w:rsid w:val="00174E6D"/>
    <w:rsid w:val="001A1D07"/>
    <w:rsid w:val="001A760E"/>
    <w:rsid w:val="002A2B4D"/>
    <w:rsid w:val="003740BC"/>
    <w:rsid w:val="003A455A"/>
    <w:rsid w:val="003C0A8B"/>
    <w:rsid w:val="00460904"/>
    <w:rsid w:val="004765BC"/>
    <w:rsid w:val="00481587"/>
    <w:rsid w:val="00491BCF"/>
    <w:rsid w:val="004D0A06"/>
    <w:rsid w:val="005004D9"/>
    <w:rsid w:val="00591E02"/>
    <w:rsid w:val="005B6549"/>
    <w:rsid w:val="005C5AC4"/>
    <w:rsid w:val="005E0BE4"/>
    <w:rsid w:val="006305F3"/>
    <w:rsid w:val="00653EB3"/>
    <w:rsid w:val="00662A75"/>
    <w:rsid w:val="00674C37"/>
    <w:rsid w:val="006A53E3"/>
    <w:rsid w:val="007007DC"/>
    <w:rsid w:val="00732064"/>
    <w:rsid w:val="00736022"/>
    <w:rsid w:val="007914AA"/>
    <w:rsid w:val="007A7339"/>
    <w:rsid w:val="008B2EF5"/>
    <w:rsid w:val="008C1311"/>
    <w:rsid w:val="008E1A59"/>
    <w:rsid w:val="00971C9E"/>
    <w:rsid w:val="009C7B13"/>
    <w:rsid w:val="009E7E1C"/>
    <w:rsid w:val="00A35CF8"/>
    <w:rsid w:val="00A56AFA"/>
    <w:rsid w:val="00A65CFB"/>
    <w:rsid w:val="00A71D8E"/>
    <w:rsid w:val="00AF5D72"/>
    <w:rsid w:val="00B575EE"/>
    <w:rsid w:val="00B805C7"/>
    <w:rsid w:val="00BA3AFA"/>
    <w:rsid w:val="00C41ED0"/>
    <w:rsid w:val="00CC10EB"/>
    <w:rsid w:val="00CE4D8A"/>
    <w:rsid w:val="00CF174C"/>
    <w:rsid w:val="00D215C7"/>
    <w:rsid w:val="00D94AEA"/>
    <w:rsid w:val="00DA02EF"/>
    <w:rsid w:val="00DA203C"/>
    <w:rsid w:val="00DC5D81"/>
    <w:rsid w:val="00DE2B8D"/>
    <w:rsid w:val="00E02A34"/>
    <w:rsid w:val="00E30963"/>
    <w:rsid w:val="00EB1638"/>
    <w:rsid w:val="00F10C8A"/>
    <w:rsid w:val="00FC0F98"/>
    <w:rsid w:val="00FD4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EB"/>
    <w:rPr>
      <w:rFonts w:ascii="Calibri" w:eastAsia="Calibri" w:hAnsi="Calibri" w:cs="Times New Roman"/>
    </w:rPr>
  </w:style>
  <w:style w:type="paragraph" w:styleId="1">
    <w:name w:val="heading 1"/>
    <w:basedOn w:val="a"/>
    <w:next w:val="a"/>
    <w:link w:val="10"/>
    <w:uiPriority w:val="9"/>
    <w:qFormat/>
    <w:rsid w:val="00EB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1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16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16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B16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638"/>
    <w:pPr>
      <w:spacing w:after="0" w:line="240" w:lineRule="auto"/>
    </w:pPr>
    <w:rPr>
      <w:rFonts w:ascii="Calibri" w:eastAsia="Calibri" w:hAnsi="Calibri" w:cs="Times New Roman"/>
    </w:rPr>
  </w:style>
  <w:style w:type="character" w:customStyle="1" w:styleId="10">
    <w:name w:val="Заглавие 1 Знак"/>
    <w:basedOn w:val="a0"/>
    <w:link w:val="1"/>
    <w:uiPriority w:val="9"/>
    <w:rsid w:val="00EB163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EB163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EB1638"/>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rsid w:val="00EB1638"/>
    <w:rPr>
      <w:rFonts w:asciiTheme="majorHAnsi" w:eastAsiaTheme="majorEastAsia" w:hAnsiTheme="majorHAnsi" w:cstheme="majorBidi"/>
      <w:b/>
      <w:bCs/>
      <w:i/>
      <w:iCs/>
      <w:color w:val="4F81BD" w:themeColor="accent1"/>
    </w:rPr>
  </w:style>
  <w:style w:type="character" w:customStyle="1" w:styleId="50">
    <w:name w:val="Заглавие 5 Знак"/>
    <w:basedOn w:val="a0"/>
    <w:link w:val="5"/>
    <w:uiPriority w:val="9"/>
    <w:rsid w:val="00EB1638"/>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B805C7"/>
    <w:pPr>
      <w:ind w:left="720"/>
      <w:contextualSpacing/>
    </w:pPr>
  </w:style>
  <w:style w:type="table" w:styleId="a5">
    <w:name w:val="Table Grid"/>
    <w:basedOn w:val="a1"/>
    <w:uiPriority w:val="59"/>
    <w:rsid w:val="0046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EB"/>
    <w:rPr>
      <w:rFonts w:ascii="Calibri" w:eastAsia="Calibri" w:hAnsi="Calibri" w:cs="Times New Roman"/>
    </w:rPr>
  </w:style>
  <w:style w:type="paragraph" w:styleId="1">
    <w:name w:val="heading 1"/>
    <w:basedOn w:val="a"/>
    <w:next w:val="a"/>
    <w:link w:val="10"/>
    <w:uiPriority w:val="9"/>
    <w:qFormat/>
    <w:rsid w:val="00EB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1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16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16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B16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638"/>
    <w:pPr>
      <w:spacing w:after="0" w:line="240" w:lineRule="auto"/>
    </w:pPr>
    <w:rPr>
      <w:rFonts w:ascii="Calibri" w:eastAsia="Calibri" w:hAnsi="Calibri" w:cs="Times New Roman"/>
    </w:rPr>
  </w:style>
  <w:style w:type="character" w:customStyle="1" w:styleId="10">
    <w:name w:val="Заглавие 1 Знак"/>
    <w:basedOn w:val="a0"/>
    <w:link w:val="1"/>
    <w:uiPriority w:val="9"/>
    <w:rsid w:val="00EB163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EB163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EB1638"/>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rsid w:val="00EB1638"/>
    <w:rPr>
      <w:rFonts w:asciiTheme="majorHAnsi" w:eastAsiaTheme="majorEastAsia" w:hAnsiTheme="majorHAnsi" w:cstheme="majorBidi"/>
      <w:b/>
      <w:bCs/>
      <w:i/>
      <w:iCs/>
      <w:color w:val="4F81BD" w:themeColor="accent1"/>
    </w:rPr>
  </w:style>
  <w:style w:type="character" w:customStyle="1" w:styleId="50">
    <w:name w:val="Заглавие 5 Знак"/>
    <w:basedOn w:val="a0"/>
    <w:link w:val="5"/>
    <w:uiPriority w:val="9"/>
    <w:rsid w:val="00EB1638"/>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B805C7"/>
    <w:pPr>
      <w:ind w:left="720"/>
      <w:contextualSpacing/>
    </w:pPr>
  </w:style>
  <w:style w:type="table" w:styleId="a5">
    <w:name w:val="Table Grid"/>
    <w:basedOn w:val="a1"/>
    <w:uiPriority w:val="59"/>
    <w:rsid w:val="0046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3A05-60D7-47C9-A5D1-D5B2915C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13</Pages>
  <Words>4117</Words>
  <Characters>23468</Characters>
  <Application>Microsoft Office Word</Application>
  <DocSecurity>0</DocSecurity>
  <Lines>195</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49</cp:revision>
  <dcterms:created xsi:type="dcterms:W3CDTF">2013-08-08T08:20:00Z</dcterms:created>
  <dcterms:modified xsi:type="dcterms:W3CDTF">2013-08-30T11:13:00Z</dcterms:modified>
</cp:coreProperties>
</file>