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F7" w:rsidRDefault="009728F7" w:rsidP="009728F7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9728F7" w:rsidRPr="00307CC1" w:rsidRDefault="009728F7" w:rsidP="009728F7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26</w:t>
      </w:r>
    </w:p>
    <w:p w:rsidR="009728F7" w:rsidRDefault="009728F7" w:rsidP="009728F7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16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3г.</w:t>
      </w:r>
    </w:p>
    <w:p w:rsidR="009728F7" w:rsidRDefault="009728F7" w:rsidP="009728F7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728F7" w:rsidRDefault="009728F7" w:rsidP="009728F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9728F7" w:rsidRDefault="009728F7" w:rsidP="009728F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 w:rsidR="00301F89">
        <w:rPr>
          <w:rFonts w:ascii="Times New Roman" w:eastAsia="Times New Roman" w:hAnsi="Times New Roman"/>
          <w:b/>
          <w:sz w:val="24"/>
          <w:szCs w:val="24"/>
          <w:lang w:eastAsia="bg-BG"/>
        </w:rPr>
        <w:t>09</w:t>
      </w:r>
      <w:r w:rsidR="00301F8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 w:rsidR="00301F89"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9728F7" w:rsidRDefault="009728F7" w:rsidP="009728F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 w:rsidR="00301F89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="00301F89">
        <w:rPr>
          <w:rFonts w:ascii="Times New Roman" w:eastAsia="Times New Roman" w:hAnsi="Times New Roman"/>
          <w:b/>
          <w:sz w:val="24"/>
          <w:szCs w:val="24"/>
          <w:lang w:eastAsia="bg-BG"/>
        </w:rPr>
        <w:t>45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9728F7" w:rsidRDefault="009728F7" w:rsidP="009728F7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28F7" w:rsidRDefault="009728F7" w:rsidP="009728F7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неделник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</w:t>
      </w:r>
      <w:r w:rsidR="00301F89">
        <w:rPr>
          <w:rFonts w:ascii="Times New Roman" w:eastAsia="Times New Roman" w:hAnsi="Times New Roman"/>
          <w:b/>
          <w:sz w:val="24"/>
          <w:szCs w:val="24"/>
          <w:lang w:eastAsia="bg-BG"/>
        </w:rPr>
        <w:t>09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="00301F89"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9728F7" w:rsidRDefault="009728F7" w:rsidP="009728F7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9728F7" w:rsidRDefault="009728F7" w:rsidP="009728F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9728F7" w:rsidRDefault="009728F7" w:rsidP="009728F7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16.12.2013 г.</w:t>
      </w:r>
    </w:p>
    <w:p w:rsidR="009728F7" w:rsidRDefault="009728F7" w:rsidP="009728F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9728F7" w:rsidRDefault="009728F7" w:rsidP="009728F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9728F7" w:rsidRDefault="009728F7" w:rsidP="009728F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9728F7" w:rsidRDefault="009728F7" w:rsidP="009728F7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9728F7" w:rsidRDefault="009728F7" w:rsidP="009728F7">
      <w:pPr>
        <w:spacing w:after="0" w:line="240" w:lineRule="auto"/>
        <w:ind w:left="-567"/>
        <w:rPr>
          <w:lang w:val="en-US"/>
        </w:rPr>
      </w:pPr>
    </w:p>
    <w:p w:rsidR="009728F7" w:rsidRDefault="009728F7" w:rsidP="009728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>, неговите комисии и взаимодействието му с общинска администрация.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Допълнение на Наредба №10 приета с Решение №96 от Протокол № 11/01.08.2012г.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 xml:space="preserve"> Хайредин за определянето и администрирането на местните такси и цени на услуги на територията на Община Хайредин.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Приемане на решение за създаване на доброволно формирование „Огоста“ с численост от 10 бр. доброволци.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Изтичане срока на договорите за наем на помещения – общинска собственост, ползвани от </w:t>
      </w:r>
      <w:proofErr w:type="spellStart"/>
      <w:r w:rsidRPr="007C38DA">
        <w:rPr>
          <w:rFonts w:ascii="Times New Roman" w:hAnsi="Times New Roman"/>
          <w:b/>
        </w:rPr>
        <w:t>общопрактикуващите</w:t>
      </w:r>
      <w:proofErr w:type="spellEnd"/>
      <w:r w:rsidRPr="007C38DA">
        <w:rPr>
          <w:rFonts w:ascii="Times New Roman" w:hAnsi="Times New Roman"/>
          <w:b/>
        </w:rPr>
        <w:t xml:space="preserve"> лекари и стоматолози на територията на Общината.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Изменение и допълнение на Наредба №12 на Общински съвет за определяне размера на местните данъци на територията на Община Хайредин, приета с решение №39 по протокол №5 от 29.02.2008г.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 xml:space="preserve"> – Хайредин; изм. и доп. с  </w:t>
      </w:r>
      <w:proofErr w:type="spellStart"/>
      <w:r w:rsidRPr="007C38DA">
        <w:rPr>
          <w:rFonts w:ascii="Times New Roman" w:hAnsi="Times New Roman"/>
          <w:b/>
        </w:rPr>
        <w:t>реш</w:t>
      </w:r>
      <w:proofErr w:type="spellEnd"/>
      <w:r w:rsidRPr="007C38DA">
        <w:rPr>
          <w:rFonts w:ascii="Times New Roman" w:hAnsi="Times New Roman"/>
          <w:b/>
        </w:rPr>
        <w:t xml:space="preserve">. №170 по </w:t>
      </w:r>
      <w:proofErr w:type="spellStart"/>
      <w:r w:rsidRPr="007C38DA">
        <w:rPr>
          <w:rFonts w:ascii="Times New Roman" w:hAnsi="Times New Roman"/>
          <w:b/>
        </w:rPr>
        <w:t>прот</w:t>
      </w:r>
      <w:proofErr w:type="spellEnd"/>
      <w:r w:rsidRPr="007C38DA">
        <w:rPr>
          <w:rFonts w:ascii="Times New Roman" w:hAnsi="Times New Roman"/>
          <w:b/>
        </w:rPr>
        <w:t xml:space="preserve">. №18 от 02.01.2009г.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 xml:space="preserve">- Хайредин; изм. и доп. с </w:t>
      </w:r>
      <w:proofErr w:type="spellStart"/>
      <w:r w:rsidRPr="007C38DA">
        <w:rPr>
          <w:rFonts w:ascii="Times New Roman" w:hAnsi="Times New Roman"/>
          <w:b/>
        </w:rPr>
        <w:t>реш</w:t>
      </w:r>
      <w:proofErr w:type="spellEnd"/>
      <w:r w:rsidRPr="007C38DA">
        <w:rPr>
          <w:rFonts w:ascii="Times New Roman" w:hAnsi="Times New Roman"/>
          <w:b/>
        </w:rPr>
        <w:t xml:space="preserve">.№398 по </w:t>
      </w:r>
      <w:proofErr w:type="spellStart"/>
      <w:r w:rsidRPr="007C38DA">
        <w:rPr>
          <w:rFonts w:ascii="Times New Roman" w:hAnsi="Times New Roman"/>
          <w:b/>
        </w:rPr>
        <w:t>прот</w:t>
      </w:r>
      <w:proofErr w:type="spellEnd"/>
      <w:r w:rsidRPr="007C38DA">
        <w:rPr>
          <w:rFonts w:ascii="Times New Roman" w:hAnsi="Times New Roman"/>
          <w:b/>
        </w:rPr>
        <w:t xml:space="preserve">. №41 от 28.01.2011г.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 xml:space="preserve"> – Хайредин. 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Изменение и допълнение на Наредба №10 за определяне и администриране на местните такси  и цени на услугите на територията на Община Хайредин, приета с Решение №96 по протокол №11 от 01.08.2013г.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>- Хайредин, изменена с Решение №241 по протокол №23 от 30.08.2013г.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Издаване на запис на заповед от община Хайредин в полза на ДФ „Земеделие“ – Разплащателна агенция, обезпечаваща финансиране на разходи за ДДС към авансово плащане по договор №06/313/00202 от 19.11.2012г. по мярка 313 за Проект „Изграждане на </w:t>
      </w:r>
      <w:proofErr w:type="spellStart"/>
      <w:r w:rsidRPr="007C38DA">
        <w:rPr>
          <w:rFonts w:ascii="Times New Roman" w:hAnsi="Times New Roman"/>
          <w:b/>
        </w:rPr>
        <w:t>посетителски</w:t>
      </w:r>
      <w:proofErr w:type="spellEnd"/>
      <w:r w:rsidRPr="007C38DA">
        <w:rPr>
          <w:rFonts w:ascii="Times New Roman" w:hAnsi="Times New Roman"/>
          <w:b/>
        </w:rPr>
        <w:t xml:space="preserve"> център „</w:t>
      </w:r>
      <w:proofErr w:type="spellStart"/>
      <w:r w:rsidRPr="007C38DA">
        <w:rPr>
          <w:rFonts w:ascii="Times New Roman" w:hAnsi="Times New Roman"/>
          <w:b/>
        </w:rPr>
        <w:t>Рогозенско</w:t>
      </w:r>
      <w:proofErr w:type="spellEnd"/>
      <w:r w:rsidRPr="007C38DA">
        <w:rPr>
          <w:rFonts w:ascii="Times New Roman" w:hAnsi="Times New Roman"/>
          <w:b/>
        </w:rPr>
        <w:t xml:space="preserve"> съкровище“ в село Рогозен, сключен между Община Хайредин и ДФ „Земеделие“ – Разплащателна агенция.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Издаване на запис на заповед от община Хайредин в полза на ДФ „Земеделие“ – Разплащателна агенция, обезпечаваща финансиране на разходи за ДДС към авансово плащане по договор №06/322/00890 от </w:t>
      </w:r>
      <w:r w:rsidRPr="007C38DA">
        <w:rPr>
          <w:rFonts w:ascii="Times New Roman" w:hAnsi="Times New Roman"/>
          <w:b/>
        </w:rPr>
        <w:lastRenderedPageBreak/>
        <w:t>21.11.2012г. по мярка 322 за Проект „Реконструкция и рехабилитация на централен площад, паркове, обществени зелени площи и детски площадки в населените места на Община Хайредин“, сключен между Община Хайредин и ДФ „Земеделие“ – Разплащателна агенция.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Обсъждане и приемане на Наредба № 21 за реда за учредяване на търговски дружества с общинско имущество и за упражняване на правата на собственост на Община Хайредин в търговски дружества.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Отмяна на Решение №461 от Протокол №49/31.08.2011г.</w:t>
      </w:r>
    </w:p>
    <w:p w:rsidR="007C38DA" w:rsidRP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Продажба на отстъпено право на строеж в ПИ № 118009,118010,118014 и 118018.</w:t>
      </w:r>
    </w:p>
    <w:p w:rsidR="007C38DA" w:rsidRDefault="007C38DA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</w:t>
      </w:r>
      <w:r w:rsidR="00DB44FE">
        <w:rPr>
          <w:rFonts w:ascii="Times New Roman" w:hAnsi="Times New Roman"/>
          <w:b/>
        </w:rPr>
        <w:t>Безлихвен заем в размер на 120 000.00 лева и 15 763.00 лева за реализиране на проект „Мрежа за Интегриран Трансграничен Туризъм“</w:t>
      </w:r>
    </w:p>
    <w:p w:rsidR="00DB44FE" w:rsidRDefault="00DB44FE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Докладна от Мариела Тодорова – Директор на СОУ „Васил Воденичарски“ , относно: Отпускане на безлихвен заем на СОУ „Васил Воденичарски“</w:t>
      </w:r>
    </w:p>
    <w:p w:rsidR="00DB44FE" w:rsidRDefault="00DB44FE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Докладна </w:t>
      </w:r>
      <w:r w:rsidR="00484677">
        <w:rPr>
          <w:rFonts w:ascii="Times New Roman" w:hAnsi="Times New Roman"/>
          <w:b/>
        </w:rPr>
        <w:t xml:space="preserve">от Искра Иванова </w:t>
      </w:r>
      <w:proofErr w:type="spellStart"/>
      <w:r w:rsidR="00484677">
        <w:rPr>
          <w:rFonts w:ascii="Times New Roman" w:hAnsi="Times New Roman"/>
          <w:b/>
        </w:rPr>
        <w:t>Гиздова</w:t>
      </w:r>
      <w:proofErr w:type="spellEnd"/>
      <w:r w:rsidR="00484677">
        <w:rPr>
          <w:rFonts w:ascii="Times New Roman" w:hAnsi="Times New Roman"/>
          <w:b/>
        </w:rPr>
        <w:t xml:space="preserve"> – Председател на ПК „</w:t>
      </w:r>
      <w:proofErr w:type="spellStart"/>
      <w:r w:rsidR="00484677">
        <w:rPr>
          <w:rFonts w:ascii="Times New Roman" w:hAnsi="Times New Roman"/>
          <w:b/>
        </w:rPr>
        <w:t>БиФ</w:t>
      </w:r>
      <w:proofErr w:type="spellEnd"/>
      <w:r w:rsidR="00484677">
        <w:rPr>
          <w:rFonts w:ascii="Times New Roman" w:hAnsi="Times New Roman"/>
          <w:b/>
        </w:rPr>
        <w:t xml:space="preserve">“ към </w:t>
      </w:r>
      <w:proofErr w:type="spellStart"/>
      <w:r w:rsidR="00484677">
        <w:rPr>
          <w:rFonts w:ascii="Times New Roman" w:hAnsi="Times New Roman"/>
          <w:b/>
        </w:rPr>
        <w:t>ОбС</w:t>
      </w:r>
      <w:proofErr w:type="spellEnd"/>
      <w:r w:rsidR="00484677">
        <w:rPr>
          <w:rFonts w:ascii="Times New Roman" w:hAnsi="Times New Roman"/>
          <w:b/>
        </w:rPr>
        <w:t xml:space="preserve"> – Хайредин.</w:t>
      </w:r>
    </w:p>
    <w:p w:rsidR="00484677" w:rsidRDefault="00484677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Молби </w:t>
      </w:r>
    </w:p>
    <w:p w:rsidR="00484677" w:rsidRPr="007C38DA" w:rsidRDefault="00484677" w:rsidP="007C38DA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Други</w:t>
      </w:r>
    </w:p>
    <w:p w:rsidR="008F6875" w:rsidRDefault="008F6875"/>
    <w:p w:rsidR="00FD4494" w:rsidRDefault="00FD4494"/>
    <w:p w:rsidR="00FD4494" w:rsidRPr="004D5AC8" w:rsidRDefault="00FD4494" w:rsidP="00FD449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FD4494" w:rsidRPr="004D5AC8" w:rsidRDefault="00FD4494" w:rsidP="00FD449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D4494" w:rsidRPr="004D5AC8" w:rsidRDefault="00FD4494" w:rsidP="00FD449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FD4494" w:rsidRPr="004D5AC8" w:rsidRDefault="00FD4494" w:rsidP="00FD449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FD4494" w:rsidRDefault="00FD4494" w:rsidP="00FD4494"/>
    <w:p w:rsidR="00FD4494" w:rsidRDefault="00FD4494" w:rsidP="00FD4494"/>
    <w:p w:rsidR="00FD4494" w:rsidRPr="004D5AC8" w:rsidRDefault="00FD4494" w:rsidP="00FD4494">
      <w:pPr>
        <w:spacing w:after="0" w:line="240" w:lineRule="auto"/>
        <w:ind w:left="-567" w:right="-567"/>
        <w:contextualSpacing/>
        <w:rPr>
          <w:rFonts w:ascii="Times New Roman" w:eastAsiaTheme="minorHAnsi" w:hAnsi="Times New Roman" w:cstheme="minorBidi"/>
          <w:b/>
          <w:lang w:val="en-US"/>
        </w:rPr>
      </w:pP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4D5AC8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4D5AC8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4D5AC8">
        <w:rPr>
          <w:rFonts w:ascii="Times New Roman" w:eastAsiaTheme="minorHAnsi" w:hAnsi="Times New Roman" w:cstheme="minorBidi"/>
          <w:b/>
        </w:rPr>
        <w:t>ОбС</w:t>
      </w:r>
      <w:proofErr w:type="spellEnd"/>
      <w:r w:rsidRPr="004D5AC8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FD4494" w:rsidRPr="004D5AC8" w:rsidRDefault="00FD4494" w:rsidP="00FD4494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FD4494" w:rsidRDefault="00FD4494" w:rsidP="00FD4494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4D5AC8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4D5AC8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4D5AC8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FD4494" w:rsidRDefault="00FD4494" w:rsidP="00FD4494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</w:t>
      </w:r>
    </w:p>
    <w:p w:rsidR="00FD4494" w:rsidRPr="00FD4494" w:rsidRDefault="00FD4494" w:rsidP="00FD4494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</w:t>
      </w: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FD4494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Допълнение на Наредба №10 приета с Решение №96 от Протокол № 11/01.08.2012г.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 xml:space="preserve"> Хайредин за определянето и администрирането на местните такси и цени на услуги на територията на Община Хайредин.</w:t>
      </w:r>
    </w:p>
    <w:p w:rsidR="00FD4494" w:rsidRDefault="00FD4494" w:rsidP="00FD4494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FD4494" w:rsidRPr="00CC10EB" w:rsidRDefault="00FD4494" w:rsidP="00FD4494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FD4494" w:rsidRPr="009A630E" w:rsidRDefault="00FD4494" w:rsidP="00FD4494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274</w:t>
      </w:r>
    </w:p>
    <w:p w:rsidR="00FD4494" w:rsidRDefault="00FD4494" w:rsidP="00FD4494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На основание чл.9 от Закона за местните данъци и такси /ЗМДТ/, чл.79 от Административно процесуалния кодекс /АПК/, чл.21, ал.1, т.7 и ал.2 от Закона за местното самоуправление и местната администрация /ЗМСМА/ </w:t>
      </w:r>
    </w:p>
    <w:p w:rsidR="00FD4494" w:rsidRDefault="00FD4494" w:rsidP="00FD4494">
      <w:pPr>
        <w:pStyle w:val="a3"/>
        <w:numPr>
          <w:ilvl w:val="0"/>
          <w:numId w:val="3"/>
        </w:numPr>
        <w:spacing w:after="0" w:line="240" w:lineRule="auto"/>
        <w:ind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lastRenderedPageBreak/>
        <w:t>Общински съвет Хайредин приема допълнение към Приложение №1 от Наредба №10 за определяне и администриране на местни такси и цени на услуги предоставени на Община Хайредин на следната услуга:</w:t>
      </w:r>
    </w:p>
    <w:p w:rsidR="00FD4494" w:rsidRDefault="00FD4494" w:rsidP="00FD4494">
      <w:pPr>
        <w:pStyle w:val="a3"/>
        <w:spacing w:after="0" w:line="240" w:lineRule="auto"/>
        <w:ind w:left="93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FD4494" w:rsidRDefault="00FD4494" w:rsidP="00FD4494">
      <w:pPr>
        <w:pStyle w:val="a3"/>
        <w:spacing w:after="0" w:line="240" w:lineRule="auto"/>
        <w:ind w:left="93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tbl>
      <w:tblPr>
        <w:tblStyle w:val="a4"/>
        <w:tblW w:w="0" w:type="auto"/>
        <w:tblInd w:w="93" w:type="dxa"/>
        <w:tblLook w:val="04A0" w:firstRow="1" w:lastRow="0" w:firstColumn="1" w:lastColumn="0" w:noHBand="0" w:noVBand="1"/>
      </w:tblPr>
      <w:tblGrid>
        <w:gridCol w:w="441"/>
        <w:gridCol w:w="2551"/>
        <w:gridCol w:w="1559"/>
        <w:gridCol w:w="709"/>
        <w:gridCol w:w="1134"/>
        <w:gridCol w:w="992"/>
        <w:gridCol w:w="993"/>
        <w:gridCol w:w="816"/>
      </w:tblGrid>
      <w:tr w:rsidR="00AF3823" w:rsidTr="00AF3823">
        <w:tc>
          <w:tcPr>
            <w:tcW w:w="441" w:type="dxa"/>
          </w:tcPr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>50</w:t>
            </w:r>
          </w:p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</w:p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</w:tcPr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Издаване на акт за узаконяване 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§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 127 от ЗУТ/</w:t>
            </w:r>
          </w:p>
        </w:tc>
        <w:tc>
          <w:tcPr>
            <w:tcW w:w="1559" w:type="dxa"/>
          </w:tcPr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Таксата по </w:t>
            </w:r>
          </w:p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т.13 в троен размер </w:t>
            </w:r>
          </w:p>
        </w:tc>
        <w:tc>
          <w:tcPr>
            <w:tcW w:w="709" w:type="dxa"/>
          </w:tcPr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  7 </w:t>
            </w:r>
          </w:p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 Дни</w:t>
            </w:r>
          </w:p>
        </w:tc>
        <w:tc>
          <w:tcPr>
            <w:tcW w:w="1134" w:type="dxa"/>
          </w:tcPr>
          <w:p w:rsidR="00AF3823" w:rsidRPr="00AF3823" w:rsidRDefault="00AF3823" w:rsidP="00AF3823">
            <w:pPr>
              <w:ind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       -</w:t>
            </w:r>
          </w:p>
        </w:tc>
        <w:tc>
          <w:tcPr>
            <w:tcW w:w="992" w:type="dxa"/>
          </w:tcPr>
          <w:p w:rsidR="00AF3823" w:rsidRDefault="00AF3823" w:rsidP="00AF3823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     -</w:t>
            </w:r>
          </w:p>
        </w:tc>
        <w:tc>
          <w:tcPr>
            <w:tcW w:w="993" w:type="dxa"/>
          </w:tcPr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      -</w:t>
            </w:r>
          </w:p>
        </w:tc>
        <w:tc>
          <w:tcPr>
            <w:tcW w:w="816" w:type="dxa"/>
          </w:tcPr>
          <w:p w:rsidR="00AF3823" w:rsidRDefault="00AF3823" w:rsidP="00FD4494">
            <w:pPr>
              <w:pStyle w:val="a3"/>
              <w:ind w:left="0" w:right="-567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bg-BG"/>
              </w:rPr>
              <w:t xml:space="preserve">    -</w:t>
            </w:r>
          </w:p>
        </w:tc>
      </w:tr>
    </w:tbl>
    <w:p w:rsidR="00FD4494" w:rsidRDefault="00FD4494" w:rsidP="00FD4494">
      <w:pPr>
        <w:pStyle w:val="a3"/>
        <w:spacing w:after="0" w:line="240" w:lineRule="auto"/>
        <w:ind w:left="93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4B6246" w:rsidRDefault="004B6246" w:rsidP="00FD4494">
      <w:pPr>
        <w:pStyle w:val="a3"/>
        <w:spacing w:after="0" w:line="240" w:lineRule="auto"/>
        <w:ind w:left="93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4B6246" w:rsidRPr="00102B77" w:rsidRDefault="004B6246" w:rsidP="004B624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4B6246" w:rsidRPr="00102B77" w:rsidRDefault="004B6246" w:rsidP="004B624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4B6246" w:rsidRPr="00102B77" w:rsidRDefault="004B6246" w:rsidP="004B624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B6246" w:rsidRDefault="004B6246" w:rsidP="004B624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B6246" w:rsidRDefault="004B6246" w:rsidP="004B6246">
      <w:pPr>
        <w:rPr>
          <w:rFonts w:ascii="Times New Roman" w:hAnsi="Times New Roman"/>
          <w:b/>
        </w:rPr>
      </w:pPr>
    </w:p>
    <w:p w:rsidR="004B6246" w:rsidRDefault="004B6246" w:rsidP="004B6246">
      <w:pPr>
        <w:rPr>
          <w:rFonts w:ascii="Times New Roman" w:hAnsi="Times New Roman"/>
          <w:b/>
        </w:rPr>
      </w:pPr>
    </w:p>
    <w:p w:rsidR="004B6246" w:rsidRPr="007C38DA" w:rsidRDefault="004B6246" w:rsidP="004B6246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т.3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4B6246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Приемане на решение за създаване на доброволно формирование „Огоста“ с численост от 10 бр. доброволци.</w:t>
      </w:r>
    </w:p>
    <w:p w:rsidR="004B6246" w:rsidRDefault="004B6246" w:rsidP="004B6246">
      <w:pPr>
        <w:ind w:right="-337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</w:p>
    <w:p w:rsidR="004B6246" w:rsidRPr="00CC10EB" w:rsidRDefault="004B6246" w:rsidP="004B6246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4B6246" w:rsidRPr="009A630E" w:rsidRDefault="004B6246" w:rsidP="004B6246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275</w:t>
      </w:r>
    </w:p>
    <w:p w:rsidR="004B6246" w:rsidRDefault="004B6246" w:rsidP="004B6246">
      <w:pPr>
        <w:pStyle w:val="a3"/>
        <w:spacing w:after="0" w:line="240" w:lineRule="auto"/>
        <w:ind w:left="93"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На основание чл.21, ал.1, т.23 от ЗМСМА и във връзка с чл.41 от ЗЗБ </w:t>
      </w:r>
      <w:proofErr w:type="spellStart"/>
      <w:r>
        <w:rPr>
          <w:rFonts w:ascii="Times New Roman" w:eastAsia="Times New Roman" w:hAnsi="Times New Roman" w:cstheme="minorBidi"/>
          <w:b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 – Хайредин приема създаване на доброволно формирование „Огоста“ с численост от 10 бр. доброволци.</w:t>
      </w:r>
    </w:p>
    <w:p w:rsidR="004B6246" w:rsidRDefault="004B6246" w:rsidP="004B6246">
      <w:pPr>
        <w:pStyle w:val="a3"/>
        <w:spacing w:after="0" w:line="240" w:lineRule="auto"/>
        <w:ind w:left="93"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</w:p>
    <w:p w:rsidR="004B6246" w:rsidRDefault="004B6246" w:rsidP="004B6246">
      <w:pPr>
        <w:pStyle w:val="a3"/>
        <w:spacing w:after="0" w:line="240" w:lineRule="auto"/>
        <w:ind w:left="93"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</w:p>
    <w:p w:rsidR="004B6246" w:rsidRPr="00102B77" w:rsidRDefault="004B6246" w:rsidP="004B624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4B6246" w:rsidRPr="00102B77" w:rsidRDefault="004B6246" w:rsidP="004B624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4B6246" w:rsidRPr="00102B77" w:rsidRDefault="004B6246" w:rsidP="004B624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B6246" w:rsidRDefault="004B6246" w:rsidP="004B624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B6246" w:rsidRDefault="004B6246" w:rsidP="004B6246">
      <w:pPr>
        <w:rPr>
          <w:rFonts w:ascii="Times New Roman" w:hAnsi="Times New Roman"/>
          <w:b/>
        </w:rPr>
      </w:pPr>
    </w:p>
    <w:p w:rsidR="002F06B3" w:rsidRPr="007C38DA" w:rsidRDefault="002F06B3" w:rsidP="002F06B3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т.4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2F06B3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Изтичане срока на договорите за наем на помещения – общинска собственост, ползвани от </w:t>
      </w:r>
      <w:proofErr w:type="spellStart"/>
      <w:r w:rsidRPr="007C38DA">
        <w:rPr>
          <w:rFonts w:ascii="Times New Roman" w:hAnsi="Times New Roman"/>
          <w:b/>
        </w:rPr>
        <w:t>общопрактикуващите</w:t>
      </w:r>
      <w:proofErr w:type="spellEnd"/>
      <w:r w:rsidRPr="007C38DA">
        <w:rPr>
          <w:rFonts w:ascii="Times New Roman" w:hAnsi="Times New Roman"/>
          <w:b/>
        </w:rPr>
        <w:t xml:space="preserve"> лекари и стоматолози на територията на Общината.</w:t>
      </w:r>
    </w:p>
    <w:p w:rsidR="002F06B3" w:rsidRDefault="002F06B3" w:rsidP="002F06B3">
      <w:pPr>
        <w:ind w:right="-337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F06B3" w:rsidRPr="00CC10EB" w:rsidRDefault="002F06B3" w:rsidP="002F06B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2F06B3" w:rsidRPr="009A630E" w:rsidRDefault="002F06B3" w:rsidP="002F06B3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276</w:t>
      </w:r>
    </w:p>
    <w:p w:rsidR="002F06B3" w:rsidRDefault="002F06B3" w:rsidP="004B6246">
      <w:pPr>
        <w:pStyle w:val="a3"/>
        <w:spacing w:after="0" w:line="240" w:lineRule="auto"/>
        <w:ind w:left="93"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  <w:proofErr w:type="spellStart"/>
      <w:r>
        <w:rPr>
          <w:rFonts w:ascii="Times New Roman" w:eastAsia="Times New Roman" w:hAnsi="Times New Roman" w:cstheme="minorBidi"/>
          <w:b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 – Хайредин, на основание чл.21, ал.1, т.8 от ЗМСМА, възлага на Кмета на Община Хайредин :</w:t>
      </w:r>
    </w:p>
    <w:p w:rsidR="002F06B3" w:rsidRDefault="002F06B3" w:rsidP="002F06B3">
      <w:pPr>
        <w:pStyle w:val="a3"/>
        <w:numPr>
          <w:ilvl w:val="0"/>
          <w:numId w:val="5"/>
        </w:numPr>
        <w:spacing w:after="0" w:line="240" w:lineRule="auto"/>
        <w:ind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Cs w:val="24"/>
          <w:lang w:eastAsia="bg-BG"/>
        </w:rPr>
        <w:lastRenderedPageBreak/>
        <w:t xml:space="preserve">Да сключи анекс към договорите за наем на помещения – лекарски кабинети, </w:t>
      </w:r>
      <w:proofErr w:type="spellStart"/>
      <w:r>
        <w:rPr>
          <w:rFonts w:ascii="Times New Roman" w:eastAsia="Times New Roman" w:hAnsi="Times New Roman" w:cstheme="minorBidi"/>
          <w:b/>
          <w:szCs w:val="24"/>
          <w:lang w:eastAsia="bg-BG"/>
        </w:rPr>
        <w:t>находящи</w:t>
      </w:r>
      <w:proofErr w:type="spellEnd"/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 се в селските здравни служби, с </w:t>
      </w:r>
      <w:proofErr w:type="spellStart"/>
      <w:r>
        <w:rPr>
          <w:rFonts w:ascii="Times New Roman" w:eastAsia="Times New Roman" w:hAnsi="Times New Roman" w:cstheme="minorBidi"/>
          <w:b/>
          <w:szCs w:val="24"/>
          <w:lang w:eastAsia="bg-BG"/>
        </w:rPr>
        <w:t>общопрактикуващите</w:t>
      </w:r>
      <w:proofErr w:type="spellEnd"/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 лекари </w:t>
      </w:r>
      <w:r w:rsidR="000A0361"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и стоматолози за удължаване срока на договорите до 31.12.2014г. при наемни цени, определени в Приложение №1 на Наредба №5 на </w:t>
      </w:r>
      <w:proofErr w:type="spellStart"/>
      <w:r w:rsidR="000A0361">
        <w:rPr>
          <w:rFonts w:ascii="Times New Roman" w:eastAsia="Times New Roman" w:hAnsi="Times New Roman" w:cstheme="minorBidi"/>
          <w:b/>
          <w:szCs w:val="24"/>
          <w:lang w:eastAsia="bg-BG"/>
        </w:rPr>
        <w:t>ОбС</w:t>
      </w:r>
      <w:proofErr w:type="spellEnd"/>
      <w:r w:rsidR="000A0361"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 – Хайредин, както следва:</w:t>
      </w:r>
    </w:p>
    <w:p w:rsidR="000A0361" w:rsidRDefault="000A0361" w:rsidP="000A0361">
      <w:pPr>
        <w:pStyle w:val="a3"/>
        <w:numPr>
          <w:ilvl w:val="0"/>
          <w:numId w:val="6"/>
        </w:numPr>
        <w:spacing w:after="0" w:line="240" w:lineRule="auto"/>
        <w:ind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Cs w:val="24"/>
          <w:lang w:eastAsia="bg-BG"/>
        </w:rPr>
        <w:t>Месечен наем за кабинетите на личен лекар – 2лв/кв.м.</w:t>
      </w:r>
    </w:p>
    <w:p w:rsidR="000A0361" w:rsidRDefault="000A0361" w:rsidP="000A0361">
      <w:pPr>
        <w:pStyle w:val="a3"/>
        <w:numPr>
          <w:ilvl w:val="0"/>
          <w:numId w:val="6"/>
        </w:numPr>
        <w:spacing w:after="0" w:line="240" w:lineRule="auto"/>
        <w:ind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Cs w:val="24"/>
          <w:lang w:eastAsia="bg-BG"/>
        </w:rPr>
        <w:t>Месечен наем за стоматологичен кабинет – 2лв/кв.м.</w:t>
      </w:r>
    </w:p>
    <w:p w:rsidR="000A0361" w:rsidRDefault="000A0361" w:rsidP="000A0361">
      <w:pPr>
        <w:pStyle w:val="a3"/>
        <w:numPr>
          <w:ilvl w:val="0"/>
          <w:numId w:val="5"/>
        </w:numPr>
        <w:spacing w:after="0" w:line="240" w:lineRule="auto"/>
        <w:ind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Наемателите се задължават да оборудват лекарските кабинети съгласно изискванията на Главна Дирекция „Пожарна </w:t>
      </w:r>
      <w:proofErr w:type="spellStart"/>
      <w:r>
        <w:rPr>
          <w:rFonts w:ascii="Times New Roman" w:eastAsia="Times New Roman" w:hAnsi="Times New Roman" w:cstheme="minorBidi"/>
          <w:b/>
          <w:szCs w:val="24"/>
          <w:lang w:eastAsia="bg-BG"/>
        </w:rPr>
        <w:t>безопастност</w:t>
      </w:r>
      <w:proofErr w:type="spellEnd"/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 и защита на населението“ към МВР, на Регионална здравна инспекция гр.Враца и др.</w:t>
      </w:r>
    </w:p>
    <w:p w:rsidR="000A0361" w:rsidRDefault="000A0361" w:rsidP="000A0361">
      <w:pPr>
        <w:pStyle w:val="a3"/>
        <w:numPr>
          <w:ilvl w:val="0"/>
          <w:numId w:val="5"/>
        </w:numPr>
        <w:spacing w:after="0" w:line="240" w:lineRule="auto"/>
        <w:ind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При констатирано нарушение на задълженията от страна на лекарите по предложение на общинска администрация, </w:t>
      </w:r>
      <w:proofErr w:type="spellStart"/>
      <w:r>
        <w:rPr>
          <w:rFonts w:ascii="Times New Roman" w:eastAsia="Times New Roman" w:hAnsi="Times New Roman" w:cstheme="minorBidi"/>
          <w:b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theme="minorBidi"/>
          <w:b/>
          <w:szCs w:val="24"/>
          <w:lang w:eastAsia="bg-BG"/>
        </w:rPr>
        <w:t xml:space="preserve"> да вземе решение за преразглеждане на договорните отношения.</w:t>
      </w:r>
    </w:p>
    <w:p w:rsidR="000A0361" w:rsidRDefault="000A0361" w:rsidP="000A0361">
      <w:pPr>
        <w:pStyle w:val="a3"/>
        <w:spacing w:after="0" w:line="240" w:lineRule="auto"/>
        <w:ind w:left="453"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</w:p>
    <w:p w:rsidR="000A0361" w:rsidRDefault="000A0361" w:rsidP="000A0361">
      <w:pPr>
        <w:pStyle w:val="a3"/>
        <w:spacing w:after="0" w:line="240" w:lineRule="auto"/>
        <w:ind w:left="453"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</w:p>
    <w:p w:rsidR="000A0361" w:rsidRDefault="000A0361" w:rsidP="000A0361">
      <w:pPr>
        <w:pStyle w:val="a3"/>
        <w:spacing w:after="0" w:line="240" w:lineRule="auto"/>
        <w:ind w:left="453" w:right="-567"/>
        <w:rPr>
          <w:rFonts w:ascii="Times New Roman" w:eastAsia="Times New Roman" w:hAnsi="Times New Roman" w:cstheme="minorBidi"/>
          <w:b/>
          <w:szCs w:val="24"/>
          <w:lang w:eastAsia="bg-BG"/>
        </w:rPr>
      </w:pPr>
    </w:p>
    <w:p w:rsidR="000A0361" w:rsidRPr="00102B77" w:rsidRDefault="000A0361" w:rsidP="000A036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lang w:eastAsia="bg-BG"/>
        </w:rPr>
        <w:tab/>
      </w:r>
      <w:r w:rsidR="00885B59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ГЛАСУВАЛИ  :  „ЗА“ -  13</w:t>
      </w:r>
    </w:p>
    <w:p w:rsidR="000A0361" w:rsidRPr="00102B77" w:rsidRDefault="000A0361" w:rsidP="000A03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0A0361" w:rsidRPr="00102B77" w:rsidRDefault="000A0361" w:rsidP="000A03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ED5D2B" w:rsidRDefault="000A0361" w:rsidP="00ED5D2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ED5D2B" w:rsidRDefault="00ED5D2B" w:rsidP="00ED5D2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ED5D2B" w:rsidRDefault="00ED5D2B" w:rsidP="00ED5D2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ED5D2B" w:rsidRPr="007C38DA" w:rsidRDefault="00ED5D2B" w:rsidP="00ED5D2B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т.5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ED5D2B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Изменение и допълнение на Наредба №12 на Общински съвет за определяне размера на местните данъци на територията на Община Хайредин, приета с решение №39 по протокол №5 от 29.02.2008г.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 xml:space="preserve"> – Хайредин; изм. и доп. с  </w:t>
      </w:r>
      <w:proofErr w:type="spellStart"/>
      <w:r w:rsidRPr="007C38DA">
        <w:rPr>
          <w:rFonts w:ascii="Times New Roman" w:hAnsi="Times New Roman"/>
          <w:b/>
        </w:rPr>
        <w:t>реш</w:t>
      </w:r>
      <w:proofErr w:type="spellEnd"/>
      <w:r w:rsidRPr="007C38DA">
        <w:rPr>
          <w:rFonts w:ascii="Times New Roman" w:hAnsi="Times New Roman"/>
          <w:b/>
        </w:rPr>
        <w:t xml:space="preserve">. №170 по </w:t>
      </w:r>
      <w:proofErr w:type="spellStart"/>
      <w:r w:rsidRPr="007C38DA">
        <w:rPr>
          <w:rFonts w:ascii="Times New Roman" w:hAnsi="Times New Roman"/>
          <w:b/>
        </w:rPr>
        <w:t>прот</w:t>
      </w:r>
      <w:proofErr w:type="spellEnd"/>
      <w:r w:rsidRPr="007C38DA">
        <w:rPr>
          <w:rFonts w:ascii="Times New Roman" w:hAnsi="Times New Roman"/>
          <w:b/>
        </w:rPr>
        <w:t xml:space="preserve">. №18 от 02.01.2009г.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 xml:space="preserve">- Хайредин; изм. и доп. с </w:t>
      </w:r>
      <w:proofErr w:type="spellStart"/>
      <w:r w:rsidRPr="007C38DA">
        <w:rPr>
          <w:rFonts w:ascii="Times New Roman" w:hAnsi="Times New Roman"/>
          <w:b/>
        </w:rPr>
        <w:t>реш</w:t>
      </w:r>
      <w:proofErr w:type="spellEnd"/>
      <w:r w:rsidRPr="007C38DA">
        <w:rPr>
          <w:rFonts w:ascii="Times New Roman" w:hAnsi="Times New Roman"/>
          <w:b/>
        </w:rPr>
        <w:t xml:space="preserve">.№398 по </w:t>
      </w:r>
      <w:proofErr w:type="spellStart"/>
      <w:r w:rsidRPr="007C38DA">
        <w:rPr>
          <w:rFonts w:ascii="Times New Roman" w:hAnsi="Times New Roman"/>
          <w:b/>
        </w:rPr>
        <w:t>прот</w:t>
      </w:r>
      <w:proofErr w:type="spellEnd"/>
      <w:r w:rsidRPr="007C38DA">
        <w:rPr>
          <w:rFonts w:ascii="Times New Roman" w:hAnsi="Times New Roman"/>
          <w:b/>
        </w:rPr>
        <w:t xml:space="preserve">. №41 от 28.01.2011г.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 xml:space="preserve"> – Хайредин. </w:t>
      </w:r>
    </w:p>
    <w:p w:rsidR="000A0361" w:rsidRDefault="000A0361" w:rsidP="000A0361">
      <w:pPr>
        <w:tabs>
          <w:tab w:val="left" w:pos="1155"/>
        </w:tabs>
        <w:rPr>
          <w:lang w:eastAsia="bg-BG"/>
        </w:rPr>
      </w:pPr>
    </w:p>
    <w:p w:rsidR="00ED5D2B" w:rsidRPr="00CC10EB" w:rsidRDefault="00ED5D2B" w:rsidP="00ED5D2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ED5D2B" w:rsidRDefault="00ED5D2B" w:rsidP="00F15AF5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277</w:t>
      </w:r>
    </w:p>
    <w:p w:rsidR="00F15AF5" w:rsidRDefault="00F15AF5" w:rsidP="00F15AF5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На основание чл.21, ал.1, т.7 и ал.2 от Закона за местно самоуправление и местна администрация /ЗМСМА/  и във връзка с чл.9 от закона за местните данъци и такси /ЗМДТ/ Общински съвет – Хайредин приема Наредба за изменение и допълнение на Наредба №12 на Общински съвет за определяне на местните данъци на територията на Община Хайредин.</w:t>
      </w:r>
    </w:p>
    <w:p w:rsidR="00885B59" w:rsidRDefault="00885B59" w:rsidP="00F15AF5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885B59" w:rsidRPr="00102B77" w:rsidRDefault="00885B59" w:rsidP="00885B59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</w:t>
      </w:r>
      <w:r w:rsidR="006C148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ГЛАСУВАЛИ  :  „ЗА“ -  13</w:t>
      </w:r>
    </w:p>
    <w:p w:rsidR="00885B59" w:rsidRPr="00102B77" w:rsidRDefault="00885B59" w:rsidP="00885B5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885B59" w:rsidRPr="00102B77" w:rsidRDefault="00885B59" w:rsidP="00885B5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885B59" w:rsidRDefault="00885B59" w:rsidP="00885B5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885B59" w:rsidRDefault="00885B59" w:rsidP="00885B5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33EE2" w:rsidRPr="007C38DA" w:rsidRDefault="00133EE2" w:rsidP="00133EE2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т.6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133EE2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Изменение и допълнение на Наредба №10 за определяне и администриране на местните </w:t>
      </w:r>
      <w:r w:rsidRPr="007C38DA">
        <w:rPr>
          <w:rFonts w:ascii="Times New Roman" w:hAnsi="Times New Roman"/>
          <w:b/>
        </w:rPr>
        <w:lastRenderedPageBreak/>
        <w:t xml:space="preserve">такси  и цени на услугите на територията на Община Хайредин, приета с Решение №96 по протокол №11 от 01.08.2013г. на </w:t>
      </w:r>
      <w:proofErr w:type="spellStart"/>
      <w:r w:rsidRPr="007C38DA">
        <w:rPr>
          <w:rFonts w:ascii="Times New Roman" w:hAnsi="Times New Roman"/>
          <w:b/>
        </w:rPr>
        <w:t>ОбС</w:t>
      </w:r>
      <w:proofErr w:type="spellEnd"/>
      <w:r w:rsidRPr="007C38DA">
        <w:rPr>
          <w:rFonts w:ascii="Times New Roman" w:hAnsi="Times New Roman"/>
          <w:b/>
        </w:rPr>
        <w:t>- Хайредин, изменена с Решение №241 по протокол №23 от 30.08.2013г.</w:t>
      </w:r>
    </w:p>
    <w:p w:rsidR="00885B59" w:rsidRDefault="00885B59" w:rsidP="00885B5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33EE2" w:rsidRPr="00CC10EB" w:rsidRDefault="00133EE2" w:rsidP="00133EE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133EE2" w:rsidRDefault="00133EE2" w:rsidP="00133EE2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278</w:t>
      </w:r>
    </w:p>
    <w:p w:rsidR="00885B59" w:rsidRDefault="00133EE2" w:rsidP="00F15AF5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На основание чл.21, ал.2 от Закон за местно самоуправление и местна администрация /ЗМСМА/ и във връзка с чл.9, чл. 8, ал.4 (Доп. – ДВ, бр. 101 от 2013 г., в сила от 01.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01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>.2014г.) и чл.71а. (Нов – ДВ, бр.101 от 2013 г., в сила от 01.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01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.2014г.) от Закона за местните данъци и такси /ЗМДТ/ , приема изменение и допълнение на Наредба №10 </w:t>
      </w:r>
      <w:r w:rsidR="00C612A1">
        <w:rPr>
          <w:rFonts w:ascii="Times New Roman" w:eastAsia="Times New Roman" w:hAnsi="Times New Roman"/>
          <w:b/>
          <w:szCs w:val="28"/>
          <w:lang w:eastAsia="bg-BG"/>
        </w:rPr>
        <w:t xml:space="preserve">за определяне и администриране на местните такси и цени на услуги на територията на Община Хайредин, приета с решение №96 по протокол №11 от 01.08.2012г. на </w:t>
      </w:r>
      <w:proofErr w:type="spellStart"/>
      <w:r w:rsidR="00C612A1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="00C612A1"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Хайредин, изменена с Решение №241 по протокол №23 от 30.08.2013г. както следва:</w:t>
      </w:r>
    </w:p>
    <w:p w:rsidR="00C612A1" w:rsidRDefault="00C612A1" w:rsidP="00F15AF5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В чл.6, ал.2 се създава изречение второ „В случаите на освобождаване от такси по решение на общинския съвет разходите по предоставяне на услугата са за сметка на общинските приходи“</w:t>
      </w:r>
    </w:p>
    <w:p w:rsidR="00C612A1" w:rsidRDefault="00C612A1" w:rsidP="00F15AF5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В чл.20, ал.1 се създава точка 7 „Молитвените домове, храмове и манастири, в които се извършва богослужебна дейност от законно регистрираните вероизповедания в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странат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>.“</w:t>
      </w:r>
    </w:p>
    <w:p w:rsidR="00C612A1" w:rsidRDefault="00C612A1" w:rsidP="00F15AF5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Всички останали членове остават непроменени.                                                             Приетите изменения и допълнения влизат в сила от 01.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01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>.2014г.</w:t>
      </w:r>
    </w:p>
    <w:p w:rsidR="00C612A1" w:rsidRDefault="00C612A1" w:rsidP="00F15AF5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C612A1" w:rsidRPr="00102B77" w:rsidRDefault="00C612A1" w:rsidP="00C612A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C612A1" w:rsidRPr="00102B77" w:rsidRDefault="00C612A1" w:rsidP="00C612A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C612A1" w:rsidRPr="00102B77" w:rsidRDefault="00C612A1" w:rsidP="00C612A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612A1" w:rsidRDefault="00C612A1" w:rsidP="00C612A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612A1" w:rsidRDefault="00C612A1" w:rsidP="00C612A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84773C" w:rsidRPr="007C38DA" w:rsidRDefault="00533D94" w:rsidP="0084773C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т.7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="0084773C" w:rsidRPr="0084773C">
        <w:rPr>
          <w:rFonts w:ascii="Times New Roman" w:hAnsi="Times New Roman"/>
          <w:b/>
        </w:rPr>
        <w:t xml:space="preserve"> </w:t>
      </w:r>
      <w:r w:rsidR="0084773C" w:rsidRPr="007C38DA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Издаване на запис на заповед от община Хайредин в полза на ДФ „Земеделие“ – Разплащателна агенция, обезпечаваща финансиране на разходи за ДДС към авансово плащане по договор №06/313/00202 от 19.11.2012г. по мярка 313 за Проект „Изграждане на </w:t>
      </w:r>
      <w:proofErr w:type="spellStart"/>
      <w:r w:rsidR="0084773C" w:rsidRPr="007C38DA">
        <w:rPr>
          <w:rFonts w:ascii="Times New Roman" w:hAnsi="Times New Roman"/>
          <w:b/>
        </w:rPr>
        <w:t>посетителски</w:t>
      </w:r>
      <w:proofErr w:type="spellEnd"/>
      <w:r w:rsidR="0084773C" w:rsidRPr="007C38DA">
        <w:rPr>
          <w:rFonts w:ascii="Times New Roman" w:hAnsi="Times New Roman"/>
          <w:b/>
        </w:rPr>
        <w:t xml:space="preserve"> център „</w:t>
      </w:r>
      <w:proofErr w:type="spellStart"/>
      <w:r w:rsidR="0084773C" w:rsidRPr="007C38DA">
        <w:rPr>
          <w:rFonts w:ascii="Times New Roman" w:hAnsi="Times New Roman"/>
          <w:b/>
        </w:rPr>
        <w:t>Рогозенско</w:t>
      </w:r>
      <w:proofErr w:type="spellEnd"/>
      <w:r w:rsidR="0084773C" w:rsidRPr="007C38DA">
        <w:rPr>
          <w:rFonts w:ascii="Times New Roman" w:hAnsi="Times New Roman"/>
          <w:b/>
        </w:rPr>
        <w:t xml:space="preserve"> съкровище“ в село Рогозен, сключен между Община Хайредин и ДФ „Земеделие“ – Разплащателна агенция.</w:t>
      </w:r>
    </w:p>
    <w:p w:rsidR="00C612A1" w:rsidRDefault="00C612A1" w:rsidP="00F15AF5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84773C" w:rsidRPr="00CC10EB" w:rsidRDefault="0084773C" w:rsidP="0084773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84773C" w:rsidRDefault="0084773C" w:rsidP="0084773C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279</w:t>
      </w:r>
    </w:p>
    <w:p w:rsidR="00EF5F31" w:rsidRDefault="00301F89" w:rsidP="00F15AF5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На основание чл.21, ал.1, т.10 и т.24, и чл.27, ал.4 и ал.5 от закона за местното самоуправление и местната администрация; чл.115 от Постановление №367 на Министерски съвет от 29.12.2011г. за изпълнението на държавния бюджет на Република България за 2012г. и договор за отпускане на финансова помощ № 06/313/00202 от </w:t>
      </w:r>
      <w:r>
        <w:rPr>
          <w:rFonts w:ascii="Times New Roman" w:eastAsia="Times New Roman" w:hAnsi="Times New Roman"/>
          <w:b/>
          <w:szCs w:val="28"/>
          <w:lang w:eastAsia="bg-BG"/>
        </w:rPr>
        <w:lastRenderedPageBreak/>
        <w:t xml:space="preserve">19.11.2012г. по мярка 313 за Проект „Изграждане на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посетителски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център „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Рогозенско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съкровище“ в село Рогозен, сключен между Община Хайредин и ДФ „Земеделие“ </w:t>
      </w:r>
      <w:r w:rsidR="00EF5F31">
        <w:rPr>
          <w:rFonts w:ascii="Times New Roman" w:eastAsia="Times New Roman" w:hAnsi="Times New Roman"/>
          <w:b/>
          <w:szCs w:val="28"/>
          <w:lang w:eastAsia="bg-BG"/>
        </w:rPr>
        <w:t>–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 Разплаща</w:t>
      </w:r>
      <w:r w:rsidR="00EF5F31">
        <w:rPr>
          <w:rFonts w:ascii="Times New Roman" w:eastAsia="Times New Roman" w:hAnsi="Times New Roman"/>
          <w:b/>
          <w:szCs w:val="28"/>
          <w:lang w:eastAsia="bg-BG"/>
        </w:rPr>
        <w:t xml:space="preserve">телна агенция, седалище и  адрес на управление гр.София, бул.„Цар Борис </w:t>
      </w:r>
      <w:r w:rsidR="00EF5F31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="00EF5F31">
        <w:rPr>
          <w:rFonts w:ascii="Times New Roman" w:eastAsia="Times New Roman" w:hAnsi="Times New Roman"/>
          <w:b/>
          <w:szCs w:val="28"/>
          <w:lang w:eastAsia="bg-BG"/>
        </w:rPr>
        <w:t>“ №136 , ЕИК по БУЛСТАТ 121100421, идентификационен номер по ДДС №</w:t>
      </w:r>
      <w:r w:rsidR="00EF5F31">
        <w:rPr>
          <w:rFonts w:ascii="Times New Roman" w:eastAsia="Times New Roman" w:hAnsi="Times New Roman"/>
          <w:b/>
          <w:szCs w:val="28"/>
          <w:lang w:val="en-US" w:eastAsia="bg-BG"/>
        </w:rPr>
        <w:t>BG</w:t>
      </w:r>
      <w:r w:rsidR="00EF5F31">
        <w:rPr>
          <w:rFonts w:ascii="Times New Roman" w:eastAsia="Times New Roman" w:hAnsi="Times New Roman"/>
          <w:b/>
          <w:szCs w:val="28"/>
          <w:lang w:eastAsia="bg-BG"/>
        </w:rPr>
        <w:t>121100421, представляван от изпълнителния директор М</w:t>
      </w:r>
      <w:r w:rsidR="009E0710">
        <w:rPr>
          <w:rFonts w:ascii="Times New Roman" w:eastAsia="Times New Roman" w:hAnsi="Times New Roman"/>
          <w:b/>
          <w:szCs w:val="28"/>
          <w:lang w:eastAsia="bg-BG"/>
        </w:rPr>
        <w:t>ирослав Николов, Общински съвет, реши:</w:t>
      </w:r>
    </w:p>
    <w:p w:rsidR="002530D8" w:rsidRDefault="00EF5F31" w:rsidP="00EF5F31">
      <w:pPr>
        <w:pStyle w:val="a3"/>
        <w:numPr>
          <w:ilvl w:val="0"/>
          <w:numId w:val="7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Упълномощава Кмета на Общината Тодор Алексиев Тодоров да подпише Запис на заповед, без протест и без разноски, платима на предоставяне в полза на ДФ „Земеделие“ – Разплащателна агенция в размер на 40 389,24лв (</w:t>
      </w:r>
      <w:r w:rsidR="002530D8">
        <w:rPr>
          <w:rFonts w:ascii="Times New Roman" w:eastAsia="Times New Roman" w:hAnsi="Times New Roman"/>
          <w:b/>
          <w:szCs w:val="28"/>
          <w:lang w:eastAsia="bg-BG"/>
        </w:rPr>
        <w:t xml:space="preserve">четиридесет хиляди триста и осемдесет и девет лева и двадесет и четири стотинки) за обезпечаване на 110% от плащането за финансиране на разходи за ДДС към авансово плащане по договор за отпускане на финансова помощ №06/313/00202 от 19.11.2012г. по мярка 313 за Проект „Изграждане на </w:t>
      </w:r>
      <w:proofErr w:type="spellStart"/>
      <w:r w:rsidR="002530D8">
        <w:rPr>
          <w:rFonts w:ascii="Times New Roman" w:eastAsia="Times New Roman" w:hAnsi="Times New Roman"/>
          <w:b/>
          <w:szCs w:val="28"/>
          <w:lang w:eastAsia="bg-BG"/>
        </w:rPr>
        <w:t>посетителски</w:t>
      </w:r>
      <w:proofErr w:type="spellEnd"/>
      <w:r w:rsidR="002530D8">
        <w:rPr>
          <w:rFonts w:ascii="Times New Roman" w:eastAsia="Times New Roman" w:hAnsi="Times New Roman"/>
          <w:b/>
          <w:szCs w:val="28"/>
          <w:lang w:eastAsia="bg-BG"/>
        </w:rPr>
        <w:t xml:space="preserve"> център „</w:t>
      </w:r>
      <w:proofErr w:type="spellStart"/>
      <w:r w:rsidR="002530D8">
        <w:rPr>
          <w:rFonts w:ascii="Times New Roman" w:eastAsia="Times New Roman" w:hAnsi="Times New Roman"/>
          <w:b/>
          <w:szCs w:val="28"/>
          <w:lang w:eastAsia="bg-BG"/>
        </w:rPr>
        <w:t>Рогозенско</w:t>
      </w:r>
      <w:proofErr w:type="spellEnd"/>
      <w:r w:rsidR="002530D8">
        <w:rPr>
          <w:rFonts w:ascii="Times New Roman" w:eastAsia="Times New Roman" w:hAnsi="Times New Roman"/>
          <w:b/>
          <w:szCs w:val="28"/>
          <w:lang w:eastAsia="bg-BG"/>
        </w:rPr>
        <w:t xml:space="preserve"> съкровище“ село Рогозен сключен между Община Хайредин и ДФ „Земеделие“ – Разплащателна агенция.</w:t>
      </w:r>
    </w:p>
    <w:p w:rsidR="00EF5F31" w:rsidRDefault="002530D8" w:rsidP="00EF5F31">
      <w:pPr>
        <w:pStyle w:val="a3"/>
        <w:numPr>
          <w:ilvl w:val="0"/>
          <w:numId w:val="7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Възлага на Кмета на Община Хайредин да подготви необходимите документи за получаване на авансово плащане за финансиране на разходи за ДДС към авансово плащане по договор №06/313/00202  и да ги представи пред ДФ „Земеделие“ – Разплащателна агенция.</w:t>
      </w:r>
    </w:p>
    <w:p w:rsidR="002530D8" w:rsidRDefault="002530D8" w:rsidP="002530D8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</w:p>
    <w:p w:rsidR="002530D8" w:rsidRDefault="002530D8" w:rsidP="002530D8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</w:p>
    <w:p w:rsidR="002530D8" w:rsidRPr="00102B77" w:rsidRDefault="002530D8" w:rsidP="002530D8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2530D8" w:rsidRPr="00102B77" w:rsidRDefault="002530D8" w:rsidP="002530D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2530D8" w:rsidRPr="00102B77" w:rsidRDefault="002530D8" w:rsidP="002530D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2530D8" w:rsidRDefault="002530D8" w:rsidP="002530D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2530D8" w:rsidRDefault="002530D8" w:rsidP="002530D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2530D8" w:rsidRDefault="002530D8" w:rsidP="002530D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2530D8" w:rsidRDefault="002530D8" w:rsidP="002530D8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т.8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2530D8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Издаване на запис на заповед от община Хайредин в полза на ДФ „Земеделие“ – Разплащателна агенция, обезпечаваща финансиране на разходи за ДДС към авансово плащане по договор №06/322/00890 от 21.11.2012г. по мярка 322 за Проект „Реконструкция и рехабилитация на централен площад, паркове, обществени зелени площи и детски площадки в населените места на Община Хайредин“, сключен между Община Хайредин и ДФ „Земеделие“ – Разплащателна агенция.</w:t>
      </w:r>
    </w:p>
    <w:p w:rsidR="002530D8" w:rsidRDefault="002530D8" w:rsidP="002530D8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2530D8" w:rsidRPr="007C38DA" w:rsidRDefault="002530D8" w:rsidP="002530D8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2530D8" w:rsidRPr="00CC10EB" w:rsidRDefault="002530D8" w:rsidP="002530D8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2530D8" w:rsidRDefault="002530D8" w:rsidP="002530D8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280</w:t>
      </w:r>
    </w:p>
    <w:p w:rsidR="00315CE1" w:rsidRDefault="00315CE1" w:rsidP="002530D8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На основание чл.21, ал.1, т.10 и т.24, и чл.27, ал.4 и ал.5 от Закона за местното самоуправление и местната администрация; чл.115 от Постановление №367 на Министерски съвет от 29.12.2011г. за изпълнението на държавния бюджет на Република България за 2012г. и договор за отпускане на финансова помощ №06/322/00890 от 21.11.2012г. по мярка 322 за Проект „Реконструкция и рехабилитация на централен площад, паркове, обществени зелени площи и детски площадки в населените места на Община Хайредин“, сключен между Община Хайредин и ДФ „Земеделие“ – </w:t>
      </w:r>
      <w:r>
        <w:rPr>
          <w:rFonts w:ascii="Times New Roman" w:eastAsia="Times New Roman" w:hAnsi="Times New Roman"/>
          <w:b/>
          <w:szCs w:val="28"/>
          <w:lang w:eastAsia="bg-BG"/>
        </w:rPr>
        <w:lastRenderedPageBreak/>
        <w:t>Разплащателна агенция</w:t>
      </w:r>
      <w:r w:rsidR="009E0710">
        <w:rPr>
          <w:rFonts w:ascii="Times New Roman" w:eastAsia="Times New Roman" w:hAnsi="Times New Roman"/>
          <w:b/>
          <w:szCs w:val="28"/>
          <w:lang w:eastAsia="bg-BG"/>
        </w:rPr>
        <w:t xml:space="preserve">, седалище и адрес на управление гр.София, бул. „Цар Борис 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 </w:t>
      </w:r>
      <w:r w:rsidR="009E0710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="009E0710">
        <w:rPr>
          <w:rFonts w:ascii="Times New Roman" w:eastAsia="Times New Roman" w:hAnsi="Times New Roman"/>
          <w:b/>
          <w:szCs w:val="28"/>
          <w:lang w:eastAsia="bg-BG"/>
        </w:rPr>
        <w:t xml:space="preserve">“ №136, ЕИК по БУЛСТАТ 121100421, идентификационен номер по ДДС № </w:t>
      </w:r>
      <w:r w:rsidR="009E0710">
        <w:rPr>
          <w:rFonts w:ascii="Times New Roman" w:eastAsia="Times New Roman" w:hAnsi="Times New Roman"/>
          <w:b/>
          <w:szCs w:val="28"/>
          <w:lang w:val="en-US" w:eastAsia="bg-BG"/>
        </w:rPr>
        <w:t>BG</w:t>
      </w:r>
      <w:r w:rsidR="009E0710">
        <w:rPr>
          <w:rFonts w:ascii="Times New Roman" w:eastAsia="Times New Roman" w:hAnsi="Times New Roman"/>
          <w:b/>
          <w:szCs w:val="28"/>
          <w:lang w:eastAsia="bg-BG"/>
        </w:rPr>
        <w:t>121100421, представляван от изпълнителния директор Мирослав Николов, Общинският съвет, реши:</w:t>
      </w:r>
    </w:p>
    <w:p w:rsidR="003C6229" w:rsidRDefault="009E0710" w:rsidP="003C6229">
      <w:pPr>
        <w:pStyle w:val="a3"/>
        <w:numPr>
          <w:ilvl w:val="0"/>
          <w:numId w:val="8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Упълномощава Кмета на Общината Тодор Алексиев Тодоров да подпише Запис на заповед, без протест и без разноски, платима на предявяване в полза на ДФ „Земеделие“ – Разплащателна агенция в размер на 119 322,18 лв. (сто и </w:t>
      </w:r>
      <w:r w:rsidR="003C6229">
        <w:rPr>
          <w:rFonts w:ascii="Times New Roman" w:eastAsia="Times New Roman" w:hAnsi="Times New Roman"/>
          <w:b/>
          <w:szCs w:val="28"/>
          <w:lang w:eastAsia="bg-BG"/>
        </w:rPr>
        <w:t>деветнадесет хиляди триста двадесет и два лева и осемнадесет стотинки) за обезпечаване на 110% от плащането за финансиране на разходи за ДДС към авансово плащане по договор за отпускане на финансова помощ №06/322/00890 от 21.11.2012г. по мярка 322 за Проект „Реконструкция и рехабилитация на централен площад, паркове, обществени зелени площи и детски площадки в населените места на Община Хайредин“, сключен между Община Хайредин и ДФ „Земеделие“ – Разплащателна агенция.</w:t>
      </w:r>
    </w:p>
    <w:p w:rsidR="003C6229" w:rsidRPr="003C6229" w:rsidRDefault="003C6229" w:rsidP="003C6229">
      <w:pPr>
        <w:pStyle w:val="a3"/>
        <w:numPr>
          <w:ilvl w:val="0"/>
          <w:numId w:val="8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Възлага на Кмета на Община Хайредин да подготви необходимите документи за получаване на авансово плащане за финансиране на разходи за ДДС към авансовото плащане по договор №06/322/00890 и да ги представи пред ДФ „Земеделие“ – Разплащателна агенция.</w:t>
      </w:r>
    </w:p>
    <w:p w:rsidR="009E0710" w:rsidRPr="009E0710" w:rsidRDefault="009E0710" w:rsidP="002530D8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3C6229" w:rsidRDefault="003C6229" w:rsidP="003C6229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</w:p>
    <w:p w:rsidR="003C6229" w:rsidRPr="00102B77" w:rsidRDefault="003C6229" w:rsidP="003C6229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3C6229" w:rsidRPr="00102B77" w:rsidRDefault="003C6229" w:rsidP="003C622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3C6229" w:rsidRPr="00102B77" w:rsidRDefault="003C6229" w:rsidP="003C622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3C6229" w:rsidRDefault="003C6229" w:rsidP="003C62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3C6229" w:rsidRDefault="003C6229" w:rsidP="003C62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C6229" w:rsidRDefault="003C6229" w:rsidP="003C62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C6229" w:rsidRDefault="003C6229" w:rsidP="003C6229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т.9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3C6229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Обсъждане и приемане на Наредба № 21 за реда за учредяване на търговски дружества с общинско имущество и за упражняване на правата на собственост на Община Хайредин в търговски дружества.</w:t>
      </w:r>
    </w:p>
    <w:p w:rsidR="003C6229" w:rsidRPr="007C38DA" w:rsidRDefault="003C6229" w:rsidP="003C6229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3C6229" w:rsidRPr="00CC10EB" w:rsidRDefault="003C6229" w:rsidP="003C6229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591295" w:rsidRDefault="003C6229" w:rsidP="00591295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281</w:t>
      </w:r>
    </w:p>
    <w:p w:rsidR="002530D8" w:rsidRDefault="00591295" w:rsidP="00591295">
      <w:pPr>
        <w:rPr>
          <w:rFonts w:ascii="Times New Roman" w:eastAsia="Times New Roman" w:hAnsi="Times New Roman"/>
          <w:b/>
          <w:szCs w:val="28"/>
          <w:lang w:eastAsia="bg-BG"/>
        </w:rPr>
      </w:pPr>
      <w:r w:rsidRPr="00591295">
        <w:rPr>
          <w:rFonts w:ascii="Times New Roman" w:eastAsia="Times New Roman" w:hAnsi="Times New Roman"/>
          <w:b/>
          <w:szCs w:val="28"/>
          <w:lang w:eastAsia="bg-BG"/>
        </w:rPr>
        <w:t xml:space="preserve">На основание чл.21, ал.2 от ЗМСМА Община Хайредин приема </w:t>
      </w:r>
      <w:r>
        <w:rPr>
          <w:rFonts w:ascii="Times New Roman" w:eastAsia="Times New Roman" w:hAnsi="Times New Roman"/>
          <w:b/>
          <w:szCs w:val="28"/>
          <w:lang w:eastAsia="bg-BG"/>
        </w:rPr>
        <w:t>Наредба №21 за реда за учредяване на търговски дружества с общинско имущество и за упражняване на правата на собственост на Община Хайредин в търговски дружества.</w:t>
      </w:r>
    </w:p>
    <w:p w:rsidR="00591295" w:rsidRDefault="00591295" w:rsidP="00591295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591295" w:rsidRPr="00102B77" w:rsidRDefault="00591295" w:rsidP="00591295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591295" w:rsidRPr="00102B77" w:rsidRDefault="00591295" w:rsidP="0059129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591295" w:rsidRPr="00102B77" w:rsidRDefault="00591295" w:rsidP="0059129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91295" w:rsidRDefault="00591295" w:rsidP="0059129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591295" w:rsidRDefault="00591295" w:rsidP="0059129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9473A" w:rsidRDefault="00D9473A" w:rsidP="0059129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9473A" w:rsidRDefault="00D9473A" w:rsidP="00D9473A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т.10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D9473A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Отмяна на Решение №461 от Протокол №49/31.08.2011г.</w:t>
      </w:r>
    </w:p>
    <w:p w:rsidR="00D9473A" w:rsidRDefault="00D9473A" w:rsidP="00D9473A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D9473A" w:rsidRPr="007C38DA" w:rsidRDefault="00D9473A" w:rsidP="00D9473A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D9473A" w:rsidRPr="00CC10EB" w:rsidRDefault="00D9473A" w:rsidP="00D9473A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9473A" w:rsidRDefault="00D9473A" w:rsidP="00D9473A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282</w:t>
      </w:r>
    </w:p>
    <w:p w:rsidR="00591295" w:rsidRDefault="00D9473A" w:rsidP="00591295">
      <w:p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на основание чл.21, ал.1, т.8 от ЗМСМА във връзка с чл.7, ал.2 от ЗОС и чл.25, ал.1 от ЗСПЗЗ отменя </w:t>
      </w:r>
      <w:r w:rsidR="009976E1">
        <w:rPr>
          <w:rFonts w:ascii="Times New Roman" w:eastAsia="Times New Roman" w:hAnsi="Times New Roman"/>
          <w:b/>
          <w:szCs w:val="28"/>
          <w:lang w:eastAsia="bg-BG"/>
        </w:rPr>
        <w:t>решение №461 от Протокол №49/ 31.08.2011г., като незаконосъобразно.</w:t>
      </w:r>
    </w:p>
    <w:p w:rsidR="009976E1" w:rsidRDefault="009976E1" w:rsidP="00591295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9976E1" w:rsidRPr="00102B77" w:rsidRDefault="009976E1" w:rsidP="009976E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9976E1" w:rsidRPr="00102B77" w:rsidRDefault="009976E1" w:rsidP="009976E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9976E1" w:rsidRPr="00102B77" w:rsidRDefault="009976E1" w:rsidP="009976E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9976E1" w:rsidRDefault="009976E1" w:rsidP="009976E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9976E1" w:rsidRDefault="009976E1" w:rsidP="009976E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9976E1" w:rsidRDefault="009976E1" w:rsidP="009976E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9976E1" w:rsidRDefault="009976E1" w:rsidP="009976E1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т.11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9976E1">
        <w:rPr>
          <w:rFonts w:ascii="Times New Roman" w:hAnsi="Times New Roman"/>
          <w:b/>
        </w:rPr>
        <w:t xml:space="preserve"> </w:t>
      </w:r>
      <w:r w:rsidRPr="007C38D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Продажба на отстъпено право на строеж в ПИ № 118009,118010,118014 и 118018.</w:t>
      </w:r>
    </w:p>
    <w:p w:rsidR="009976E1" w:rsidRDefault="009976E1" w:rsidP="009976E1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9976E1" w:rsidRDefault="006F394B" w:rsidP="009976E1">
      <w:pPr>
        <w:spacing w:after="0" w:line="240" w:lineRule="auto"/>
        <w:ind w:left="-567" w:right="-648"/>
        <w:rPr>
          <w:b/>
          <w:i/>
        </w:rPr>
      </w:pPr>
      <w:r>
        <w:rPr>
          <w:b/>
          <w:i/>
        </w:rPr>
        <w:t xml:space="preserve">Председателката на </w:t>
      </w:r>
      <w:proofErr w:type="spellStart"/>
      <w:r>
        <w:rPr>
          <w:b/>
          <w:i/>
        </w:rPr>
        <w:t>ОбС</w:t>
      </w:r>
      <w:proofErr w:type="spellEnd"/>
      <w:r>
        <w:rPr>
          <w:b/>
          <w:i/>
        </w:rPr>
        <w:t xml:space="preserve"> Хайредин Светла Петрова предостави на председателя на Комисията по  „Конфликт на интереси” декларация по чл.12, т.2, тъй като има връзка със заявителя.</w:t>
      </w:r>
      <w:r w:rsidRPr="006F394B">
        <w:rPr>
          <w:b/>
          <w:i/>
        </w:rPr>
        <w:t xml:space="preserve"> </w:t>
      </w:r>
      <w:r>
        <w:rPr>
          <w:b/>
          <w:i/>
        </w:rPr>
        <w:t xml:space="preserve">Общинските </w:t>
      </w:r>
      <w:proofErr w:type="spellStart"/>
      <w:r>
        <w:rPr>
          <w:b/>
          <w:i/>
        </w:rPr>
        <w:t>съветници</w:t>
      </w:r>
      <w:proofErr w:type="spellEnd"/>
      <w:r>
        <w:rPr>
          <w:b/>
          <w:i/>
        </w:rPr>
        <w:t xml:space="preserve"> единодушно избраха тази точка от дневния ред да бъде водена от общинския съветник Румен Първанов.</w:t>
      </w:r>
    </w:p>
    <w:p w:rsidR="006F394B" w:rsidRPr="007C38DA" w:rsidRDefault="006F394B" w:rsidP="009976E1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9976E1" w:rsidRPr="00CC10EB" w:rsidRDefault="009976E1" w:rsidP="009976E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9976E1" w:rsidRDefault="009976E1" w:rsidP="009976E1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283</w:t>
      </w:r>
    </w:p>
    <w:p w:rsidR="009976E1" w:rsidRDefault="009976E1" w:rsidP="00591295">
      <w:p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Хайредин на основание чл.21,ал.1,т.8 от ЗМСМА, чл.25,ал.7 във връзка с чл.25, ал.3, т.4, ал.4 и ал.5 от ЗСПЗЗ, чл.33, ал.1, т.3 от Наредба №5 за реда за придобиване, управление и разпореждане с общинско имущество:</w:t>
      </w:r>
    </w:p>
    <w:p w:rsidR="0068360B" w:rsidRDefault="009976E1" w:rsidP="0068360B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Хайредин дава предварително съгласие за учредяване на отстъпено право на строеж върху имот №118009 и №118010 с начин на трайно ползване  - пасище, мера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находящи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се в землището на с.Манастирище, актувани с Акт за публична общинска собственост</w:t>
      </w:r>
      <w:r w:rsidR="0068360B">
        <w:rPr>
          <w:rFonts w:ascii="Times New Roman" w:eastAsia="Times New Roman" w:hAnsi="Times New Roman"/>
          <w:b/>
          <w:szCs w:val="28"/>
          <w:lang w:eastAsia="bg-BG"/>
        </w:rPr>
        <w:t xml:space="preserve"> №107/16.06.2008г. и Акт за публична общинска собственост №153/20.05.2009г. срока на валидност за предварително съгласие – до влизане в сила на заповедта на комисията по чл.17, ал.1 от ЗОЗЗ.</w:t>
      </w:r>
    </w:p>
    <w:p w:rsidR="0068360B" w:rsidRDefault="0068360B" w:rsidP="0068360B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lastRenderedPageBreak/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Хайредин дава предварително съгласие за учредяване на отстъпено право на строеж върху имот №118014  с начин на трайно ползване – пасище, мера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находящ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се в землището на с.Манастирище, актувани с Акт за публична общинска собственост №139/2005.2009г. срока на валидност на предварителното съгласие – до влизане в сила на заповедта на комисията по чл.17,ал.1 от ЗОЗЗ.</w:t>
      </w:r>
    </w:p>
    <w:p w:rsidR="0068360B" w:rsidRDefault="0068360B" w:rsidP="0068360B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Хайредин дава предварително съгласие за учредяване на отстъпено право на строеж върху имот №118018 с начин на трайно ползване – пасище, мера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находящ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се в землището на с.Манастирище, актувани с Акт за публична общинска собственост №168/25.08.2011г. срока на валидност на предварителното съгласие – до влизане в сила на заповедта на комисията по чл.17,ал.1 от ЗОЗЗ.</w:t>
      </w:r>
    </w:p>
    <w:p w:rsidR="0068360B" w:rsidRDefault="0068360B" w:rsidP="0068360B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След приключване на процедурата за утвърждаване на площадките да се учреди отстъпено право на </w:t>
      </w:r>
      <w:r w:rsidR="00F278BB">
        <w:rPr>
          <w:rFonts w:ascii="Times New Roman" w:eastAsia="Times New Roman" w:hAnsi="Times New Roman"/>
          <w:b/>
          <w:szCs w:val="28"/>
          <w:lang w:eastAsia="bg-BG"/>
        </w:rPr>
        <w:t>строеж чрез публично оповестен конкурс при първоначална цена както следва:</w:t>
      </w:r>
    </w:p>
    <w:p w:rsidR="00F278BB" w:rsidRDefault="006438FF" w:rsidP="00F278BB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За построяване на хале за съхраняване на селскостопанска продукция </w:t>
      </w:r>
      <w:r w:rsidR="00ED64B7">
        <w:rPr>
          <w:rFonts w:ascii="Times New Roman" w:eastAsia="Times New Roman" w:hAnsi="Times New Roman"/>
          <w:b/>
          <w:szCs w:val="28"/>
          <w:lang w:eastAsia="bg-BG"/>
        </w:rPr>
        <w:t>с разгъната застроена площ от 504кв.м. за 690лв. в ПИ №118009 и ПИ №118010.</w:t>
      </w:r>
    </w:p>
    <w:p w:rsidR="00ED64B7" w:rsidRDefault="00ED64B7" w:rsidP="00F278BB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За построяване на хале за прикачен инвентар за обработка на земеделска земя с разгъната застроена площ от 216кв.м. за 310лв. в ПИ №118014.</w:t>
      </w:r>
    </w:p>
    <w:p w:rsidR="00ED64B7" w:rsidRDefault="00ED64B7" w:rsidP="00F278BB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За построяване на навес за селскостопански машини с разгъната застроена площ от  360 кв.м. за 510лв. в ПИ №118018</w:t>
      </w:r>
    </w:p>
    <w:p w:rsidR="00ED64B7" w:rsidRDefault="00ED64B7" w:rsidP="00ED64B7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Горните решения влизат в сила на заповедта на комисията по чл.17, ал.1 от ЗОЗЗ.</w:t>
      </w:r>
    </w:p>
    <w:p w:rsidR="00ED64B7" w:rsidRDefault="00ED64B7" w:rsidP="00ED64B7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декларира, че описаните в горните решения имоти не се ползват по п</w:t>
      </w:r>
      <w:r w:rsidR="00A37B3C">
        <w:rPr>
          <w:rFonts w:ascii="Times New Roman" w:eastAsia="Times New Roman" w:hAnsi="Times New Roman"/>
          <w:b/>
          <w:szCs w:val="28"/>
          <w:lang w:eastAsia="bg-BG"/>
        </w:rPr>
        <w:t xml:space="preserve">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отпаднала. С цел реализиране на бъдещи инвестиционни проекти, което ще </w:t>
      </w:r>
      <w:r w:rsidR="00D81AD2">
        <w:rPr>
          <w:rFonts w:ascii="Times New Roman" w:eastAsia="Times New Roman" w:hAnsi="Times New Roman"/>
          <w:b/>
          <w:szCs w:val="28"/>
          <w:lang w:eastAsia="bg-BG"/>
        </w:rPr>
        <w:t>допринесе за откриване на нови работни места Общинския съвет намира решението за целесъобразно.</w:t>
      </w:r>
    </w:p>
    <w:p w:rsidR="00D81AD2" w:rsidRPr="007A431C" w:rsidRDefault="00D81AD2" w:rsidP="00D81AD2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упълномощава Кмета на Община Хайредин да извърши всички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последващи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действия в изпълнение на горните решения.</w:t>
      </w:r>
    </w:p>
    <w:p w:rsidR="00D81AD2" w:rsidRPr="00D81AD2" w:rsidRDefault="00D81AD2" w:rsidP="00D81AD2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D81AD2" w:rsidRPr="00102B77" w:rsidRDefault="00D81AD2" w:rsidP="00D81AD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D81AD2" w:rsidRPr="00102B77" w:rsidRDefault="00D81AD2" w:rsidP="00D81AD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D81AD2" w:rsidRPr="00102B77" w:rsidRDefault="00D81AD2" w:rsidP="00D81AD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81AD2" w:rsidRDefault="00D81AD2" w:rsidP="00D81AD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D81AD2" w:rsidRDefault="00D81AD2" w:rsidP="00D81AD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81AD2" w:rsidRDefault="00D81AD2" w:rsidP="00D81AD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81AD2" w:rsidRDefault="00D81AD2" w:rsidP="00D81AD2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т.12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D81AD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Безлихвен заем в размер на 120 000.00 лева и 15 763.00 лева за реализиране на проект „Мрежа за Интегриран Трансграничен Туризъм“</w:t>
      </w:r>
    </w:p>
    <w:p w:rsidR="00D81AD2" w:rsidRDefault="00D81AD2" w:rsidP="00D81AD2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</w:p>
    <w:p w:rsidR="00D81AD2" w:rsidRDefault="00D81AD2" w:rsidP="00D81AD2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</w:p>
    <w:p w:rsidR="00D81AD2" w:rsidRPr="00CC10EB" w:rsidRDefault="00D81AD2" w:rsidP="00D81AD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81AD2" w:rsidRDefault="00D81AD2" w:rsidP="00D81AD2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284</w:t>
      </w:r>
    </w:p>
    <w:p w:rsidR="00D81AD2" w:rsidRDefault="00D81AD2" w:rsidP="00D81AD2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lastRenderedPageBreak/>
        <w:t xml:space="preserve">На основание чл.21, ал.10 от ЗМСМА, чл.24, т.1, 3 от ЗОБ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реши:</w:t>
      </w:r>
    </w:p>
    <w:p w:rsidR="00D81AD2" w:rsidRDefault="00D81AD2" w:rsidP="00D81AD2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Общински съвет Хайредин разрешава предоставянето на </w:t>
      </w:r>
    </w:p>
    <w:p w:rsidR="00D81AD2" w:rsidRDefault="00D81AD2" w:rsidP="00D81AD2">
      <w:pPr>
        <w:pStyle w:val="a3"/>
        <w:numPr>
          <w:ilvl w:val="0"/>
          <w:numId w:val="11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ВБЗ в размер на 120 000.00 лева за срок до три месеца по проект „Мрежа за Интегриран Трансграничен  Туризъм“ по Програмата за трансгранично сътрудничество Румъния – България 2007-2013;</w:t>
      </w:r>
    </w:p>
    <w:p w:rsidR="00D81AD2" w:rsidRDefault="00D81AD2" w:rsidP="00D81AD2">
      <w:pPr>
        <w:pStyle w:val="a3"/>
        <w:numPr>
          <w:ilvl w:val="0"/>
          <w:numId w:val="11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ВБЗ в размер на 15 763.00 лева за срок до два месеца /до окончателно заявяване на плащане/ по проект „Рехабилитация на общински пътища в Община Хайредин“ Обект №1: Пътен участък  „Път </w:t>
      </w:r>
      <w:r>
        <w:rPr>
          <w:rFonts w:ascii="Times New Roman" w:eastAsia="Times New Roman" w:hAnsi="Times New Roman"/>
          <w:b/>
          <w:szCs w:val="28"/>
          <w:lang w:val="en-US" w:eastAsia="bg-BG"/>
        </w:rPr>
        <w:t>VRC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 1037, с.Бързина – с.Рогозен – Малорад /граница с Община Борован/, км 0+000 </w:t>
      </w:r>
      <w:r w:rsidR="001A37B8">
        <w:rPr>
          <w:rFonts w:ascii="Times New Roman" w:eastAsia="Times New Roman" w:hAnsi="Times New Roman"/>
          <w:b/>
          <w:szCs w:val="28"/>
          <w:lang w:eastAsia="bg-BG"/>
        </w:rPr>
        <w:t>–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 </w:t>
      </w:r>
      <w:r w:rsidR="001A37B8">
        <w:rPr>
          <w:rFonts w:ascii="Times New Roman" w:eastAsia="Times New Roman" w:hAnsi="Times New Roman"/>
          <w:b/>
          <w:szCs w:val="28"/>
          <w:lang w:eastAsia="bg-BG"/>
        </w:rPr>
        <w:t xml:space="preserve">км 6+ 394.40“ и Обект №2: Пътен участък „Път </w:t>
      </w:r>
      <w:r w:rsidR="001A37B8" w:rsidRPr="001A37B8">
        <w:rPr>
          <w:rFonts w:ascii="Times New Roman" w:eastAsia="Times New Roman" w:hAnsi="Times New Roman"/>
          <w:b/>
          <w:szCs w:val="28"/>
          <w:lang w:val="en-US" w:eastAsia="bg-BG"/>
        </w:rPr>
        <w:t>VRC</w:t>
      </w:r>
      <w:r w:rsidR="001A37B8">
        <w:rPr>
          <w:rFonts w:ascii="Times New Roman" w:eastAsia="Times New Roman" w:hAnsi="Times New Roman"/>
          <w:b/>
          <w:szCs w:val="28"/>
          <w:lang w:eastAsia="bg-BG"/>
        </w:rPr>
        <w:t xml:space="preserve"> 2163, с.Хайредин – с.Ботево – Липница /граница с Община Мизия/, км 0+000 – км 10 + 043“</w:t>
      </w:r>
    </w:p>
    <w:p w:rsidR="001A37B8" w:rsidRDefault="001A37B8" w:rsidP="001A37B8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одобрява заемът да се разреши</w:t>
      </w:r>
      <w:r w:rsidR="00BE10E9">
        <w:rPr>
          <w:rFonts w:ascii="Times New Roman" w:eastAsia="Times New Roman" w:hAnsi="Times New Roman"/>
          <w:b/>
          <w:szCs w:val="28"/>
          <w:lang w:eastAsia="bg-BG"/>
        </w:rPr>
        <w:t xml:space="preserve"> от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 свободния ресурс §40-00  „Продажба на земя“ за 2012г. , съхраняван по сметка </w:t>
      </w:r>
      <w:r>
        <w:rPr>
          <w:rFonts w:ascii="Times New Roman" w:eastAsia="Times New Roman" w:hAnsi="Times New Roman"/>
          <w:b/>
          <w:szCs w:val="28"/>
          <w:lang w:val="en-US" w:eastAsia="bg-BG"/>
        </w:rPr>
        <w:t>BG87STSA93003278793300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, Банка „ДСК“ – гр.Козлодуй, офис Хайредин. </w:t>
      </w:r>
    </w:p>
    <w:p w:rsidR="001A37B8" w:rsidRDefault="001A37B8" w:rsidP="001A37B8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упълномощава Кмета на Община Хайредин да извърши всички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последващи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действия в изпълнение на горните решения.</w:t>
      </w:r>
    </w:p>
    <w:p w:rsidR="001A37B8" w:rsidRDefault="001A37B8" w:rsidP="001A37B8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</w:p>
    <w:p w:rsidR="001A37B8" w:rsidRDefault="001A37B8" w:rsidP="001A37B8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</w:p>
    <w:p w:rsidR="001A37B8" w:rsidRPr="00102B77" w:rsidRDefault="001A37B8" w:rsidP="001A37B8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1A37B8" w:rsidRPr="00102B77" w:rsidRDefault="001A37B8" w:rsidP="001A37B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1A37B8" w:rsidRPr="00102B77" w:rsidRDefault="001A37B8" w:rsidP="001A37B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A37B8" w:rsidRDefault="001A37B8" w:rsidP="001A37B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A37B8" w:rsidRDefault="001A37B8" w:rsidP="001A37B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A37B8" w:rsidRDefault="001A37B8" w:rsidP="001A37B8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</w:p>
    <w:p w:rsidR="001A37B8" w:rsidRDefault="001A37B8" w:rsidP="001A37B8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т.13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1A37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от Мариела Тодорова – Директор на СОУ „Васил Воденичарски“ , относно: Отпускане на безлихвен заем на СОУ „Васил Воденичарски“</w:t>
      </w:r>
    </w:p>
    <w:p w:rsidR="001A37B8" w:rsidRDefault="001A37B8" w:rsidP="001A37B8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1A37B8" w:rsidRDefault="001A37B8" w:rsidP="001A37B8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1A37B8" w:rsidRPr="00CC10EB" w:rsidRDefault="001A37B8" w:rsidP="001A37B8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1A37B8" w:rsidRDefault="001A37B8" w:rsidP="001A37B8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285</w:t>
      </w:r>
    </w:p>
    <w:p w:rsidR="00BE10E9" w:rsidRDefault="006130AE" w:rsidP="006130AE">
      <w:pPr>
        <w:rPr>
          <w:rFonts w:ascii="Times New Roman" w:eastAsia="Times New Roman" w:hAnsi="Times New Roman"/>
          <w:b/>
          <w:szCs w:val="28"/>
          <w:lang w:eastAsia="bg-BG"/>
        </w:rPr>
      </w:pPr>
      <w:r w:rsidRPr="006130AE">
        <w:rPr>
          <w:rFonts w:ascii="Times New Roman" w:eastAsia="Times New Roman" w:hAnsi="Times New Roman"/>
          <w:b/>
          <w:szCs w:val="28"/>
          <w:lang w:eastAsia="bg-BG"/>
        </w:rPr>
        <w:t>На основание чл.21, ал.1, т.10 и т.24, и чл.27, ал.4 и ал.5 от Закона за местното самоуправление и местната администрация</w:t>
      </w:r>
      <w:r>
        <w:rPr>
          <w:rFonts w:ascii="Times New Roman" w:eastAsia="Times New Roman" w:hAnsi="Times New Roman"/>
          <w:b/>
          <w:szCs w:val="28"/>
          <w:lang w:val="en-US" w:eastAsia="bg-BG"/>
        </w:rPr>
        <w:t>, O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разрешава предоставянето на безлихвен заем в размер на 10 000 (десет хиляди лева) на</w:t>
      </w:r>
      <w:r w:rsidR="00BE10E9">
        <w:rPr>
          <w:rFonts w:ascii="Times New Roman" w:eastAsia="Times New Roman" w:hAnsi="Times New Roman"/>
          <w:b/>
          <w:szCs w:val="28"/>
          <w:lang w:eastAsia="bg-BG"/>
        </w:rPr>
        <w:t xml:space="preserve"> СОУ „Васил Воденичарски“ в срок до три месеца.</w:t>
      </w:r>
    </w:p>
    <w:p w:rsidR="00BE10E9" w:rsidRDefault="00BE10E9" w:rsidP="00BE10E9">
      <w:pPr>
        <w:pStyle w:val="a3"/>
        <w:numPr>
          <w:ilvl w:val="0"/>
          <w:numId w:val="21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одобрява заемът да се разреши от </w:t>
      </w:r>
      <w:r w:rsidR="006130AE" w:rsidRPr="00BE10E9">
        <w:rPr>
          <w:rFonts w:ascii="Times New Roman" w:eastAsia="Times New Roman" w:hAnsi="Times New Roman"/>
          <w:b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свободния ресурс §40-00 „Продажба на земя“ за 2012 година, съхраняван по сметка </w:t>
      </w:r>
      <w:r w:rsidR="006130AE" w:rsidRPr="00BE10E9">
        <w:rPr>
          <w:rFonts w:ascii="Times New Roman" w:eastAsia="Times New Roman" w:hAnsi="Times New Roman"/>
          <w:b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b/>
          <w:szCs w:val="28"/>
          <w:lang w:val="en-US" w:eastAsia="bg-BG"/>
        </w:rPr>
        <w:t>BG87STSA93003278793300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, Банка „ДСК“ – гр.Козлодуй, офис Хайредин. </w:t>
      </w:r>
    </w:p>
    <w:p w:rsidR="006130AE" w:rsidRPr="00BE10E9" w:rsidRDefault="00BE10E9" w:rsidP="00BE10E9">
      <w:pPr>
        <w:pStyle w:val="a3"/>
        <w:numPr>
          <w:ilvl w:val="0"/>
          <w:numId w:val="21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упълномощава Кмета на Община Хайредин да извърши всички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последващи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действия в изпълнение на горните решения.</w:t>
      </w:r>
    </w:p>
    <w:p w:rsidR="001A37B8" w:rsidRPr="00102B77" w:rsidRDefault="001A37B8" w:rsidP="001A37B8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1A37B8" w:rsidRPr="00102B77" w:rsidRDefault="001A37B8" w:rsidP="001A37B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1A37B8" w:rsidRPr="00102B77" w:rsidRDefault="001A37B8" w:rsidP="001A37B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A37B8" w:rsidRDefault="001A37B8" w:rsidP="001A37B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A37B8" w:rsidRDefault="001A37B8" w:rsidP="001A37B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A37B8" w:rsidRDefault="001A37B8" w:rsidP="001A37B8">
      <w:pPr>
        <w:spacing w:after="0" w:line="240" w:lineRule="auto"/>
        <w:ind w:left="-567" w:right="-648"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т.14</w:t>
      </w:r>
      <w:r w:rsidRPr="004B624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1A37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Докладна от Искра Иванова </w:t>
      </w:r>
      <w:proofErr w:type="spellStart"/>
      <w:r>
        <w:rPr>
          <w:rFonts w:ascii="Times New Roman" w:hAnsi="Times New Roman"/>
          <w:b/>
        </w:rPr>
        <w:t>Гиздова</w:t>
      </w:r>
      <w:proofErr w:type="spellEnd"/>
      <w:r>
        <w:rPr>
          <w:rFonts w:ascii="Times New Roman" w:hAnsi="Times New Roman"/>
          <w:b/>
        </w:rPr>
        <w:t xml:space="preserve"> – Председател на ПК „</w:t>
      </w:r>
      <w:proofErr w:type="spellStart"/>
      <w:r>
        <w:rPr>
          <w:rFonts w:ascii="Times New Roman" w:hAnsi="Times New Roman"/>
          <w:b/>
        </w:rPr>
        <w:t>БиФ</w:t>
      </w:r>
      <w:proofErr w:type="spellEnd"/>
      <w:r>
        <w:rPr>
          <w:rFonts w:ascii="Times New Roman" w:hAnsi="Times New Roman"/>
          <w:b/>
        </w:rPr>
        <w:t xml:space="preserve">“ към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Хайредин.</w:t>
      </w:r>
    </w:p>
    <w:p w:rsidR="001A37B8" w:rsidRDefault="001A37B8" w:rsidP="001A37B8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1A37B8" w:rsidRDefault="001A37B8" w:rsidP="001A37B8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1A37B8" w:rsidRDefault="001A37B8" w:rsidP="001A37B8">
      <w:pPr>
        <w:spacing w:after="0" w:line="240" w:lineRule="auto"/>
        <w:ind w:left="-567" w:right="-648"/>
        <w:rPr>
          <w:rFonts w:ascii="Times New Roman" w:hAnsi="Times New Roman"/>
          <w:b/>
        </w:rPr>
      </w:pPr>
    </w:p>
    <w:p w:rsidR="001A37B8" w:rsidRPr="00CC10EB" w:rsidRDefault="001A37B8" w:rsidP="001A37B8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1A37B8" w:rsidRDefault="001A37B8" w:rsidP="001A37B8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286</w:t>
      </w:r>
    </w:p>
    <w:p w:rsidR="001A37B8" w:rsidRPr="001A37B8" w:rsidRDefault="001A37B8" w:rsidP="00FC374B">
      <w:pPr>
        <w:spacing w:after="0" w:line="240" w:lineRule="auto"/>
        <w:ind w:left="-567"/>
        <w:contextualSpacing/>
        <w:rPr>
          <w:rFonts w:ascii="Times New Roman" w:eastAsia="Times New Roman" w:hAnsi="Times New Roman"/>
          <w:b/>
          <w:lang w:eastAsia="bg-BG"/>
        </w:rPr>
      </w:pPr>
      <w:proofErr w:type="spellStart"/>
      <w:r w:rsidRPr="001A37B8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1A37B8">
        <w:rPr>
          <w:rFonts w:ascii="Times New Roman" w:eastAsia="Times New Roman" w:hAnsi="Times New Roman"/>
          <w:b/>
          <w:lang w:eastAsia="bg-BG"/>
        </w:rPr>
        <w:t xml:space="preserve"> Хайредин за успешната работа</w:t>
      </w:r>
      <w:r>
        <w:rPr>
          <w:rFonts w:ascii="Times New Roman" w:eastAsia="Times New Roman" w:hAnsi="Times New Roman"/>
          <w:b/>
          <w:lang w:eastAsia="bg-BG"/>
        </w:rPr>
        <w:t xml:space="preserve"> през годината</w:t>
      </w:r>
      <w:r w:rsidRPr="001A37B8">
        <w:rPr>
          <w:rFonts w:ascii="Times New Roman" w:eastAsia="Times New Roman" w:hAnsi="Times New Roman"/>
          <w:b/>
          <w:lang w:eastAsia="bg-BG"/>
        </w:rPr>
        <w:t xml:space="preserve"> на Общински съвет с.Хайредин и решаване на жизнено важни проблеми в полза на местната общност да бъдат изплатени допълнителни възнаграждения на всички общински </w:t>
      </w:r>
      <w:proofErr w:type="spellStart"/>
      <w:r w:rsidRPr="001A37B8">
        <w:rPr>
          <w:rFonts w:ascii="Times New Roman" w:eastAsia="Times New Roman" w:hAnsi="Times New Roman"/>
          <w:b/>
          <w:lang w:eastAsia="bg-BG"/>
        </w:rPr>
        <w:t>съветници</w:t>
      </w:r>
      <w:proofErr w:type="spellEnd"/>
      <w:r w:rsidRPr="001A37B8">
        <w:rPr>
          <w:rFonts w:ascii="Times New Roman" w:eastAsia="Times New Roman" w:hAnsi="Times New Roman"/>
          <w:b/>
          <w:lang w:eastAsia="bg-BG"/>
        </w:rPr>
        <w:t xml:space="preserve"> и на техническия сътрудник (бонуси) в размер на </w:t>
      </w:r>
      <w:r w:rsidR="00FC374B">
        <w:rPr>
          <w:rFonts w:ascii="Times New Roman" w:eastAsia="Times New Roman" w:hAnsi="Times New Roman"/>
          <w:b/>
          <w:lang w:eastAsia="bg-BG"/>
        </w:rPr>
        <w:t>7 000</w:t>
      </w:r>
      <w:r w:rsidRPr="001A37B8">
        <w:rPr>
          <w:rFonts w:ascii="Times New Roman" w:eastAsia="Times New Roman" w:hAnsi="Times New Roman"/>
          <w:b/>
          <w:lang w:eastAsia="bg-BG"/>
        </w:rPr>
        <w:t xml:space="preserve">,00 лв. </w:t>
      </w:r>
    </w:p>
    <w:p w:rsidR="001A37B8" w:rsidRPr="001A37B8" w:rsidRDefault="001A37B8" w:rsidP="001A37B8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FC374B" w:rsidRPr="00102B77" w:rsidRDefault="00FC374B" w:rsidP="00FC374B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FC374B" w:rsidRPr="00102B77" w:rsidRDefault="00FC374B" w:rsidP="00FC374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FC374B" w:rsidRPr="00102B77" w:rsidRDefault="00FC374B" w:rsidP="00FC374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FC374B" w:rsidRDefault="00FC374B" w:rsidP="00FC374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C374B" w:rsidRDefault="00FC374B" w:rsidP="00FC374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C374B" w:rsidRDefault="00FC374B" w:rsidP="00FC374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C374B" w:rsidRPr="00CC10EB" w:rsidRDefault="00FC374B" w:rsidP="00FC374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FC374B" w:rsidRDefault="00FC374B" w:rsidP="00FC374B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287</w:t>
      </w:r>
    </w:p>
    <w:p w:rsidR="00FC374B" w:rsidRDefault="00FC374B" w:rsidP="00FC374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C374B" w:rsidRDefault="00FC374B" w:rsidP="00FC374B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По предложение на Светла Петрова Кирова – Председател на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Хайредин:</w:t>
      </w:r>
    </w:p>
    <w:p w:rsidR="00FC374B" w:rsidRDefault="00FC374B" w:rsidP="00FC374B">
      <w:pPr>
        <w:pStyle w:val="a3"/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реши да отпусне пари за коледни подаръци на всички детски градини, читалища и защитено жилище както следва:</w:t>
      </w:r>
    </w:p>
    <w:p w:rsidR="001A37B8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ОДЗ „Славейче“ , с.Хайредин – 250лв</w:t>
      </w:r>
    </w:p>
    <w:p w:rsidR="00FC374B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ЦДГ „Слънце“ , с.Михайлово – 250лв</w:t>
      </w:r>
    </w:p>
    <w:p w:rsidR="00FC374B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ЦДГ „Здравец“ с.Манастирище – 250лв</w:t>
      </w:r>
    </w:p>
    <w:p w:rsidR="00FC374B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ЦДГ „Христо Ботев“ , с.Рогозен – 250лв</w:t>
      </w:r>
    </w:p>
    <w:p w:rsidR="00FC374B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Читалище „Просвета“, с.Хайредин – 200лв</w:t>
      </w:r>
    </w:p>
    <w:p w:rsidR="00FC374B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Читалище „Просвета“,с.Рогозен – 200лв</w:t>
      </w:r>
    </w:p>
    <w:p w:rsidR="00FC374B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Читалище „Съзнание – 1912“,с.Михайлово – 200лв</w:t>
      </w:r>
    </w:p>
    <w:p w:rsidR="00FC374B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Читалище „Светлина“ , с.Манастирище – 200лв</w:t>
      </w:r>
    </w:p>
    <w:p w:rsidR="00FC374B" w:rsidRDefault="00FC374B" w:rsidP="00FC374B">
      <w:pPr>
        <w:pStyle w:val="a3"/>
        <w:numPr>
          <w:ilvl w:val="0"/>
          <w:numId w:val="15"/>
        </w:num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>Защитено жилище , с.Манастирище – 200лв</w:t>
      </w:r>
    </w:p>
    <w:p w:rsidR="00FC374B" w:rsidRDefault="00FC374B" w:rsidP="00FC374B">
      <w:pPr>
        <w:pStyle w:val="a3"/>
        <w:ind w:left="1080"/>
        <w:rPr>
          <w:rFonts w:ascii="Times New Roman" w:eastAsia="Times New Roman" w:hAnsi="Times New Roman"/>
          <w:b/>
          <w:szCs w:val="28"/>
          <w:lang w:eastAsia="bg-BG"/>
        </w:rPr>
      </w:pPr>
    </w:p>
    <w:p w:rsidR="00FC374B" w:rsidRDefault="00FC374B" w:rsidP="00FC374B">
      <w:pPr>
        <w:pStyle w:val="a3"/>
        <w:ind w:left="1080"/>
        <w:rPr>
          <w:rFonts w:ascii="Times New Roman" w:eastAsia="Times New Roman" w:hAnsi="Times New Roman"/>
          <w:b/>
          <w:szCs w:val="28"/>
          <w:lang w:eastAsia="bg-BG"/>
        </w:rPr>
      </w:pPr>
    </w:p>
    <w:p w:rsidR="00FC374B" w:rsidRPr="00102B77" w:rsidRDefault="00FC374B" w:rsidP="00FC374B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lastRenderedPageBreak/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FC374B" w:rsidRPr="00102B77" w:rsidRDefault="00FC374B" w:rsidP="00FC374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FC374B" w:rsidRPr="00102B77" w:rsidRDefault="00FC374B" w:rsidP="00FC374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FC374B" w:rsidRDefault="00FC374B" w:rsidP="00FC374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C374B" w:rsidRDefault="00FC374B" w:rsidP="00FC374B">
      <w:pPr>
        <w:pStyle w:val="a3"/>
        <w:ind w:left="1080"/>
        <w:rPr>
          <w:rFonts w:ascii="Times New Roman" w:eastAsia="Times New Roman" w:hAnsi="Times New Roman"/>
          <w:b/>
          <w:szCs w:val="28"/>
          <w:lang w:eastAsia="bg-BG"/>
        </w:rPr>
      </w:pPr>
    </w:p>
    <w:p w:rsidR="008A6383" w:rsidRDefault="008A6383" w:rsidP="008A6383">
      <w:pPr>
        <w:rPr>
          <w:rFonts w:ascii="Times New Roman" w:hAnsi="Times New Roman"/>
          <w:b/>
        </w:rPr>
      </w:pPr>
      <w:r w:rsidRPr="008A63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т.15 от дневния ред:</w:t>
      </w:r>
      <w:r w:rsidRPr="008A6383">
        <w:rPr>
          <w:rFonts w:ascii="Times New Roman" w:hAnsi="Times New Roman"/>
          <w:b/>
        </w:rPr>
        <w:t xml:space="preserve"> Молби</w:t>
      </w:r>
    </w:p>
    <w:p w:rsidR="008A6383" w:rsidRDefault="008A6383" w:rsidP="008A6383">
      <w:pPr>
        <w:rPr>
          <w:rFonts w:ascii="Times New Roman" w:hAnsi="Times New Roman"/>
          <w:b/>
        </w:rPr>
      </w:pPr>
    </w:p>
    <w:p w:rsidR="008A6383" w:rsidRPr="00CC10EB" w:rsidRDefault="008A6383" w:rsidP="008A63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8A6383" w:rsidRDefault="008A6383" w:rsidP="008A6383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288</w:t>
      </w:r>
    </w:p>
    <w:p w:rsidR="008A6383" w:rsidRPr="008A6383" w:rsidRDefault="008A6383" w:rsidP="008A6383">
      <w:pPr>
        <w:pStyle w:val="a3"/>
        <w:numPr>
          <w:ilvl w:val="0"/>
          <w:numId w:val="18"/>
        </w:numPr>
        <w:rPr>
          <w:rFonts w:ascii="Times New Roman" w:hAnsi="Times New Roman"/>
          <w:b/>
        </w:rPr>
      </w:pPr>
      <w:proofErr w:type="spellStart"/>
      <w:r w:rsidRPr="008A6383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8A6383">
        <w:rPr>
          <w:rFonts w:ascii="Times New Roman" w:eastAsia="Times New Roman" w:hAnsi="Times New Roman"/>
          <w:b/>
          <w:lang w:eastAsia="bg-BG"/>
        </w:rPr>
        <w:t xml:space="preserve"> Хайредин  одобрява предложената от ПК по „Социални дейности” молба за помощ на</w:t>
      </w:r>
      <w:r>
        <w:rPr>
          <w:rFonts w:ascii="Times New Roman" w:eastAsia="Times New Roman" w:hAnsi="Times New Roman"/>
          <w:b/>
          <w:lang w:eastAsia="bg-BG"/>
        </w:rPr>
        <w:t xml:space="preserve"> Галина Иванова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Иванова</w:t>
      </w:r>
      <w:proofErr w:type="spellEnd"/>
      <w:r>
        <w:rPr>
          <w:rFonts w:ascii="Times New Roman" w:eastAsia="Times New Roman" w:hAnsi="Times New Roman"/>
          <w:b/>
          <w:lang w:eastAsia="bg-BG"/>
        </w:rPr>
        <w:t>, жител на с.Михайлово – 50лв</w:t>
      </w:r>
    </w:p>
    <w:p w:rsidR="008A6383" w:rsidRPr="007A431C" w:rsidRDefault="008A6383" w:rsidP="007A431C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8A6383" w:rsidRPr="00102B77" w:rsidRDefault="008A6383" w:rsidP="008A63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– 1 (Н.Братанов)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8A6383" w:rsidRDefault="008A6383" w:rsidP="008A6383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8A6383" w:rsidRDefault="008A6383" w:rsidP="008A6383">
      <w:pPr>
        <w:rPr>
          <w:rFonts w:ascii="Times New Roman" w:hAnsi="Times New Roman"/>
          <w:b/>
        </w:rPr>
      </w:pPr>
    </w:p>
    <w:p w:rsidR="008A6383" w:rsidRPr="00CC10EB" w:rsidRDefault="008A6383" w:rsidP="008A63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8A6383" w:rsidRDefault="008A6383" w:rsidP="008A6383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289</w:t>
      </w:r>
    </w:p>
    <w:p w:rsidR="008A6383" w:rsidRPr="008A6383" w:rsidRDefault="008A6383" w:rsidP="008A6383">
      <w:pPr>
        <w:pStyle w:val="a3"/>
        <w:numPr>
          <w:ilvl w:val="0"/>
          <w:numId w:val="18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 w:rsidRPr="008A6383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8A6383">
        <w:rPr>
          <w:rFonts w:ascii="Times New Roman" w:eastAsia="Times New Roman" w:hAnsi="Times New Roman"/>
          <w:b/>
          <w:lang w:eastAsia="bg-BG"/>
        </w:rPr>
        <w:t xml:space="preserve"> Хайредин  одобрява предложената от ПК по „Социални дейности” молба за помощ на</w:t>
      </w:r>
      <w:r>
        <w:rPr>
          <w:rFonts w:ascii="Times New Roman" w:eastAsia="Times New Roman" w:hAnsi="Times New Roman"/>
          <w:b/>
          <w:lang w:eastAsia="bg-BG"/>
        </w:rPr>
        <w:t xml:space="preserve"> Елза Кръстева Лазарова, жител на с.Хайредин – 70лв</w:t>
      </w:r>
    </w:p>
    <w:p w:rsidR="008A6383" w:rsidRDefault="008A6383" w:rsidP="008A6383">
      <w:pPr>
        <w:pStyle w:val="a3"/>
        <w:rPr>
          <w:rFonts w:ascii="Times New Roman" w:eastAsia="Times New Roman" w:hAnsi="Times New Roman"/>
          <w:b/>
          <w:lang w:eastAsia="bg-BG"/>
        </w:rPr>
      </w:pPr>
    </w:p>
    <w:p w:rsidR="008A6383" w:rsidRDefault="008A6383" w:rsidP="008A6383">
      <w:pPr>
        <w:pStyle w:val="a3"/>
        <w:rPr>
          <w:rFonts w:ascii="Times New Roman" w:eastAsia="Times New Roman" w:hAnsi="Times New Roman"/>
          <w:b/>
          <w:lang w:eastAsia="bg-BG"/>
        </w:rPr>
      </w:pPr>
    </w:p>
    <w:p w:rsidR="008A6383" w:rsidRPr="00102B77" w:rsidRDefault="008A6383" w:rsidP="008A63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8A6383" w:rsidRPr="00D16C99" w:rsidRDefault="008A6383" w:rsidP="00D16C9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8A6383" w:rsidRDefault="008A6383" w:rsidP="008A6383">
      <w:pPr>
        <w:rPr>
          <w:rFonts w:ascii="Times New Roman" w:hAnsi="Times New Roman"/>
          <w:b/>
        </w:rPr>
      </w:pPr>
    </w:p>
    <w:p w:rsidR="008A6383" w:rsidRPr="00CC10EB" w:rsidRDefault="008A6383" w:rsidP="008A63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8A6383" w:rsidRDefault="008A6383" w:rsidP="008A6383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290</w:t>
      </w:r>
    </w:p>
    <w:p w:rsidR="008A6383" w:rsidRPr="008A6383" w:rsidRDefault="008A6383" w:rsidP="008A6383">
      <w:pPr>
        <w:pStyle w:val="a3"/>
        <w:numPr>
          <w:ilvl w:val="0"/>
          <w:numId w:val="18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 w:rsidRPr="008A6383">
        <w:rPr>
          <w:rFonts w:ascii="Times New Roman" w:eastAsia="Times New Roman" w:hAnsi="Times New Roman"/>
          <w:b/>
          <w:lang w:eastAsia="bg-BG"/>
        </w:rPr>
        <w:lastRenderedPageBreak/>
        <w:t>ОбС</w:t>
      </w:r>
      <w:proofErr w:type="spellEnd"/>
      <w:r w:rsidRPr="008A6383">
        <w:rPr>
          <w:rFonts w:ascii="Times New Roman" w:eastAsia="Times New Roman" w:hAnsi="Times New Roman"/>
          <w:b/>
          <w:lang w:eastAsia="bg-BG"/>
        </w:rPr>
        <w:t xml:space="preserve"> Хайредин  одобрява предложената от ПК по „Социални дейности” молба за помощ на</w:t>
      </w:r>
      <w:r>
        <w:rPr>
          <w:rFonts w:ascii="Times New Roman" w:eastAsia="Times New Roman" w:hAnsi="Times New Roman"/>
          <w:b/>
          <w:lang w:eastAsia="bg-BG"/>
        </w:rPr>
        <w:t xml:space="preserve"> Боряна Асенова Борисова, жител на с.Михайлово – 70лв</w:t>
      </w:r>
    </w:p>
    <w:p w:rsidR="008A6383" w:rsidRDefault="008A6383" w:rsidP="008A6383">
      <w:pPr>
        <w:pStyle w:val="a3"/>
        <w:rPr>
          <w:rFonts w:ascii="Times New Roman" w:eastAsia="Times New Roman" w:hAnsi="Times New Roman"/>
          <w:b/>
          <w:lang w:eastAsia="bg-BG"/>
        </w:rPr>
      </w:pPr>
    </w:p>
    <w:p w:rsidR="008A6383" w:rsidRPr="00102B77" w:rsidRDefault="008A6383" w:rsidP="008A63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11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 2 (Р.Стойков, Н.Братанов)</w:t>
      </w:r>
    </w:p>
    <w:p w:rsidR="008A6383" w:rsidRDefault="008A6383" w:rsidP="008A6383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8A6383" w:rsidRPr="00D16C99" w:rsidRDefault="008A6383" w:rsidP="00D16C99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8A6383" w:rsidRPr="00CC10EB" w:rsidRDefault="008A6383" w:rsidP="008A63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8A6383" w:rsidRDefault="008A6383" w:rsidP="008A6383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291</w:t>
      </w:r>
    </w:p>
    <w:p w:rsidR="008A6383" w:rsidRPr="008A6383" w:rsidRDefault="008A6383" w:rsidP="008A6383">
      <w:pPr>
        <w:pStyle w:val="a3"/>
        <w:numPr>
          <w:ilvl w:val="0"/>
          <w:numId w:val="18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 w:rsidRPr="008A6383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8A6383">
        <w:rPr>
          <w:rFonts w:ascii="Times New Roman" w:eastAsia="Times New Roman" w:hAnsi="Times New Roman"/>
          <w:b/>
          <w:lang w:eastAsia="bg-BG"/>
        </w:rPr>
        <w:t xml:space="preserve"> Хайредин  одобрява предложената от ПК по „Социални дейности” молба за помощ на</w:t>
      </w:r>
      <w:r>
        <w:rPr>
          <w:rFonts w:ascii="Times New Roman" w:eastAsia="Times New Roman" w:hAnsi="Times New Roman"/>
          <w:b/>
          <w:lang w:eastAsia="bg-BG"/>
        </w:rPr>
        <w:t xml:space="preserve"> Веса Стоянова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Тишова</w:t>
      </w:r>
      <w:proofErr w:type="spellEnd"/>
      <w:r>
        <w:rPr>
          <w:rFonts w:ascii="Times New Roman" w:eastAsia="Times New Roman" w:hAnsi="Times New Roman"/>
          <w:b/>
          <w:lang w:eastAsia="bg-BG"/>
        </w:rPr>
        <w:t>, жител на с.Манастирище – 100лв</w:t>
      </w:r>
    </w:p>
    <w:p w:rsidR="008A6383" w:rsidRDefault="008A6383" w:rsidP="008A6383">
      <w:pPr>
        <w:pStyle w:val="a3"/>
        <w:rPr>
          <w:rFonts w:ascii="Times New Roman" w:eastAsia="Times New Roman" w:hAnsi="Times New Roman"/>
          <w:b/>
          <w:lang w:eastAsia="bg-BG"/>
        </w:rPr>
      </w:pPr>
    </w:p>
    <w:p w:rsidR="008A6383" w:rsidRPr="00102B77" w:rsidRDefault="008A6383" w:rsidP="008A63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13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8A6383" w:rsidRDefault="008A6383" w:rsidP="008A6383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8A6383" w:rsidRPr="00D16C99" w:rsidRDefault="008A6383" w:rsidP="00D16C99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8A6383" w:rsidRPr="00CC10EB" w:rsidRDefault="008A6383" w:rsidP="008A63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8A6383" w:rsidRDefault="008A6383" w:rsidP="008A6383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292</w:t>
      </w:r>
    </w:p>
    <w:p w:rsidR="008A6383" w:rsidRPr="008A6383" w:rsidRDefault="008A6383" w:rsidP="008A6383">
      <w:pPr>
        <w:pStyle w:val="a3"/>
        <w:numPr>
          <w:ilvl w:val="0"/>
          <w:numId w:val="18"/>
        </w:num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 w:rsidRPr="008A6383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8A6383">
        <w:rPr>
          <w:rFonts w:ascii="Times New Roman" w:eastAsia="Times New Roman" w:hAnsi="Times New Roman"/>
          <w:b/>
          <w:lang w:eastAsia="bg-BG"/>
        </w:rPr>
        <w:t xml:space="preserve"> Хайредин  одобрява предложената от ПК по „Социални дейности” молба за помощ н</w:t>
      </w:r>
      <w:r>
        <w:rPr>
          <w:rFonts w:ascii="Times New Roman" w:eastAsia="Times New Roman" w:hAnsi="Times New Roman"/>
          <w:b/>
          <w:lang w:eastAsia="bg-BG"/>
        </w:rPr>
        <w:t xml:space="preserve">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Илица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Давидова Митова, жител на с.Хайредин – 70лв</w:t>
      </w:r>
    </w:p>
    <w:p w:rsidR="008A6383" w:rsidRDefault="008A6383" w:rsidP="008A6383">
      <w:pPr>
        <w:pStyle w:val="a3"/>
        <w:rPr>
          <w:rFonts w:ascii="Times New Roman" w:eastAsia="Times New Roman" w:hAnsi="Times New Roman"/>
          <w:b/>
          <w:lang w:eastAsia="bg-BG"/>
        </w:rPr>
      </w:pPr>
    </w:p>
    <w:p w:rsidR="008A6383" w:rsidRDefault="008A6383" w:rsidP="008A6383">
      <w:pPr>
        <w:pStyle w:val="a3"/>
        <w:rPr>
          <w:rFonts w:ascii="Times New Roman" w:eastAsia="Times New Roman" w:hAnsi="Times New Roman"/>
          <w:b/>
          <w:lang w:eastAsia="bg-BG"/>
        </w:rPr>
      </w:pPr>
    </w:p>
    <w:p w:rsidR="008A6383" w:rsidRPr="00102B77" w:rsidRDefault="008A6383" w:rsidP="008A63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8A6383" w:rsidRPr="00102B77" w:rsidRDefault="008A6383" w:rsidP="008A63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 1 (Р.Стойков)</w:t>
      </w:r>
    </w:p>
    <w:p w:rsidR="008A6383" w:rsidRDefault="008A6383" w:rsidP="008A6383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8A6383" w:rsidRPr="0052168A" w:rsidRDefault="008A6383" w:rsidP="0052168A">
      <w:pPr>
        <w:rPr>
          <w:rFonts w:ascii="Times New Roman" w:eastAsia="Times New Roman" w:hAnsi="Times New Roman"/>
          <w:b/>
          <w:szCs w:val="28"/>
          <w:lang w:eastAsia="bg-BG"/>
        </w:rPr>
      </w:pPr>
    </w:p>
    <w:p w:rsidR="0052168A" w:rsidRPr="005C5D56" w:rsidRDefault="0052168A" w:rsidP="00FA3D35">
      <w:pPr>
        <w:spacing w:after="0" w:line="240" w:lineRule="auto"/>
        <w:ind w:right="1" w:firstLine="708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 w:rsidRPr="005C5D56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заседанието бе закрито в 10:45</w:t>
      </w:r>
      <w:r w:rsidRPr="005C5D56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52168A" w:rsidRPr="005C5D56" w:rsidRDefault="0052168A" w:rsidP="0052168A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2168A" w:rsidRPr="005C5D56" w:rsidRDefault="0052168A" w:rsidP="0052168A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2168A" w:rsidRPr="005C5D56" w:rsidRDefault="0052168A" w:rsidP="0052168A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5C5D5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52168A" w:rsidRPr="005C5D56" w:rsidRDefault="0052168A" w:rsidP="0052168A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5C5D5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5C5D5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8A6383" w:rsidRPr="007A431C" w:rsidRDefault="0052168A" w:rsidP="007A431C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5C5D56">
        <w:rPr>
          <w:rFonts w:eastAsia="Times New Roman"/>
          <w:b/>
          <w:lang w:val="en-US" w:eastAsia="bg-BG"/>
        </w:rPr>
        <w:t xml:space="preserve">                                </w:t>
      </w:r>
      <w:r w:rsidRPr="005C5D56">
        <w:rPr>
          <w:rFonts w:eastAsia="Times New Roman"/>
          <w:b/>
          <w:lang w:eastAsia="bg-BG"/>
        </w:rPr>
        <w:t>/</w:t>
      </w:r>
      <w:r w:rsidRPr="005C5D56">
        <w:rPr>
          <w:rFonts w:eastAsia="Times New Roman"/>
          <w:b/>
          <w:lang w:val="en-US" w:eastAsia="bg-BG"/>
        </w:rPr>
        <w:t>M.A</w:t>
      </w:r>
      <w:r w:rsidRPr="005C5D56">
        <w:rPr>
          <w:rFonts w:eastAsia="Times New Roman"/>
          <w:b/>
          <w:lang w:eastAsia="bg-BG"/>
        </w:rPr>
        <w:t xml:space="preserve">танасова/    </w:t>
      </w:r>
      <w:r w:rsidRPr="005C5D56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5C5D56">
        <w:rPr>
          <w:rFonts w:eastAsia="Times New Roman"/>
          <w:b/>
          <w:lang w:eastAsia="bg-BG"/>
        </w:rPr>
        <w:t xml:space="preserve">                             /Светла Петрова/</w:t>
      </w:r>
      <w:bookmarkStart w:id="0" w:name="_GoBack"/>
      <w:bookmarkEnd w:id="0"/>
    </w:p>
    <w:sectPr w:rsidR="008A6383" w:rsidRPr="007A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BA" w:rsidRDefault="005645BA" w:rsidP="008A6383">
      <w:pPr>
        <w:spacing w:after="0" w:line="240" w:lineRule="auto"/>
      </w:pPr>
      <w:r>
        <w:separator/>
      </w:r>
    </w:p>
  </w:endnote>
  <w:endnote w:type="continuationSeparator" w:id="0">
    <w:p w:rsidR="005645BA" w:rsidRDefault="005645BA" w:rsidP="008A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BA" w:rsidRDefault="005645BA" w:rsidP="008A6383">
      <w:pPr>
        <w:spacing w:after="0" w:line="240" w:lineRule="auto"/>
      </w:pPr>
      <w:r>
        <w:separator/>
      </w:r>
    </w:p>
  </w:footnote>
  <w:footnote w:type="continuationSeparator" w:id="0">
    <w:p w:rsidR="005645BA" w:rsidRDefault="005645BA" w:rsidP="008A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067E75A8"/>
    <w:lvl w:ilvl="0" w:tplc="5B8C82B0">
      <w:start w:val="1"/>
      <w:numFmt w:val="decimal"/>
      <w:lvlText w:val="%1."/>
      <w:lvlJc w:val="left"/>
      <w:pPr>
        <w:ind w:left="-207" w:hanging="360"/>
      </w:pPr>
    </w:lvl>
    <w:lvl w:ilvl="1" w:tplc="04020019">
      <w:start w:val="1"/>
      <w:numFmt w:val="lowerLetter"/>
      <w:lvlText w:val="%2."/>
      <w:lvlJc w:val="left"/>
      <w:pPr>
        <w:ind w:left="513" w:hanging="360"/>
      </w:pPr>
    </w:lvl>
    <w:lvl w:ilvl="2" w:tplc="0402001B">
      <w:start w:val="1"/>
      <w:numFmt w:val="lowerRoman"/>
      <w:lvlText w:val="%3."/>
      <w:lvlJc w:val="right"/>
      <w:pPr>
        <w:ind w:left="1233" w:hanging="180"/>
      </w:pPr>
    </w:lvl>
    <w:lvl w:ilvl="3" w:tplc="0402000F">
      <w:start w:val="1"/>
      <w:numFmt w:val="decimal"/>
      <w:lvlText w:val="%4."/>
      <w:lvlJc w:val="left"/>
      <w:pPr>
        <w:ind w:left="1953" w:hanging="360"/>
      </w:pPr>
    </w:lvl>
    <w:lvl w:ilvl="4" w:tplc="04020019">
      <w:start w:val="1"/>
      <w:numFmt w:val="lowerLetter"/>
      <w:lvlText w:val="%5."/>
      <w:lvlJc w:val="left"/>
      <w:pPr>
        <w:ind w:left="2673" w:hanging="360"/>
      </w:pPr>
    </w:lvl>
    <w:lvl w:ilvl="5" w:tplc="0402001B">
      <w:start w:val="1"/>
      <w:numFmt w:val="lowerRoman"/>
      <w:lvlText w:val="%6."/>
      <w:lvlJc w:val="right"/>
      <w:pPr>
        <w:ind w:left="3393" w:hanging="180"/>
      </w:pPr>
    </w:lvl>
    <w:lvl w:ilvl="6" w:tplc="0402000F">
      <w:start w:val="1"/>
      <w:numFmt w:val="decimal"/>
      <w:lvlText w:val="%7."/>
      <w:lvlJc w:val="left"/>
      <w:pPr>
        <w:ind w:left="4113" w:hanging="360"/>
      </w:pPr>
    </w:lvl>
    <w:lvl w:ilvl="7" w:tplc="04020019">
      <w:start w:val="1"/>
      <w:numFmt w:val="lowerLetter"/>
      <w:lvlText w:val="%8."/>
      <w:lvlJc w:val="left"/>
      <w:pPr>
        <w:ind w:left="4833" w:hanging="360"/>
      </w:pPr>
    </w:lvl>
    <w:lvl w:ilvl="8" w:tplc="0402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9C6F73"/>
    <w:multiLevelType w:val="hybridMultilevel"/>
    <w:tmpl w:val="75ACD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0D50"/>
    <w:multiLevelType w:val="hybridMultilevel"/>
    <w:tmpl w:val="D5FA939A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963DB9"/>
    <w:multiLevelType w:val="hybridMultilevel"/>
    <w:tmpl w:val="5D52A9A0"/>
    <w:lvl w:ilvl="0" w:tplc="DCA4FEB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3" w:hanging="360"/>
      </w:pPr>
    </w:lvl>
    <w:lvl w:ilvl="2" w:tplc="0402001B" w:tentative="1">
      <w:start w:val="1"/>
      <w:numFmt w:val="lowerRoman"/>
      <w:lvlText w:val="%3."/>
      <w:lvlJc w:val="right"/>
      <w:pPr>
        <w:ind w:left="1893" w:hanging="180"/>
      </w:pPr>
    </w:lvl>
    <w:lvl w:ilvl="3" w:tplc="0402000F" w:tentative="1">
      <w:start w:val="1"/>
      <w:numFmt w:val="decimal"/>
      <w:lvlText w:val="%4."/>
      <w:lvlJc w:val="left"/>
      <w:pPr>
        <w:ind w:left="2613" w:hanging="360"/>
      </w:pPr>
    </w:lvl>
    <w:lvl w:ilvl="4" w:tplc="04020019" w:tentative="1">
      <w:start w:val="1"/>
      <w:numFmt w:val="lowerLetter"/>
      <w:lvlText w:val="%5."/>
      <w:lvlJc w:val="left"/>
      <w:pPr>
        <w:ind w:left="3333" w:hanging="360"/>
      </w:pPr>
    </w:lvl>
    <w:lvl w:ilvl="5" w:tplc="0402001B" w:tentative="1">
      <w:start w:val="1"/>
      <w:numFmt w:val="lowerRoman"/>
      <w:lvlText w:val="%6."/>
      <w:lvlJc w:val="right"/>
      <w:pPr>
        <w:ind w:left="4053" w:hanging="180"/>
      </w:pPr>
    </w:lvl>
    <w:lvl w:ilvl="6" w:tplc="0402000F" w:tentative="1">
      <w:start w:val="1"/>
      <w:numFmt w:val="decimal"/>
      <w:lvlText w:val="%7."/>
      <w:lvlJc w:val="left"/>
      <w:pPr>
        <w:ind w:left="4773" w:hanging="360"/>
      </w:pPr>
    </w:lvl>
    <w:lvl w:ilvl="7" w:tplc="04020019" w:tentative="1">
      <w:start w:val="1"/>
      <w:numFmt w:val="lowerLetter"/>
      <w:lvlText w:val="%8."/>
      <w:lvlJc w:val="left"/>
      <w:pPr>
        <w:ind w:left="5493" w:hanging="360"/>
      </w:pPr>
    </w:lvl>
    <w:lvl w:ilvl="8" w:tplc="040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1A682C12"/>
    <w:multiLevelType w:val="hybridMultilevel"/>
    <w:tmpl w:val="9664DF3E"/>
    <w:lvl w:ilvl="0" w:tplc="1F2A0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E1703"/>
    <w:multiLevelType w:val="hybridMultilevel"/>
    <w:tmpl w:val="1F6E246C"/>
    <w:lvl w:ilvl="0" w:tplc="0402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B05A8"/>
    <w:multiLevelType w:val="hybridMultilevel"/>
    <w:tmpl w:val="413E4236"/>
    <w:lvl w:ilvl="0" w:tplc="1E90E060">
      <w:start w:val="7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ED916EF"/>
    <w:multiLevelType w:val="hybridMultilevel"/>
    <w:tmpl w:val="981A87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4222"/>
    <w:multiLevelType w:val="hybridMultilevel"/>
    <w:tmpl w:val="BD0636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158F0"/>
    <w:multiLevelType w:val="hybridMultilevel"/>
    <w:tmpl w:val="25660E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526B"/>
    <w:multiLevelType w:val="hybridMultilevel"/>
    <w:tmpl w:val="490C9D92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8A1B37"/>
    <w:multiLevelType w:val="hybridMultilevel"/>
    <w:tmpl w:val="062C0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4C26"/>
    <w:multiLevelType w:val="hybridMultilevel"/>
    <w:tmpl w:val="48BEF95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EB3408"/>
    <w:multiLevelType w:val="hybridMultilevel"/>
    <w:tmpl w:val="E26CCA1E"/>
    <w:lvl w:ilvl="0" w:tplc="E1A64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46B71144"/>
    <w:multiLevelType w:val="hybridMultilevel"/>
    <w:tmpl w:val="25DCC3A0"/>
    <w:lvl w:ilvl="0" w:tplc="50EE38AA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>
    <w:nsid w:val="56EA2A0C"/>
    <w:multiLevelType w:val="hybridMultilevel"/>
    <w:tmpl w:val="880E0DDE"/>
    <w:lvl w:ilvl="0" w:tplc="1C00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157B14"/>
    <w:multiLevelType w:val="multilevel"/>
    <w:tmpl w:val="A1388D1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."/>
      <w:lvlJc w:val="left"/>
      <w:pPr>
        <w:ind w:left="180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</w:lvl>
  </w:abstractNum>
  <w:abstractNum w:abstractNumId="17">
    <w:nsid w:val="5BDE0BF5"/>
    <w:multiLevelType w:val="hybridMultilevel"/>
    <w:tmpl w:val="CD1066BE"/>
    <w:lvl w:ilvl="0" w:tplc="50EE3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906B7"/>
    <w:multiLevelType w:val="hybridMultilevel"/>
    <w:tmpl w:val="F67822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91FB6"/>
    <w:multiLevelType w:val="hybridMultilevel"/>
    <w:tmpl w:val="7AEC1DF0"/>
    <w:lvl w:ilvl="0" w:tplc="FCEEE02C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13" w:hanging="360"/>
      </w:pPr>
    </w:lvl>
    <w:lvl w:ilvl="2" w:tplc="0402001B" w:tentative="1">
      <w:start w:val="1"/>
      <w:numFmt w:val="lowerRoman"/>
      <w:lvlText w:val="%3."/>
      <w:lvlJc w:val="right"/>
      <w:pPr>
        <w:ind w:left="1533" w:hanging="180"/>
      </w:pPr>
    </w:lvl>
    <w:lvl w:ilvl="3" w:tplc="0402000F" w:tentative="1">
      <w:start w:val="1"/>
      <w:numFmt w:val="decimal"/>
      <w:lvlText w:val="%4."/>
      <w:lvlJc w:val="left"/>
      <w:pPr>
        <w:ind w:left="2253" w:hanging="360"/>
      </w:pPr>
    </w:lvl>
    <w:lvl w:ilvl="4" w:tplc="04020019" w:tentative="1">
      <w:start w:val="1"/>
      <w:numFmt w:val="lowerLetter"/>
      <w:lvlText w:val="%5."/>
      <w:lvlJc w:val="left"/>
      <w:pPr>
        <w:ind w:left="2973" w:hanging="360"/>
      </w:pPr>
    </w:lvl>
    <w:lvl w:ilvl="5" w:tplc="0402001B" w:tentative="1">
      <w:start w:val="1"/>
      <w:numFmt w:val="lowerRoman"/>
      <w:lvlText w:val="%6."/>
      <w:lvlJc w:val="right"/>
      <w:pPr>
        <w:ind w:left="3693" w:hanging="180"/>
      </w:pPr>
    </w:lvl>
    <w:lvl w:ilvl="6" w:tplc="0402000F" w:tentative="1">
      <w:start w:val="1"/>
      <w:numFmt w:val="decimal"/>
      <w:lvlText w:val="%7."/>
      <w:lvlJc w:val="left"/>
      <w:pPr>
        <w:ind w:left="4413" w:hanging="360"/>
      </w:pPr>
    </w:lvl>
    <w:lvl w:ilvl="7" w:tplc="04020019" w:tentative="1">
      <w:start w:val="1"/>
      <w:numFmt w:val="lowerLetter"/>
      <w:lvlText w:val="%8."/>
      <w:lvlJc w:val="left"/>
      <w:pPr>
        <w:ind w:left="5133" w:hanging="360"/>
      </w:pPr>
    </w:lvl>
    <w:lvl w:ilvl="8" w:tplc="0402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20">
    <w:nsid w:val="6D4C50B4"/>
    <w:multiLevelType w:val="multilevel"/>
    <w:tmpl w:val="C37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3"/>
  </w:num>
  <w:num w:numId="6">
    <w:abstractNumId w:val="14"/>
  </w:num>
  <w:num w:numId="7">
    <w:abstractNumId w:val="7"/>
  </w:num>
  <w:num w:numId="8">
    <w:abstractNumId w:val="1"/>
  </w:num>
  <w:num w:numId="9">
    <w:abstractNumId w:val="18"/>
  </w:num>
  <w:num w:numId="10">
    <w:abstractNumId w:val="11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  <w:num w:numId="15">
    <w:abstractNumId w:val="15"/>
  </w:num>
  <w:num w:numId="16">
    <w:abstractNumId w:val="20"/>
  </w:num>
  <w:num w:numId="17">
    <w:abstractNumId w:val="10"/>
  </w:num>
  <w:num w:numId="18">
    <w:abstractNumId w:val="9"/>
  </w:num>
  <w:num w:numId="19">
    <w:abstractNumId w:val="17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9C"/>
    <w:rsid w:val="000353DE"/>
    <w:rsid w:val="000A0361"/>
    <w:rsid w:val="00133EE2"/>
    <w:rsid w:val="001A37B8"/>
    <w:rsid w:val="002530D8"/>
    <w:rsid w:val="002F06B3"/>
    <w:rsid w:val="00301F89"/>
    <w:rsid w:val="00315CE1"/>
    <w:rsid w:val="003C6229"/>
    <w:rsid w:val="00481020"/>
    <w:rsid w:val="00484677"/>
    <w:rsid w:val="004B6246"/>
    <w:rsid w:val="0052168A"/>
    <w:rsid w:val="00533D94"/>
    <w:rsid w:val="005645BA"/>
    <w:rsid w:val="00591295"/>
    <w:rsid w:val="006130AE"/>
    <w:rsid w:val="006438FF"/>
    <w:rsid w:val="0068360B"/>
    <w:rsid w:val="006C148D"/>
    <w:rsid w:val="006F394B"/>
    <w:rsid w:val="007A431C"/>
    <w:rsid w:val="007C38DA"/>
    <w:rsid w:val="0084773C"/>
    <w:rsid w:val="00885B59"/>
    <w:rsid w:val="008A6383"/>
    <w:rsid w:val="008F6875"/>
    <w:rsid w:val="009728F7"/>
    <w:rsid w:val="009976E1"/>
    <w:rsid w:val="009E0710"/>
    <w:rsid w:val="00A37B3C"/>
    <w:rsid w:val="00AF3823"/>
    <w:rsid w:val="00B6589C"/>
    <w:rsid w:val="00BE10E9"/>
    <w:rsid w:val="00C612A1"/>
    <w:rsid w:val="00D16C99"/>
    <w:rsid w:val="00D81AD2"/>
    <w:rsid w:val="00D9473A"/>
    <w:rsid w:val="00DB44FE"/>
    <w:rsid w:val="00DB7BB9"/>
    <w:rsid w:val="00ED5D2B"/>
    <w:rsid w:val="00ED64B7"/>
    <w:rsid w:val="00EF5F31"/>
    <w:rsid w:val="00F15AF5"/>
    <w:rsid w:val="00F278BB"/>
    <w:rsid w:val="00FA3D35"/>
    <w:rsid w:val="00FC374B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94"/>
    <w:pPr>
      <w:ind w:left="720"/>
      <w:contextualSpacing/>
    </w:pPr>
  </w:style>
  <w:style w:type="table" w:styleId="a4">
    <w:name w:val="Table Grid"/>
    <w:basedOn w:val="a1"/>
    <w:uiPriority w:val="59"/>
    <w:rsid w:val="00AF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A63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A6383"/>
    <w:rPr>
      <w:rFonts w:ascii="Calibri" w:eastAsia="Calibri" w:hAnsi="Calibri" w:cs="Times New Roman"/>
    </w:rPr>
  </w:style>
  <w:style w:type="character" w:styleId="a9">
    <w:name w:val="Placeholder Text"/>
    <w:basedOn w:val="a0"/>
    <w:uiPriority w:val="99"/>
    <w:semiHidden/>
    <w:rsid w:val="00BE10E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E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E10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94"/>
    <w:pPr>
      <w:ind w:left="720"/>
      <w:contextualSpacing/>
    </w:pPr>
  </w:style>
  <w:style w:type="table" w:styleId="a4">
    <w:name w:val="Table Grid"/>
    <w:basedOn w:val="a1"/>
    <w:uiPriority w:val="59"/>
    <w:rsid w:val="00AF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A63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A6383"/>
    <w:rPr>
      <w:rFonts w:ascii="Calibri" w:eastAsia="Calibri" w:hAnsi="Calibri" w:cs="Times New Roman"/>
    </w:rPr>
  </w:style>
  <w:style w:type="character" w:styleId="a9">
    <w:name w:val="Placeholder Text"/>
    <w:basedOn w:val="a0"/>
    <w:uiPriority w:val="99"/>
    <w:semiHidden/>
    <w:rsid w:val="00BE10E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E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E10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492B-FDE0-4FFF-BE21-FD6C6086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25</cp:revision>
  <dcterms:created xsi:type="dcterms:W3CDTF">2013-12-16T06:53:00Z</dcterms:created>
  <dcterms:modified xsi:type="dcterms:W3CDTF">2013-12-18T08:04:00Z</dcterms:modified>
</cp:coreProperties>
</file>