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75" w:rsidRDefault="00D05575" w:rsidP="00D05575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D05575" w:rsidRPr="00D05575" w:rsidRDefault="00D05575" w:rsidP="00D05575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30</w:t>
      </w:r>
    </w:p>
    <w:p w:rsidR="00D05575" w:rsidRDefault="00D05575" w:rsidP="00D05575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0.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2.20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D05575" w:rsidRDefault="00D05575" w:rsidP="00D05575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575" w:rsidRDefault="00D05575" w:rsidP="00D0557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D05575" w:rsidRDefault="00D05575" w:rsidP="00D0557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16: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15 часа.</w:t>
      </w:r>
    </w:p>
    <w:p w:rsidR="00D05575" w:rsidRDefault="00D05575" w:rsidP="00D0557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D05575" w:rsidRDefault="00D05575" w:rsidP="00D05575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575" w:rsidRDefault="00D05575" w:rsidP="00D05575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четвъртък / от 16:15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D05575" w:rsidRP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</w:t>
      </w:r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>.Атанасов-Кмет на с.Манастирище;И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proofErr w:type="spellStart"/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Кмет на с.Рогозен;С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</w:t>
      </w:r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>.Ангелов-Кмет на с.Михайлово; С.Ненкова-Кметски наместник на с.Ботево;Т.Трифонов-Кметски наместник на с.Бързина</w:t>
      </w:r>
      <w:r w:rsidRPr="00D0557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, </w:t>
      </w:r>
      <w:r w:rsidRPr="00D0557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В.Петров </w:t>
      </w:r>
      <w:r w:rsidR="007902C3">
        <w:rPr>
          <w:rFonts w:ascii="Times New Roman" w:eastAsia="Times New Roman" w:hAnsi="Times New Roman"/>
          <w:b/>
          <w:sz w:val="24"/>
          <w:szCs w:val="24"/>
          <w:lang w:eastAsia="bg-BG"/>
        </w:rPr>
        <w:t>– Директор дирекция „АПО и ФСД“, Светлана Ценова – Секретар на Община Хайредин</w:t>
      </w:r>
      <w:r w:rsidR="00B82CE8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F211F9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ата зала на общински съвет на 20.02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.2014 г.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D05575" w:rsidRDefault="00D05575" w:rsidP="00D0557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D05575" w:rsidRDefault="00D05575" w:rsidP="00D05575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D05575" w:rsidRDefault="00D05575" w:rsidP="00D05575">
      <w:pPr>
        <w:spacing w:after="0" w:line="240" w:lineRule="auto"/>
        <w:ind w:left="-567"/>
        <w:rPr>
          <w:lang w:val="en-US"/>
        </w:rPr>
      </w:pPr>
    </w:p>
    <w:p w:rsidR="001108EC" w:rsidRPr="007E0741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 w:rsidRPr="00B7719D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B7719D">
        <w:rPr>
          <w:b/>
          <w:sz w:val="22"/>
          <w:szCs w:val="22"/>
        </w:rPr>
        <w:t>ОбС</w:t>
      </w:r>
      <w:proofErr w:type="spellEnd"/>
      <w:r w:rsidRPr="00B7719D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B7719D">
        <w:rPr>
          <w:sz w:val="22"/>
          <w:szCs w:val="22"/>
        </w:rPr>
        <w:t>.</w:t>
      </w:r>
    </w:p>
    <w:p w:rsidR="001108EC" w:rsidRPr="009E0F36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Тодор Алексиев Тодоров, относно: Приемане на Наредба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бюджета на Община Хайредин.</w:t>
      </w:r>
    </w:p>
    <w:p w:rsidR="001108EC" w:rsidRPr="003C6805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Разглеждане, приемане и утвърждаване ПРОЕКТ на  Бюджет / 2014</w:t>
      </w:r>
    </w:p>
    <w:p w:rsidR="001108EC" w:rsidRPr="009E0F36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Годишен отчет за състоянието на общинският дълг за 2013г.</w:t>
      </w:r>
    </w:p>
    <w:p w:rsidR="001108EC" w:rsidRPr="007E0741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Утвърждаване размера на основния и допълнителен план годишен отпуск на Кмета на Община Хайредин, Кметовете на кметства и Кметски наместници за 2014година.</w:t>
      </w:r>
    </w:p>
    <w:p w:rsidR="001108EC" w:rsidRPr="000F5C08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Хайредин- Тодор Алексиев Тодоров, относно: Програма за управление и разпореждане с общинска собственост на Община Хайредин за 2014 година.</w:t>
      </w:r>
    </w:p>
    <w:p w:rsidR="001108EC" w:rsidRPr="000F5C08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Промяна предназначението на част от училищен двор.</w:t>
      </w:r>
    </w:p>
    <w:p w:rsidR="001108EC" w:rsidRPr="000F5C08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Смяна начина на трайно ползване на имот № 126010</w:t>
      </w:r>
    </w:p>
    <w:p w:rsidR="001108EC" w:rsidRPr="000F5C08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замяна и продажба чрез публично оповестен конкурс.</w:t>
      </w:r>
    </w:p>
    <w:p w:rsidR="001108EC" w:rsidRPr="000F5C08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1108EC" w:rsidRPr="009E0F36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Община Хайредин – Тодор Алексиев Тодоров, относно:  Осигуряване финансов ресурс за окончателно разплащане проект: №</w:t>
      </w:r>
      <w:r>
        <w:rPr>
          <w:b/>
          <w:sz w:val="22"/>
          <w:szCs w:val="22"/>
          <w:lang w:val="en-US"/>
        </w:rPr>
        <w:t>BG161PO001/4.1-04/2010/065-U-06.</w:t>
      </w:r>
    </w:p>
    <w:p w:rsidR="001108EC" w:rsidRPr="001108EC" w:rsidRDefault="001108EC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Провеждане на публично оповестен конкурс за продажба на имот – частна общинска собственост №204004 с площ от 25,966 дка, </w:t>
      </w:r>
      <w:proofErr w:type="spellStart"/>
      <w:r>
        <w:rPr>
          <w:b/>
          <w:sz w:val="22"/>
          <w:szCs w:val="22"/>
        </w:rPr>
        <w:t>находящ</w:t>
      </w:r>
      <w:proofErr w:type="spellEnd"/>
      <w:r>
        <w:rPr>
          <w:b/>
          <w:sz w:val="22"/>
          <w:szCs w:val="22"/>
        </w:rPr>
        <w:t xml:space="preserve"> се в местността „Край село“ в землището на с.Манастирище.</w:t>
      </w:r>
    </w:p>
    <w:p w:rsidR="001108EC" w:rsidRPr="00D14A87" w:rsidRDefault="00D14A87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Отчет за дейността на Местната комисия за борба срещу противообществените прояви на малолетните и непълнолетните към Община Хайредин за 2013 година.</w:t>
      </w:r>
    </w:p>
    <w:p w:rsidR="000E209B" w:rsidRPr="000E209B" w:rsidRDefault="00D14A87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</w:t>
      </w:r>
      <w:r w:rsidR="00A21634">
        <w:rPr>
          <w:b/>
          <w:sz w:val="22"/>
          <w:szCs w:val="22"/>
        </w:rPr>
        <w:t>Разработване условията на публично оповестен конкурс за учредяване на отстъпено право на строеж при първоначална цена.</w:t>
      </w:r>
    </w:p>
    <w:p w:rsidR="000E209B" w:rsidRPr="000E209B" w:rsidRDefault="000E209B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Молби </w:t>
      </w:r>
    </w:p>
    <w:p w:rsidR="00D14A87" w:rsidRPr="005D2E68" w:rsidRDefault="000E209B" w:rsidP="001108EC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Други</w:t>
      </w:r>
      <w:r w:rsidR="00A21634">
        <w:rPr>
          <w:b/>
          <w:sz w:val="22"/>
          <w:szCs w:val="22"/>
        </w:rPr>
        <w:t xml:space="preserve"> </w:t>
      </w:r>
    </w:p>
    <w:p w:rsidR="00F211F9" w:rsidRPr="00094F7B" w:rsidRDefault="00F211F9" w:rsidP="001108EC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7B75A4" w:rsidRDefault="007B75A4"/>
    <w:p w:rsidR="00EE7CBA" w:rsidRDefault="00EE7CBA"/>
    <w:p w:rsidR="00EE7CBA" w:rsidRPr="004D5AC8" w:rsidRDefault="00EE7CBA" w:rsidP="00EE7CBA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EE7CBA" w:rsidRPr="004D5AC8" w:rsidRDefault="00EE7CBA" w:rsidP="00EE7CB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EE7CBA" w:rsidRPr="004D5AC8" w:rsidRDefault="00EE7CBA" w:rsidP="00EE7CB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E7CBA" w:rsidRPr="004D5AC8" w:rsidRDefault="00EE7CBA" w:rsidP="00EE7CB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EE7CBA" w:rsidRDefault="00EE7CBA" w:rsidP="00EE7CBA">
      <w:r>
        <w:t xml:space="preserve">                                        </w:t>
      </w:r>
      <w:r w:rsidRPr="007914AA">
        <w:rPr>
          <w:rFonts w:ascii="Times New Roman" w:eastAsiaTheme="minorHAnsi" w:hAnsi="Times New Roman"/>
          <w:i/>
        </w:rPr>
        <w:t>От залата отсъства</w:t>
      </w:r>
      <w:r>
        <w:rPr>
          <w:rFonts w:ascii="Times New Roman" w:eastAsiaTheme="minorHAnsi" w:hAnsi="Times New Roman"/>
          <w:i/>
        </w:rPr>
        <w:t>т</w:t>
      </w:r>
      <w:r w:rsidRPr="007914AA">
        <w:rPr>
          <w:rFonts w:ascii="Times New Roman" w:eastAsiaTheme="minorHAnsi" w:hAnsi="Times New Roman"/>
          <w:i/>
        </w:rPr>
        <w:t xml:space="preserve"> общин</w:t>
      </w:r>
      <w:r>
        <w:rPr>
          <w:rFonts w:ascii="Times New Roman" w:eastAsiaTheme="minorHAnsi" w:hAnsi="Times New Roman"/>
          <w:i/>
        </w:rPr>
        <w:t>ския  съветник –</w:t>
      </w:r>
      <w:proofErr w:type="spellStart"/>
      <w:r>
        <w:rPr>
          <w:rFonts w:ascii="Times New Roman" w:eastAsiaTheme="minorHAnsi" w:hAnsi="Times New Roman"/>
          <w:i/>
        </w:rPr>
        <w:t>Цв</w:t>
      </w:r>
      <w:proofErr w:type="spellEnd"/>
      <w:r>
        <w:rPr>
          <w:rFonts w:ascii="Times New Roman" w:eastAsiaTheme="minorHAnsi" w:hAnsi="Times New Roman"/>
          <w:i/>
        </w:rPr>
        <w:t>.Кръстев</w:t>
      </w:r>
    </w:p>
    <w:p w:rsidR="00CA6ADE" w:rsidRPr="00F30CF1" w:rsidRDefault="00CA6ADE" w:rsidP="00CA6ADE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F30CF1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30CF1">
        <w:rPr>
          <w:rFonts w:ascii="Times New Roman" w:eastAsiaTheme="minorHAnsi" w:hAnsi="Times New Roman" w:cstheme="minorBidi"/>
          <w:b/>
        </w:rPr>
        <w:t>ОбС</w:t>
      </w:r>
      <w:proofErr w:type="spellEnd"/>
      <w:r w:rsidRPr="00F30CF1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CA6ADE" w:rsidRPr="00F30CF1" w:rsidRDefault="00CA6ADE" w:rsidP="00CA6ADE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A6ADE" w:rsidRPr="00F30CF1" w:rsidRDefault="00CA6ADE" w:rsidP="00CA6ADE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CA6ADE" w:rsidRDefault="00CA6ADE" w:rsidP="00CA6ADE"/>
    <w:p w:rsidR="00CA6ADE" w:rsidRDefault="00CA6ADE" w:rsidP="00CA6ADE">
      <w:pPr>
        <w:rPr>
          <w:rFonts w:ascii="Times New Roman" w:hAnsi="Times New Roman"/>
          <w:b/>
        </w:rPr>
      </w:pPr>
      <w:r w:rsidRPr="00CA6AD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 w:rsidRPr="00CA6ADE">
        <w:rPr>
          <w:b/>
        </w:rPr>
        <w:t xml:space="preserve"> </w:t>
      </w:r>
      <w:r w:rsidRPr="00CA6ADE">
        <w:rPr>
          <w:rFonts w:ascii="Times New Roman" w:hAnsi="Times New Roman"/>
          <w:b/>
        </w:rPr>
        <w:t xml:space="preserve">Докладна записка от Кмета на Община Хайредин </w:t>
      </w:r>
      <w:r w:rsidRPr="00CA6ADE">
        <w:rPr>
          <w:rFonts w:ascii="Times New Roman" w:hAnsi="Times New Roman"/>
        </w:rPr>
        <w:t xml:space="preserve">– </w:t>
      </w:r>
      <w:r w:rsidRPr="00CA6ADE">
        <w:rPr>
          <w:rFonts w:ascii="Times New Roman" w:hAnsi="Times New Roman"/>
          <w:b/>
        </w:rPr>
        <w:t>Тодор Алексиев Тодоров, относно: Приемане на Наредба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бюджета на Община Хайредин.</w:t>
      </w:r>
    </w:p>
    <w:p w:rsidR="00CA6ADE" w:rsidRDefault="00CA6ADE" w:rsidP="00CA6ADE">
      <w:pPr>
        <w:rPr>
          <w:rFonts w:ascii="Times New Roman" w:hAnsi="Times New Roman"/>
          <w:b/>
        </w:rPr>
      </w:pPr>
    </w:p>
    <w:p w:rsidR="00391EF1" w:rsidRPr="00F30CF1" w:rsidRDefault="00391EF1" w:rsidP="00391EF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391EF1" w:rsidRPr="00DA65D1" w:rsidRDefault="00391EF1" w:rsidP="00391EF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306</w:t>
      </w:r>
    </w:p>
    <w:p w:rsidR="00CA6ADE" w:rsidRPr="00391EF1" w:rsidRDefault="00E5674F" w:rsidP="00CA6ADE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Хайредин, реши: </w:t>
      </w:r>
      <w:r w:rsidR="00391EF1">
        <w:rPr>
          <w:rFonts w:ascii="Times New Roman" w:hAnsi="Times New Roman"/>
          <w:b/>
        </w:rPr>
        <w:t xml:space="preserve">На основание чл.21, ал.2 от ЗМСМА, чл.82, ал.1 от Закона за публичните финанси, при спазване на изискванията на чл.79 от АПК и чл.8, чл.11, ал.3 и </w:t>
      </w:r>
      <w:r w:rsidR="00391EF1">
        <w:rPr>
          <w:rFonts w:ascii="Times New Roman" w:hAnsi="Times New Roman"/>
          <w:b/>
        </w:rPr>
        <w:lastRenderedPageBreak/>
        <w:t xml:space="preserve">чл.28 от ЗНА приема Наредба за условията и реда за съставяне на бюджетната прогноза за местните дейности за следващите </w:t>
      </w:r>
      <w:r w:rsidR="00030B92">
        <w:rPr>
          <w:rFonts w:ascii="Times New Roman" w:hAnsi="Times New Roman"/>
          <w:b/>
        </w:rPr>
        <w:t>три години и за съставяне, приемане, изпълнение и отчитане на бюджета на Община Хайредин, с която се отменя действащата до момента Наредбата за условията и реда за съставяне, изпълнение и отчитане на общинския бюджет на Община Хайредин.</w:t>
      </w:r>
    </w:p>
    <w:p w:rsidR="00CA6ADE" w:rsidRDefault="00CA6ADE"/>
    <w:p w:rsidR="00B16E65" w:rsidRPr="006D1002" w:rsidRDefault="00B16E65" w:rsidP="00B16E65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12</w:t>
      </w:r>
    </w:p>
    <w:p w:rsidR="00B16E65" w:rsidRPr="006D1002" w:rsidRDefault="00B16E65" w:rsidP="00B16E6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16E65" w:rsidRPr="006D1002" w:rsidRDefault="00B16E65" w:rsidP="00B16E6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B16E65" w:rsidRDefault="00B16E65" w:rsidP="00B16E6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16E65" w:rsidRDefault="00B16E65" w:rsidP="00B16E65">
      <w:r>
        <w:t xml:space="preserve">                                        </w:t>
      </w:r>
      <w:r w:rsidRPr="007914AA">
        <w:rPr>
          <w:rFonts w:ascii="Times New Roman" w:eastAsiaTheme="minorHAnsi" w:hAnsi="Times New Roman"/>
          <w:i/>
        </w:rPr>
        <w:t>От залата отсъства</w:t>
      </w:r>
      <w:r>
        <w:rPr>
          <w:rFonts w:ascii="Times New Roman" w:eastAsiaTheme="minorHAnsi" w:hAnsi="Times New Roman"/>
          <w:i/>
        </w:rPr>
        <w:t>т</w:t>
      </w:r>
      <w:r w:rsidRPr="007914AA">
        <w:rPr>
          <w:rFonts w:ascii="Times New Roman" w:eastAsiaTheme="minorHAnsi" w:hAnsi="Times New Roman"/>
          <w:i/>
        </w:rPr>
        <w:t xml:space="preserve"> общин</w:t>
      </w:r>
      <w:r>
        <w:rPr>
          <w:rFonts w:ascii="Times New Roman" w:eastAsiaTheme="minorHAnsi" w:hAnsi="Times New Roman"/>
          <w:i/>
        </w:rPr>
        <w:t>ския  съветник –</w:t>
      </w:r>
      <w:proofErr w:type="spellStart"/>
      <w:r>
        <w:rPr>
          <w:rFonts w:ascii="Times New Roman" w:eastAsiaTheme="minorHAnsi" w:hAnsi="Times New Roman"/>
          <w:i/>
        </w:rPr>
        <w:t>Цв</w:t>
      </w:r>
      <w:proofErr w:type="spellEnd"/>
      <w:r>
        <w:rPr>
          <w:rFonts w:ascii="Times New Roman" w:eastAsiaTheme="minorHAnsi" w:hAnsi="Times New Roman"/>
          <w:i/>
        </w:rPr>
        <w:t>.Кръстев</w:t>
      </w:r>
    </w:p>
    <w:p w:rsidR="00B16E65" w:rsidRPr="00E94C35" w:rsidRDefault="00B16E65" w:rsidP="00B16E65">
      <w:pPr>
        <w:rPr>
          <w:b/>
        </w:rPr>
      </w:pPr>
    </w:p>
    <w:p w:rsidR="00B16E65" w:rsidRPr="00B16E65" w:rsidRDefault="00B16E65" w:rsidP="00B16E65">
      <w:pPr>
        <w:rPr>
          <w:rFonts w:ascii="Times New Roman" w:hAnsi="Times New Roman"/>
        </w:rPr>
      </w:pPr>
      <w:r w:rsidRPr="00B16E65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 от дневния ред:</w:t>
      </w:r>
      <w:r w:rsidRPr="00B16E65">
        <w:rPr>
          <w:b/>
        </w:rPr>
        <w:t xml:space="preserve"> </w:t>
      </w:r>
      <w:r w:rsidRPr="00B16E65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Разглеждане, приемане и утвърждаване ПРОЕКТ на  Бюджет / 2014</w:t>
      </w:r>
    </w:p>
    <w:p w:rsidR="00B16E65" w:rsidRPr="00F30CF1" w:rsidRDefault="00B16E65" w:rsidP="00B16E65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16E65" w:rsidRPr="00DA65D1" w:rsidRDefault="00B16E65" w:rsidP="00B16E65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307</w:t>
      </w:r>
    </w:p>
    <w:p w:rsidR="00B16E65" w:rsidRDefault="00B16E65"/>
    <w:p w:rsidR="00665F22" w:rsidRDefault="00A32241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приема ПРОЕКТ на Бюджет/2014 както следва:</w:t>
      </w:r>
    </w:p>
    <w:p w:rsidR="00A32241" w:rsidRPr="00A32241" w:rsidRDefault="00A32241" w:rsidP="00A32241">
      <w:pPr>
        <w:pStyle w:val="a3"/>
        <w:numPr>
          <w:ilvl w:val="0"/>
          <w:numId w:val="14"/>
        </w:numPr>
        <w:rPr>
          <w:b/>
          <w:lang w:val="en-US"/>
        </w:rPr>
      </w:pPr>
      <w:r>
        <w:rPr>
          <w:b/>
        </w:rPr>
        <w:t>Съгласно ЗМСМА, ЗПФ чл.84, ал.4; чл.94, ал.3; и чл.5, ал.1, т.5 от Правилника за организация дейността на Общинския съвет, във връзка с разпоредбите на ЗДРБР/ 2014 разглеждане, приемане и утвърждаване ПРОЕКТ на Бюджет/ 2014г.</w:t>
      </w:r>
    </w:p>
    <w:p w:rsidR="00A32241" w:rsidRPr="00A32241" w:rsidRDefault="00A32241" w:rsidP="00A32241">
      <w:pPr>
        <w:pStyle w:val="a3"/>
        <w:numPr>
          <w:ilvl w:val="0"/>
          <w:numId w:val="14"/>
        </w:numPr>
        <w:rPr>
          <w:b/>
          <w:lang w:val="en-US"/>
        </w:rPr>
      </w:pPr>
      <w:r>
        <w:rPr>
          <w:b/>
        </w:rPr>
        <w:t>Съгласно ЗПФ с разпоредбите на чл.32 и чл.39 утвърждаване лимита за поемане на нов общински дълг, максимален размер на общинския дълг и на общинските граници към края на бюджетната година.</w:t>
      </w:r>
    </w:p>
    <w:p w:rsidR="00A32241" w:rsidRPr="00A32241" w:rsidRDefault="00A32241" w:rsidP="00A32241">
      <w:pPr>
        <w:pStyle w:val="a3"/>
        <w:numPr>
          <w:ilvl w:val="0"/>
          <w:numId w:val="14"/>
        </w:numPr>
        <w:rPr>
          <w:b/>
          <w:lang w:val="en-US"/>
        </w:rPr>
      </w:pPr>
      <w:r>
        <w:rPr>
          <w:b/>
        </w:rPr>
        <w:t>Съгласно чл.94, ал.3 от ЗПФ актуална бюджетна прогноза за периода 2014-2016г.</w:t>
      </w:r>
    </w:p>
    <w:p w:rsidR="00A32241" w:rsidRDefault="00A32241" w:rsidP="00A32241">
      <w:pPr>
        <w:pStyle w:val="a3"/>
        <w:ind w:left="1080"/>
        <w:rPr>
          <w:b/>
        </w:rPr>
      </w:pPr>
    </w:p>
    <w:p w:rsidR="00A32241" w:rsidRDefault="00A32241" w:rsidP="00A32241">
      <w:pPr>
        <w:pStyle w:val="a3"/>
        <w:ind w:left="1080"/>
        <w:rPr>
          <w:b/>
        </w:rPr>
      </w:pPr>
    </w:p>
    <w:p w:rsidR="00A32241" w:rsidRPr="00A32241" w:rsidRDefault="00A32241" w:rsidP="00A32241">
      <w:pPr>
        <w:pStyle w:val="1"/>
        <w:jc w:val="center"/>
        <w:rPr>
          <w:rFonts w:ascii="Times New Roman" w:eastAsia="Times New Roman" w:hAnsi="Times New Roman" w:cs="Times New Roman"/>
          <w:caps/>
          <w:color w:val="auto"/>
          <w:sz w:val="44"/>
          <w:szCs w:val="44"/>
        </w:rPr>
      </w:pPr>
      <w:r>
        <w:rPr>
          <w:b w:val="0"/>
        </w:rPr>
        <w:t xml:space="preserve"> </w:t>
      </w:r>
      <w:r w:rsidRPr="00A32241">
        <w:rPr>
          <w:rFonts w:ascii="Times New Roman" w:eastAsia="Times New Roman" w:hAnsi="Times New Roman" w:cs="Times New Roman"/>
          <w:caps/>
          <w:color w:val="auto"/>
          <w:sz w:val="44"/>
          <w:szCs w:val="44"/>
        </w:rPr>
        <w:t>община ХАЙРЕДИН</w:t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</w:pPr>
      <w:r w:rsidRPr="00A32241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ПРОЕКТ – РЕШЕНИЕ БЮДЖЕТ/20</w:t>
      </w:r>
      <w:r w:rsidRPr="00A32241">
        <w:rPr>
          <w:rFonts w:ascii="Times New Roman" w:eastAsia="Times New Roman" w:hAnsi="Times New Roman"/>
          <w:b/>
          <w:sz w:val="40"/>
          <w:szCs w:val="40"/>
          <w:shd w:val="clear" w:color="auto" w:fill="FFFFFF"/>
          <w:lang w:val="ru-RU"/>
        </w:rPr>
        <w:t>1</w:t>
      </w:r>
      <w:r w:rsidRPr="00A32241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4г.</w:t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32241">
        <w:rPr>
          <w:rFonts w:ascii="Times New Roman" w:eastAsia="Times New Roman" w:hAnsi="Times New Roman"/>
          <w:b/>
          <w:sz w:val="32"/>
          <w:szCs w:val="32"/>
        </w:rPr>
        <w:t>П Р А В Н А     Р А М К А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lastRenderedPageBreak/>
        <w:t>ЗДБРБ/2014г.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 xml:space="preserve">ЗМСМА чл. 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>2</w:t>
      </w:r>
      <w:r w:rsidRPr="00A32241">
        <w:rPr>
          <w:rFonts w:ascii="Times New Roman" w:eastAsia="Times New Roman" w:hAnsi="Times New Roman"/>
          <w:b/>
          <w:sz w:val="24"/>
          <w:szCs w:val="20"/>
        </w:rPr>
        <w:t>1 ал.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 (2,5,6,7,10) </w:t>
      </w:r>
      <w:r w:rsidRPr="00A32241">
        <w:rPr>
          <w:rFonts w:ascii="Times New Roman" w:eastAsia="Times New Roman" w:hAnsi="Times New Roman"/>
          <w:b/>
          <w:sz w:val="24"/>
          <w:szCs w:val="20"/>
        </w:rPr>
        <w:t>чл.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>26</w:t>
      </w:r>
      <w:r w:rsidRPr="00A32241">
        <w:rPr>
          <w:rFonts w:ascii="Times New Roman" w:eastAsia="Times New Roman" w:hAnsi="Times New Roman"/>
          <w:b/>
          <w:sz w:val="24"/>
          <w:szCs w:val="20"/>
        </w:rPr>
        <w:t xml:space="preserve"> ал.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>1</w:t>
      </w:r>
      <w:r w:rsidRPr="00A32241">
        <w:rPr>
          <w:rFonts w:ascii="Times New Roman" w:eastAsia="Times New Roman" w:hAnsi="Times New Roman"/>
          <w:b/>
          <w:sz w:val="24"/>
          <w:szCs w:val="20"/>
        </w:rPr>
        <w:t>и чл. 3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4 </w:t>
      </w:r>
      <w:r w:rsidRPr="00A32241">
        <w:rPr>
          <w:rFonts w:ascii="Times New Roman" w:eastAsia="Times New Roman" w:hAnsi="Times New Roman"/>
          <w:b/>
          <w:sz w:val="24"/>
          <w:szCs w:val="20"/>
        </w:rPr>
        <w:t>ал.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>2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 xml:space="preserve">         </w:t>
      </w: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 xml:space="preserve">ЗПФ от 15.02.2013г. </w:t>
      </w:r>
    </w:p>
    <w:p w:rsidR="00A32241" w:rsidRPr="00A32241" w:rsidRDefault="00A32241" w:rsidP="00A322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 xml:space="preserve">ЗПФ чл. 32 и чл.39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>ПМС № 3 – 15.01/2014г. изпълнение на ДБРБ/2014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>Решение на МС № 658 – 31.10</w:t>
      </w:r>
      <w:r w:rsidRPr="00A32241">
        <w:rPr>
          <w:rFonts w:ascii="Times New Roman" w:eastAsia="Times New Roman" w:hAnsi="Times New Roman"/>
          <w:b/>
          <w:sz w:val="24"/>
          <w:szCs w:val="20"/>
          <w:lang w:val="en-US"/>
        </w:rPr>
        <w:t>.</w:t>
      </w:r>
      <w:r w:rsidRPr="00A32241">
        <w:rPr>
          <w:rFonts w:ascii="Times New Roman" w:eastAsia="Times New Roman" w:hAnsi="Times New Roman"/>
          <w:b/>
          <w:sz w:val="24"/>
          <w:szCs w:val="20"/>
        </w:rPr>
        <w:t>2013г. разделение на дейностите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>Указания на МФ №: ФО - 1/28.01.2014г. по съставяне на Бюджета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32241">
        <w:rPr>
          <w:rFonts w:ascii="Times New Roman" w:eastAsia="Times New Roman" w:hAnsi="Times New Roman"/>
          <w:b/>
          <w:sz w:val="24"/>
          <w:szCs w:val="20"/>
        </w:rPr>
        <w:t>Наредба на Общински Съвет съгл. чл.82 ал1 ;чл. 94,ал.1 от  ЗПФ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ru-RU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aps/>
          <w:sz w:val="32"/>
          <w:szCs w:val="32"/>
        </w:rPr>
      </w:pPr>
      <w:r w:rsidRPr="00A32241">
        <w:rPr>
          <w:rFonts w:ascii="Times New Roman" w:eastAsia="Times New Roman" w:hAnsi="Times New Roman"/>
          <w:b/>
          <w:bCs/>
          <w:i/>
          <w:iCs/>
          <w:caps/>
          <w:sz w:val="32"/>
          <w:szCs w:val="32"/>
        </w:rPr>
        <w:t>РЕШИ:</w:t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224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A32241">
        <w:rPr>
          <w:rFonts w:ascii="Times New Roman" w:eastAsia="Times New Roman" w:hAnsi="Times New Roman"/>
          <w:b/>
          <w:sz w:val="28"/>
          <w:szCs w:val="28"/>
        </w:rPr>
        <w:t xml:space="preserve"> Приема </w:t>
      </w:r>
      <w:r w:rsidRPr="00A32241">
        <w:rPr>
          <w:rFonts w:ascii="Times New Roman" w:eastAsia="Times New Roman" w:hAnsi="Times New Roman"/>
          <w:b/>
          <w:bCs/>
          <w:sz w:val="28"/>
          <w:szCs w:val="28"/>
        </w:rPr>
        <w:t>бюджета за 20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1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4</w:t>
      </w:r>
      <w:r w:rsidRPr="00A32241">
        <w:rPr>
          <w:rFonts w:ascii="Times New Roman" w:eastAsia="Times New Roman" w:hAnsi="Times New Roman"/>
          <w:b/>
          <w:bCs/>
          <w:sz w:val="28"/>
          <w:szCs w:val="28"/>
        </w:rPr>
        <w:t xml:space="preserve"> г.</w:t>
      </w:r>
      <w:r w:rsidRPr="00A32241">
        <w:rPr>
          <w:rFonts w:ascii="Times New Roman" w:eastAsia="Times New Roman" w:hAnsi="Times New Roman"/>
          <w:b/>
          <w:sz w:val="28"/>
          <w:szCs w:val="28"/>
        </w:rPr>
        <w:t xml:space="preserve"> както следва: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.</w:t>
      </w:r>
      <w:proofErr w:type="spellStart"/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1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. По прихода в размер на 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2 815 474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лв. /съгласно Приложение № 1  </w:t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1.1Приходи от държавни трансфери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в размер на 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1 908 590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лв.в т.ч.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1.</w:t>
      </w:r>
      <w:proofErr w:type="spellStart"/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spellEnd"/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.1.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Обща допълваща субсидия в размер на 1 8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58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524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1.</w:t>
      </w:r>
      <w:proofErr w:type="spellStart"/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spellEnd"/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.2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 Преходен остатък от 201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г. в размер на   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50 0</w:t>
      </w:r>
      <w:r w:rsidRPr="00A32241">
        <w:rPr>
          <w:rFonts w:ascii="Times New Roman" w:eastAsia="Times New Roman" w:hAnsi="Times New Roman"/>
          <w:b/>
          <w:sz w:val="24"/>
          <w:szCs w:val="24"/>
        </w:rPr>
        <w:t>6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лв.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  <w:t>1.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1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.3. Неданъчни приходи в размер на 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241">
        <w:rPr>
          <w:rFonts w:ascii="Times New Roman" w:eastAsia="Times New Roman" w:hAnsi="Times New Roman"/>
          <w:sz w:val="24"/>
          <w:szCs w:val="24"/>
        </w:rPr>
        <w:tab/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2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.1. Приходи за местни дейности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в размер на 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val="en-US"/>
        </w:rPr>
        <w:t>906 884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лв.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вт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>.ч.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2.1.1 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Данъчни приходи в размер:                           1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44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620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лв.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.2  Приходи и доходи от собственост размер:   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98 842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лв.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.3  Приходи от общински такси в размер:        14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710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2.2.4 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Глоби и санкции:                                                26 420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.4  Други неданъчни приходи в размер:              16 000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.5  Приходи от концесии                                        14 000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.6  Приходи от дарения в лева                                7 000 лв.                                                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.6  Обща изравнителна субсидия в размер:      344 600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.7  Субсидия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снегопочистване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ОПМ в размер:  18 800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.8  Субсидия капиталови разходи</w:t>
      </w: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  <w:r w:rsidRPr="00A32241">
        <w:rPr>
          <w:rFonts w:ascii="Times New Roman" w:eastAsia="Times New Roman" w:hAnsi="Times New Roman"/>
          <w:b/>
          <w:sz w:val="24"/>
          <w:szCs w:val="24"/>
        </w:rPr>
        <w:tab/>
        <w:t xml:space="preserve">       69 400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.9  Субсидия РВР ОПМ                                           76 500 лв.</w:t>
      </w:r>
      <w:r w:rsidRPr="00A32241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.10  Преходен остатък 2013 г. в размер:                    813 лв. 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3.2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По разходите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в размер на 2 815 474 лв.разпределени по функции  групи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дейности лимити кредити бюджетни параграфи съгласно: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Приложения №:2 Делегирани държавни дейности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Приложение №:3 Делегирани местни дейности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lastRenderedPageBreak/>
        <w:t>3.2.1 За делегирани държавни дейности в размер  1 908 590лв.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241">
        <w:rPr>
          <w:rFonts w:ascii="Times New Roman" w:eastAsia="Times New Roman" w:hAnsi="Times New Roman"/>
          <w:sz w:val="24"/>
          <w:szCs w:val="24"/>
        </w:rPr>
        <w:tab/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3.2.1.1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От държавни трансфери -                 1 833 511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3.2.1.2 От местни приходи -                                         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3.2.1.3 Преходен остатък/2013г.-                        50 066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3.2.1.4 Резерв съгласно чл.95 от ЗПФ/2014г. – 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>25 013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3.2.2</w:t>
      </w:r>
      <w:r w:rsidRPr="00A32241">
        <w:rPr>
          <w:rFonts w:ascii="Times New Roman" w:eastAsia="Times New Roman" w:hAnsi="Times New Roman"/>
          <w:b/>
          <w:sz w:val="24"/>
          <w:szCs w:val="24"/>
          <w:bdr w:val="single" w:sz="4" w:space="0" w:color="auto"/>
        </w:rPr>
        <w:t xml:space="preserve"> За местни дейности в размер на 906 884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.1  Данъчни и неданъчни приходи в размер:   452 592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.2 Обща изравнителна субсидия в размер:      344 600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.3  Субсидия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снегопочистване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ОПМ в размер:  18 800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.4  Субсидия капиталови разходи в размер:       69 400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.5  Субсидия РВР ОПМ в размер:                         76 500 лв.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3.2.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2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>.6 Преходен остатък(2013 г.) в размер:                    813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3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.2.</w:t>
      </w:r>
      <w:r w:rsidRPr="00A32241">
        <w:rPr>
          <w:rFonts w:ascii="Times New Roman" w:eastAsia="Times New Roman" w:hAnsi="Times New Roman"/>
          <w:b/>
          <w:sz w:val="24"/>
          <w:szCs w:val="24"/>
        </w:rPr>
        <w:t>2.7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Резерв съгласно чл.95 от ЗПФ/2014г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val="en-US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чл.55 (1) от ЗДБРБ/2014г. –                                  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</w:rPr>
        <w:t>27 317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4.1.Инвестиционна програма в размер –  146 300 лв.(Приложен Титулен Списък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капиталови разходи.)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- Преходен остатък от 2013г.                                                 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- Целева субсидия капиталови разходи                      69 800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- Субсидия ремонт за ОПМ                                           76 500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- Капиталови разходи /държавна субсидия/                        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- 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Резерв съгласно чл.55 (1) от ЗДБРБ/2014г                 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highlight w:val="lightGray"/>
        </w:rPr>
        <w:t xml:space="preserve">7 295 </w:t>
      </w:r>
      <w:r w:rsidRPr="00A32241">
        <w:rPr>
          <w:rFonts w:ascii="Times New Roman" w:eastAsia="Times New Roman" w:hAnsi="Times New Roman"/>
          <w:b/>
          <w:sz w:val="24"/>
          <w:szCs w:val="24"/>
          <w:highlight w:val="lightGray"/>
        </w:rPr>
        <w:t>лв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5.1Утвърждава разчетите по приходната и разходната част в размери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съгласно разработените и предоставени приложения в частта на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ДДД и частта на делегираните Местни Дейности.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241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7271" w:rsidRPr="00A3224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hd w:val="clear" w:color="auto" w:fill="FFFFFF"/>
        <w:tabs>
          <w:tab w:val="left" w:pos="30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8"/>
          <w:szCs w:val="28"/>
          <w:bdr w:val="single" w:sz="4" w:space="0" w:color="auto"/>
          <w:shd w:val="clear" w:color="auto" w:fill="FFFFFF"/>
        </w:rPr>
        <w:t>М А К Р О Р А М К А      ОБЩИНСКИ   БЮДЖЕТ/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20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  <w:lang w:val="ru-RU"/>
        </w:rPr>
        <w:t>14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г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highlight w:val="lightGray"/>
          <w:bdr w:val="single" w:sz="4" w:space="0" w:color="auto"/>
          <w:shd w:val="clear" w:color="auto" w:fill="FFFF00"/>
        </w:rPr>
        <w:t>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224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  <w:r w:rsidRPr="00A322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A32241">
        <w:rPr>
          <w:rFonts w:ascii="Times New Roman" w:eastAsia="Times New Roman" w:hAnsi="Times New Roman"/>
          <w:b/>
          <w:bCs/>
          <w:sz w:val="28"/>
          <w:szCs w:val="28"/>
        </w:rPr>
        <w:t xml:space="preserve">  Приложение № 1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04"/>
        <w:gridCol w:w="1338"/>
        <w:gridCol w:w="2104"/>
      </w:tblGrid>
      <w:tr w:rsidR="00A32241" w:rsidRPr="00A32241" w:rsidTr="00A32241">
        <w:trPr>
          <w:trHeight w:val="280"/>
        </w:trPr>
        <w:tc>
          <w:tcPr>
            <w:tcW w:w="856" w:type="dxa"/>
            <w:vMerge w:val="restart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304" w:type="dxa"/>
            <w:vMerge w:val="restart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   Р   И   Х   О  Д   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Шифър</w:t>
            </w:r>
          </w:p>
        </w:tc>
        <w:tc>
          <w:tcPr>
            <w:tcW w:w="2104" w:type="dxa"/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План/20</w:t>
            </w: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</w:rPr>
              <w:t>1</w:t>
            </w: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4г.</w:t>
            </w:r>
          </w:p>
        </w:tc>
      </w:tr>
      <w:tr w:rsidR="00A32241" w:rsidRPr="00A32241" w:rsidTr="00A32241">
        <w:trPr>
          <w:trHeight w:val="280"/>
        </w:trPr>
        <w:tc>
          <w:tcPr>
            <w:tcW w:w="856" w:type="dxa"/>
            <w:vMerge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vMerge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ЕБК</w:t>
            </w:r>
          </w:p>
        </w:tc>
        <w:tc>
          <w:tcPr>
            <w:tcW w:w="2104" w:type="dxa"/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  у  м  а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Преходен остатък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50 066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Държавни  приходи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1 858 524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1.2.1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Обща допълваща субсидия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31-11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Cs/>
                <w:sz w:val="32"/>
                <w:szCs w:val="32"/>
              </w:rPr>
              <w:t>(1 858 524)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1.2.2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целева КР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F3F3F3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Държавни приходи:</w:t>
            </w:r>
          </w:p>
        </w:tc>
        <w:tc>
          <w:tcPr>
            <w:tcW w:w="1338" w:type="dxa"/>
            <w:shd w:val="clear" w:color="auto" w:fill="F3F3F3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F3F3F3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 xml:space="preserve">1 908 590 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2,1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Преходен     остатък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813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Обща изравнителна субсидия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31-12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344 600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зимно поддържане ОПМ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21-12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18 800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целеви Капиталови р/ди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69 400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Субсидия ремонт ОП Мрежа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76 500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Трансфери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61-00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-35 065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Данъчни   Приходи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13-00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144 620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2.8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и доходи от собственост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24-00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98 842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2.9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от общински такси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27-00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145 710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2.10</w:t>
            </w: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Глоби, санкции</w:t>
            </w: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28-02</w:t>
            </w: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26 420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2.11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Други неданъчни приходи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36-00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16 000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2.12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от концесии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41-00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14 000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2.13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Приходи от дарения в лева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45-01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7 000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2.12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Лизинг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93-17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-20 756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A0A0A0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Местни приходи:</w:t>
            </w:r>
          </w:p>
        </w:tc>
        <w:tc>
          <w:tcPr>
            <w:tcW w:w="1338" w:type="dxa"/>
            <w:shd w:val="clear" w:color="auto" w:fill="A0A0A0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A0A0A0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</w:rPr>
              <w:t>906 884</w:t>
            </w:r>
          </w:p>
        </w:tc>
      </w:tr>
      <w:tr w:rsidR="00A32241" w:rsidRPr="00A32241" w:rsidTr="00A32241">
        <w:tc>
          <w:tcPr>
            <w:tcW w:w="856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32241" w:rsidRPr="00A32241" w:rsidTr="00A32241">
        <w:tc>
          <w:tcPr>
            <w:tcW w:w="856" w:type="dxa"/>
            <w:tcBorders>
              <w:bottom w:val="single" w:sz="4" w:space="0" w:color="auto"/>
            </w:tcBorders>
            <w:shd w:val="clear" w:color="auto" w:fill="E0E0E0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E0E0E0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  <w:t>Приходи по Общински Бюджет: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0E0E0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E0E0E0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32"/>
                <w:szCs w:val="32"/>
                <w:shd w:val="clear" w:color="auto" w:fill="E6E6E6"/>
              </w:rPr>
              <w:t>2 815 474</w:t>
            </w:r>
          </w:p>
        </w:tc>
      </w:tr>
    </w:tbl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  <w:lang w:val="en-US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МАКРОРАМКА ДЕЙНОСТ ДЕЛЕГИРАНА от ДЪРЖАВАТА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32241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             </w:t>
      </w:r>
      <w:r w:rsidRPr="00A32241"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Приложение № 2</w:t>
      </w:r>
    </w:p>
    <w:tbl>
      <w:tblPr>
        <w:tblW w:w="1096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056"/>
        <w:gridCol w:w="829"/>
        <w:gridCol w:w="3724"/>
        <w:gridCol w:w="1176"/>
        <w:gridCol w:w="949"/>
      </w:tblGrid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Д/ т</w:t>
            </w: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</w:rPr>
              <w:t>Резерв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допълваща субсидия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1858524</w:t>
            </w: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Общинска администрация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346842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Неданъчни приходи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д/ти вътрешна сигурност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20 989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Преходен остатък  (2013г.)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50 066</w:t>
            </w: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Отбр</w:t>
            </w:r>
            <w:proofErr w:type="spellEnd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</w:t>
            </w:r>
            <w:proofErr w:type="spellEnd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подготовка 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50 260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190 261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Предучилищна подготовка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8 051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Общообразователни училища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594 054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19 573</w:t>
            </w:r>
          </w:p>
        </w:tc>
      </w:tr>
      <w:tr w:rsidR="00A32241" w:rsidRPr="00A32241" w:rsidTr="00A32241">
        <w:trPr>
          <w:trHeight w:val="363"/>
        </w:trPr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Извънучилищни дейности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4 788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образованието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Здравни кабинети в ООУ ОДЗ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41 709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д/ти по здравеопазването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5 140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Дом за стари хора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497 777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3724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Защитено жилище</w:t>
            </w:r>
          </w:p>
        </w:tc>
        <w:tc>
          <w:tcPr>
            <w:tcW w:w="11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53 306</w:t>
            </w:r>
          </w:p>
        </w:tc>
        <w:tc>
          <w:tcPr>
            <w:tcW w:w="949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5 440</w:t>
            </w:r>
          </w:p>
        </w:tc>
      </w:tr>
      <w:tr w:rsidR="00A32241" w:rsidRPr="00A32241" w:rsidTr="00A32241">
        <w:tc>
          <w:tcPr>
            <w:tcW w:w="3231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3724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Читалища</w:t>
            </w:r>
          </w:p>
        </w:tc>
        <w:tc>
          <w:tcPr>
            <w:tcW w:w="117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70 400</w:t>
            </w:r>
          </w:p>
        </w:tc>
        <w:tc>
          <w:tcPr>
            <w:tcW w:w="949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231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Държавни  приходи:</w:t>
            </w:r>
          </w:p>
        </w:tc>
        <w:tc>
          <w:tcPr>
            <w:tcW w:w="1056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1908590</w:t>
            </w:r>
          </w:p>
        </w:tc>
        <w:tc>
          <w:tcPr>
            <w:tcW w:w="829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Държавни разходи:</w:t>
            </w:r>
          </w:p>
        </w:tc>
        <w:tc>
          <w:tcPr>
            <w:tcW w:w="1176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A3224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1883577</w:t>
            </w: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49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25 013</w:t>
            </w:r>
          </w:p>
        </w:tc>
      </w:tr>
    </w:tbl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Pr="00A3224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МАКРОРАМКА ДЕЛЕГИРАНА  МЕСТНА  ДЕЙНОСТ</w:t>
      </w: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Приложение № 3</w:t>
      </w:r>
    </w:p>
    <w:tbl>
      <w:tblPr>
        <w:tblW w:w="1097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1093"/>
        <w:gridCol w:w="672"/>
        <w:gridCol w:w="3537"/>
        <w:gridCol w:w="1056"/>
        <w:gridCol w:w="876"/>
      </w:tblGrid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 м а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Д/т</w:t>
            </w: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</w:p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</w:rPr>
              <w:t>Резерв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изравнителна субсидия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344600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Общинска администрация  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235 455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10 385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зимно поддържане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18 800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Общински съвет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76 696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 капиталови р/ди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69 400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</w:tcPr>
          <w:p w:rsidR="00A32241" w:rsidRPr="00A32241" w:rsidRDefault="00A32241" w:rsidP="00A32241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ремонти ОП Мрежа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76 500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61 550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2 450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Трансфери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-35 065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Домашен социален патронаж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83 280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2 400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Лизинг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-20 756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Програми временна заетост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7 424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Данъчни приходи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144 620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служби и дейности по социалното,осигуряване, подпомагане и заетостта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Приходи.доходи от собственост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98 842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Осветление улици.площади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64 148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2 470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от общински такси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145 710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Поддържане улична мрежа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34 350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737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неданъчни приходи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16 000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Други дейности по 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благострояването</w:t>
            </w:r>
            <w:proofErr w:type="spellEnd"/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13 455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Глоби и санкции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26 420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Озеленяване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14 922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110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от концесии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14 000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Чистота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15 612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Приходи от дарения в лева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7 000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 за всички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24 600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1 450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Преходен остатък  (2013г.)</w:t>
            </w: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Помощи при погребения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3537" w:type="dxa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културата</w:t>
            </w:r>
          </w:p>
        </w:tc>
        <w:tc>
          <w:tcPr>
            <w:tcW w:w="105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10 190</w:t>
            </w:r>
          </w:p>
        </w:tc>
        <w:tc>
          <w:tcPr>
            <w:tcW w:w="876" w:type="dxa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50</w:t>
            </w:r>
          </w:p>
        </w:tc>
      </w:tr>
      <w:tr w:rsidR="00A32241" w:rsidRPr="00A32241" w:rsidTr="00A32241">
        <w:tc>
          <w:tcPr>
            <w:tcW w:w="3743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Поддържане ОП Мрежа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90 535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4 765</w:t>
            </w:r>
          </w:p>
        </w:tc>
      </w:tr>
      <w:tr w:rsidR="00A32241" w:rsidRPr="00A32241" w:rsidTr="00A32241">
        <w:tc>
          <w:tcPr>
            <w:tcW w:w="374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3537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 дейности по икономиката</w:t>
            </w:r>
          </w:p>
        </w:tc>
        <w:tc>
          <w:tcPr>
            <w:tcW w:w="105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47 500</w:t>
            </w:r>
          </w:p>
        </w:tc>
        <w:tc>
          <w:tcPr>
            <w:tcW w:w="87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2 500</w:t>
            </w:r>
          </w:p>
        </w:tc>
      </w:tr>
      <w:tr w:rsidR="00A32241" w:rsidRPr="00A32241" w:rsidTr="00A32241">
        <w:tc>
          <w:tcPr>
            <w:tcW w:w="374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3537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Разходи за лихви</w:t>
            </w:r>
          </w:p>
        </w:tc>
        <w:tc>
          <w:tcPr>
            <w:tcW w:w="105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4 058</w:t>
            </w:r>
          </w:p>
        </w:tc>
        <w:tc>
          <w:tcPr>
            <w:tcW w:w="87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A32241" w:rsidRPr="00A32241" w:rsidTr="00A32241">
        <w:tc>
          <w:tcPr>
            <w:tcW w:w="374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Дофинансиране</w:t>
            </w:r>
            <w:proofErr w:type="spellEnd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 ОА</w:t>
            </w:r>
          </w:p>
        </w:tc>
        <w:tc>
          <w:tcPr>
            <w:tcW w:w="105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91 292</w:t>
            </w:r>
          </w:p>
        </w:tc>
        <w:tc>
          <w:tcPr>
            <w:tcW w:w="876" w:type="dxa"/>
            <w:shd w:val="clear" w:color="auto" w:fill="FFFFFF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32241" w:rsidRPr="00A32241" w:rsidTr="00A32241">
        <w:tc>
          <w:tcPr>
            <w:tcW w:w="3743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Местни  приходи:</w:t>
            </w:r>
          </w:p>
        </w:tc>
        <w:tc>
          <w:tcPr>
            <w:tcW w:w="1093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906 884</w:t>
            </w:r>
          </w:p>
        </w:tc>
        <w:tc>
          <w:tcPr>
            <w:tcW w:w="672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Местни  разходи:</w:t>
            </w:r>
          </w:p>
        </w:tc>
        <w:tc>
          <w:tcPr>
            <w:tcW w:w="1056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879 567</w:t>
            </w:r>
          </w:p>
        </w:tc>
        <w:tc>
          <w:tcPr>
            <w:tcW w:w="876" w:type="dxa"/>
            <w:shd w:val="clear" w:color="auto" w:fill="EEECE1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27 317</w:t>
            </w:r>
          </w:p>
        </w:tc>
      </w:tr>
    </w:tbl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Pr="00A3224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  <w:bdr w:val="single" w:sz="4" w:space="0" w:color="auto"/>
        </w:rPr>
        <w:t>НВЕСТИЦИОННА  ПРОГРАМА/ТИТУЛЕН  СПИСЪК – КР/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Приложение № 4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558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"/>
        <w:gridCol w:w="215"/>
        <w:gridCol w:w="210"/>
        <w:gridCol w:w="2768"/>
        <w:gridCol w:w="210"/>
        <w:gridCol w:w="924"/>
        <w:gridCol w:w="210"/>
        <w:gridCol w:w="420"/>
        <w:gridCol w:w="288"/>
        <w:gridCol w:w="612"/>
        <w:gridCol w:w="239"/>
        <w:gridCol w:w="481"/>
        <w:gridCol w:w="228"/>
        <w:gridCol w:w="924"/>
        <w:gridCol w:w="210"/>
        <w:gridCol w:w="357"/>
        <w:gridCol w:w="210"/>
        <w:gridCol w:w="498"/>
        <w:gridCol w:w="210"/>
        <w:gridCol w:w="924"/>
        <w:gridCol w:w="210"/>
      </w:tblGrid>
      <w:tr w:rsidR="00A32241" w:rsidRPr="00A32241" w:rsidTr="00A32241">
        <w:trPr>
          <w:gridAfter w:val="1"/>
          <w:wAfter w:w="210" w:type="dxa"/>
          <w:trHeight w:val="280"/>
          <w:jc w:val="center"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    Б     Е     К      Т      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п-ф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Д. Дейност</w:t>
            </w:r>
          </w:p>
        </w:tc>
        <w:tc>
          <w:tcPr>
            <w:tcW w:w="18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М. Дейност </w:t>
            </w:r>
          </w:p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 субсидия</w:t>
            </w: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собствени приходи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 б щ о</w:t>
            </w:r>
          </w:p>
        </w:tc>
      </w:tr>
      <w:tr w:rsidR="00A32241" w:rsidRPr="00A32241" w:rsidTr="00A32241">
        <w:trPr>
          <w:gridAfter w:val="1"/>
          <w:wAfter w:w="210" w:type="dxa"/>
          <w:trHeight w:val="280"/>
          <w:jc w:val="center"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/т</w:t>
            </w: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Програмен продукт за 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цифровизацията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53-01</w:t>
            </w:r>
          </w:p>
        </w:tc>
        <w:tc>
          <w:tcPr>
            <w:tcW w:w="630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57 930</w:t>
            </w: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57 930</w:t>
            </w: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 Багер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51-00</w:t>
            </w: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8 000</w:t>
            </w: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8 000</w:t>
            </w: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rPr>
          <w:gridAfter w:val="1"/>
          <w:wAfter w:w="210" w:type="dxa"/>
          <w:jc w:val="center"/>
        </w:trPr>
        <w:tc>
          <w:tcPr>
            <w:tcW w:w="425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blPrEx>
          <w:jc w:val="left"/>
        </w:tblPrEx>
        <w:trPr>
          <w:gridBefore w:val="1"/>
          <w:wBefore w:w="210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Рехабилитация на ОПМ на територията на общината – 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Хайредин-Бъзавец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51-00</w:t>
            </w: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1134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72 675</w:t>
            </w: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72 675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wBefore w:w="210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Резерв: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7 295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wBefore w:w="210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Общо: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145 900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wBefore w:w="210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41" w:rsidRPr="00A32241" w:rsidTr="00A32241">
        <w:tblPrEx>
          <w:jc w:val="left"/>
        </w:tblPrEx>
        <w:trPr>
          <w:gridBefore w:val="1"/>
          <w:gridAfter w:val="14"/>
          <w:wBefore w:w="210" w:type="dxa"/>
          <w:wAfter w:w="5811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Преходен остатък от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224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2013 г</w:t>
              </w:r>
            </w:smartTag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A32241" w:rsidRPr="00A32241" w:rsidRDefault="00A32241" w:rsidP="00A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gridAfter w:val="14"/>
          <w:wBefore w:w="210" w:type="dxa"/>
          <w:wAfter w:w="5811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Целева субсидия Капиталови Разходи  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65 930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gridAfter w:val="14"/>
          <w:wBefore w:w="210" w:type="dxa"/>
          <w:wAfter w:w="5811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Субсидия ремонт ОПМ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72 675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gridAfter w:val="14"/>
          <w:wBefore w:w="210" w:type="dxa"/>
          <w:wAfter w:w="5811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Резерв:</w:t>
            </w: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7 295</w:t>
            </w:r>
          </w:p>
        </w:tc>
      </w:tr>
      <w:tr w:rsidR="00A32241" w:rsidRPr="00A32241" w:rsidTr="00A32241">
        <w:tblPrEx>
          <w:jc w:val="left"/>
        </w:tblPrEx>
        <w:trPr>
          <w:gridBefore w:val="1"/>
          <w:gridAfter w:val="14"/>
          <w:wBefore w:w="210" w:type="dxa"/>
          <w:wAfter w:w="5811" w:type="dxa"/>
        </w:trPr>
        <w:tc>
          <w:tcPr>
            <w:tcW w:w="425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Всичко Капиталови разходи: </w:t>
            </w:r>
          </w:p>
          <w:p w:rsidR="00A32241" w:rsidRPr="00A32241" w:rsidRDefault="00A32241" w:rsidP="00A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2241" w:rsidRPr="00A32241" w:rsidRDefault="00A32241" w:rsidP="00A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145 900</w:t>
            </w:r>
          </w:p>
        </w:tc>
      </w:tr>
    </w:tbl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7271" w:rsidRPr="00A32241" w:rsidRDefault="00C2727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 Приема следните лимити за разходи: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  <w:t>6.1 Представителни разходи в размер: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Кмет Община                     500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Кмет с. Михайлово           150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Кмет с. Манастирище      150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Кмет с. Бързина                100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Кмет с. Рогозен                  150 лв.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7. Утвърждава списък на длъжностите, които имат право на транспортни разходи, съгл. Приложение – Списък пътуващи преподаватели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7.1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Упълномощава кмета на общината да утвърди поименен списък на лицата по т.7 и размера на средствата в рамките до 85% от действителните разходи.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8.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Приема план сметките на ВРБК в частта на Общинските приходи от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Предоставяне на административни услуги,такси,финансови операции при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Управлението на общинско имущество.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.Утвърждава разчета за субсидии на организации с нестопанска цел,/читалища/ съгласно определените по стандарт със ЗДБРБ.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10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</w:t>
      </w:r>
      <w:r w:rsidRPr="00A3224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Определя 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числеността на персонала и средните брутни работни заплати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, съгласно Приложение 9.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. Възлага на Кмета на Общината и упълномощава същият със следните ПРАВА: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ab/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.1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Да определи конкретните права и отговорности на второстепенните и третостепенни разпоредители с бюджетни кредити и информира Общински Съвет.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ab/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.2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Да ограничава или спира финансиране на бюджетни организации и звена при нарушаване на бюджетната и финансова дисциплина и разписаните правила по актуализираната Система за финансово управление и контрол;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.3 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При възникване на временен недостиг на средства за финансиране на “държавни дейности”, да отправи мотивирано искане до министъра на финансите за авансово предоставяне на одобрената субсидия.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.4 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спонсорства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и в съответствие с волята на дарителя, донора.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.5 Да информира тримесечно общинският съвет в подходяща форма за размера и причините по просрочените задължения в случаите на натрупани просрочени задължения в 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размер (до 5% от средногодишния размер на отчетените разходи за последните четири години чл. 94, ал.3 от ЗПФ) както и за просрочените вземания за които отговорност носят преките ръководители 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.6 Да предлага на общински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съвет да се прехвърлят средства от един вид разходи в друг вид разходи в съответната делегирана дейност, без да се увеличава СМБРЗ, утвърдена от отрасловото министерство.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.7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Да предлага на общински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съвет промяна и актуализация на Титулен списък за капиталови разходи.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12. При спазване Общият  размер на бюджета, предоставя следните правомощия на кмета /чл.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125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 от ЗПФ/ с цел по добра оперативност и управление по изпълнение на бюджета.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12.1.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В частта на делегираните от държавата дейности -  да извършва компенсаторни промени между утвърдени показатели за разходите в рамките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lastRenderedPageBreak/>
        <w:t>на една бюджетна дейност, без средствата за заплати, осигурителни вноски и стипендии в частта за делегираните от държавата дейности;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12.2. В частта за местните дейности – да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извършва компенсаторни промени</w:t>
      </w: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 между утвърдените разходи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в рамките на една дейност в друга в границите на една бюджетна група, без да изменя общия й размер в частта за местните дейности;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12.3 В изпълнения на правомощията си по ал.1 кметът  издава заповеди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12.4 Спазване на изискването на чл. 126 от ЗПФ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12.5 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Да се разпорежда с резервния бюджетен кредит. След всяко разпореждане с резерва да информира писмено Общински съвет.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>12.6 Да кандидатства за средства от централния бюджет и други източници</w:t>
      </w: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за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</w:rPr>
        <w:t>съфинансиране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 на Общински програми и дейности.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bCs/>
          <w:sz w:val="24"/>
          <w:szCs w:val="24"/>
        </w:rPr>
        <w:t xml:space="preserve">12.7. Да разработва общински проекти за осигуряване на алтернативни източници и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средства за реализиране на определените годишни цели на общината.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13. Всеки второстепенен разпоредител спазва разходването на утвърдените кредитни разходни лимити по Бюджета. Разходването на средствата за всяко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тримесечие се разрешава до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 размер на постъпващите приходи.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 При неизпълнение на приходната част всеки ВРБК разходва определеният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</w:pPr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размер държавна помощ и </w:t>
      </w:r>
      <w:proofErr w:type="spellStart"/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 размер на действително постъпили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3F3F3"/>
          <w:lang w:val="ru-RU"/>
        </w:rPr>
      </w:pPr>
      <w:r w:rsidRPr="00A32241">
        <w:rPr>
          <w:rFonts w:ascii="Times New Roman" w:eastAsia="Times New Roman" w:hAnsi="Times New Roman"/>
          <w:b/>
          <w:sz w:val="24"/>
          <w:szCs w:val="24"/>
          <w:shd w:val="clear" w:color="auto" w:fill="F3F3F3"/>
        </w:rPr>
        <w:t xml:space="preserve">приходи за предходен  период.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14. Приходите от собственост на учебните заведения постъпват </w:t>
      </w:r>
      <w:r w:rsidRPr="00A3224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A32241">
        <w:rPr>
          <w:rFonts w:ascii="Times New Roman" w:eastAsia="Times New Roman" w:hAnsi="Times New Roman"/>
          <w:b/>
          <w:sz w:val="24"/>
          <w:szCs w:val="24"/>
        </w:rPr>
        <w:t>по бюджетната сметка на УЗ.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15. ПРБК утвърждава Бюджетите и Бюджетните сметки на Учебните заведения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 xml:space="preserve">и Детски градини, които са ВРБК  за изпълнение на държавния бюджет.  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16.  Кметът на общината може да ограничава или да спира финансирането на бюджетните организации при нарушение на бюджетната дисциплина до нейното преустановяване /чл.130 от ЗПФ/.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17. Разходването на средствата от Общинският бюджет се извършва при пълно спазване на принципите и политиките на Закона за финансово управление и контрол в публичния сектор. Срок постоянен.</w:t>
      </w:r>
    </w:p>
    <w:p w:rsidR="00A32241" w:rsidRP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241">
        <w:rPr>
          <w:rFonts w:ascii="Times New Roman" w:eastAsia="Times New Roman" w:hAnsi="Times New Roman"/>
          <w:b/>
          <w:sz w:val="24"/>
          <w:szCs w:val="24"/>
        </w:rPr>
        <w:t>18. Кмет Община и кметове на населени места, ВРБК от по - ниска степен не могат да поемат ангажименти за, които няма осигурен финансов ресурс по бюджета на общината и съответния разпоредител с бюджетни средства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Pr="00A32241">
        <w:rPr>
          <w:rFonts w:ascii="Times New Roman" w:eastAsia="Times New Roman" w:hAnsi="Times New Roman"/>
          <w:b/>
          <w:sz w:val="24"/>
          <w:szCs w:val="24"/>
        </w:rPr>
        <w:t>чл. 102 ал1 ЗПФ</w:t>
      </w:r>
      <w:r w:rsidRPr="00A3224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  <w:r w:rsidRPr="00A322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32241" w:rsidRDefault="00A32241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  <w:sectPr w:rsidR="00E010BA" w:rsidSect="00E010B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36"/>
        <w:tblW w:w="1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61"/>
        <w:gridCol w:w="972"/>
        <w:gridCol w:w="1208"/>
        <w:gridCol w:w="984"/>
        <w:gridCol w:w="1149"/>
        <w:gridCol w:w="1087"/>
        <w:gridCol w:w="1014"/>
        <w:gridCol w:w="936"/>
        <w:gridCol w:w="982"/>
        <w:gridCol w:w="1188"/>
      </w:tblGrid>
      <w:tr w:rsidR="00E010BA" w:rsidRPr="00A32241" w:rsidTr="00E010BA">
        <w:tc>
          <w:tcPr>
            <w:tcW w:w="636" w:type="dxa"/>
            <w:tcBorders>
              <w:bottom w:val="single" w:sz="4" w:space="0" w:color="auto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42" w:type="dxa"/>
            <w:gridSpan w:val="5"/>
            <w:shd w:val="clear" w:color="auto" w:fill="F3F3F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 приходна част ВРБК</w:t>
            </w:r>
          </w:p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 Бюджет/2014</w:t>
            </w:r>
          </w:p>
        </w:tc>
        <w:tc>
          <w:tcPr>
            <w:tcW w:w="3106" w:type="dxa"/>
            <w:gridSpan w:val="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№ 5</w:t>
            </w:r>
          </w:p>
        </w:tc>
      </w:tr>
      <w:tr w:rsidR="00E010BA" w:rsidRPr="00A32241" w:rsidTr="00E010BA">
        <w:tc>
          <w:tcPr>
            <w:tcW w:w="636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3161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 ХАЙРЕДИН</w:t>
            </w:r>
          </w:p>
        </w:tc>
        <w:tc>
          <w:tcPr>
            <w:tcW w:w="972" w:type="dxa"/>
            <w:tcBorders>
              <w:bottom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2014</w:t>
            </w:r>
          </w:p>
        </w:tc>
        <w:tc>
          <w:tcPr>
            <w:tcW w:w="1208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84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49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087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014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36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82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88" w:type="dxa"/>
            <w:tcBorders>
              <w:bottom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</w:tr>
      <w:tr w:rsidR="00E010BA" w:rsidRPr="00A32241" w:rsidTr="00E010BA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61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ОБЩИНСКИ  ПРИХОДИ</w:t>
            </w:r>
          </w:p>
        </w:tc>
        <w:tc>
          <w:tcPr>
            <w:tcW w:w="97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</w:t>
            </w: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БК</w:t>
            </w:r>
          </w:p>
        </w:tc>
        <w:tc>
          <w:tcPr>
            <w:tcW w:w="12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98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Мих/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во</w:t>
            </w:r>
            <w:proofErr w:type="spellEnd"/>
          </w:p>
        </w:tc>
        <w:tc>
          <w:tcPr>
            <w:tcW w:w="114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Ман/</w:t>
            </w:r>
            <w:proofErr w:type="spellStart"/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ище</w:t>
            </w:r>
            <w:proofErr w:type="spellEnd"/>
          </w:p>
        </w:tc>
        <w:tc>
          <w:tcPr>
            <w:tcW w:w="108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101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93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Д З</w:t>
            </w:r>
          </w:p>
        </w:tc>
        <w:tc>
          <w:tcPr>
            <w:tcW w:w="9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С П</w:t>
            </w:r>
          </w:p>
        </w:tc>
        <w:tc>
          <w:tcPr>
            <w:tcW w:w="118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</w:t>
            </w:r>
          </w:p>
        </w:tc>
      </w:tr>
      <w:tr w:rsidR="00E010BA" w:rsidRPr="00A32241" w:rsidTr="00E010BA">
        <w:trPr>
          <w:trHeight w:val="277"/>
        </w:trPr>
        <w:tc>
          <w:tcPr>
            <w:tcW w:w="636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61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3F3F3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7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A32241" w:rsidTr="00E010BA">
        <w:tc>
          <w:tcPr>
            <w:tcW w:w="636" w:type="dxa"/>
            <w:tcBorders>
              <w:top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61" w:type="dxa"/>
            <w:tcBorders>
              <w:top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Данък недвижими имоти</w:t>
            </w:r>
          </w:p>
        </w:tc>
        <w:tc>
          <w:tcPr>
            <w:tcW w:w="972" w:type="dxa"/>
            <w:tcBorders>
              <w:top w:val="single" w:sz="8" w:space="0" w:color="800080"/>
            </w:tcBorders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13-01</w:t>
            </w:r>
          </w:p>
        </w:tc>
        <w:tc>
          <w:tcPr>
            <w:tcW w:w="1208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21 240</w:t>
            </w:r>
          </w:p>
        </w:tc>
        <w:tc>
          <w:tcPr>
            <w:tcW w:w="984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2 300</w:t>
            </w:r>
          </w:p>
        </w:tc>
        <w:tc>
          <w:tcPr>
            <w:tcW w:w="1149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2 360</w:t>
            </w:r>
          </w:p>
        </w:tc>
        <w:tc>
          <w:tcPr>
            <w:tcW w:w="1087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520</w:t>
            </w:r>
          </w:p>
        </w:tc>
        <w:tc>
          <w:tcPr>
            <w:tcW w:w="1014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3 160</w:t>
            </w:r>
          </w:p>
        </w:tc>
        <w:tc>
          <w:tcPr>
            <w:tcW w:w="93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top w:val="single" w:sz="8" w:space="0" w:color="800080"/>
            </w:tcBorders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29 580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Патентен данък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01-03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Данък превозни средства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13-03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23 200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3 900</w:t>
            </w: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340</w:t>
            </w: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2 300</w:t>
            </w: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31 740 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Придобиване имущество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13-04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81 000</w:t>
            </w:r>
          </w:p>
        </w:tc>
        <w:tc>
          <w:tcPr>
            <w:tcW w:w="984" w:type="dxa"/>
            <w:shd w:val="clear" w:color="auto" w:fill="auto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81 000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данъци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20-00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</w:t>
            </w: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=SUM(LEFT) </w:instrText>
            </w: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A32241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0</w:t>
            </w: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от продажби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24-04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20 400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240</w:t>
            </w: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20 640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имущество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24-05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5 000</w:t>
            </w:r>
          </w:p>
        </w:tc>
      </w:tr>
      <w:tr w:rsidR="00E010BA" w:rsidRPr="00A32241" w:rsidTr="00E010BA">
        <w:trPr>
          <w:trHeight w:val="220"/>
        </w:trPr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земя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59 772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3 660</w:t>
            </w: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1 720</w:t>
            </w: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65 152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дивидент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24-07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7 700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7 700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лихви Б. С/</w:t>
            </w:r>
            <w:proofErr w:type="spellStart"/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</w:t>
            </w:r>
            <w:proofErr w:type="spellEnd"/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24-08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350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Постъпления лихви Д. Б.С.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24-09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детски градини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27-01</w:t>
            </w:r>
          </w:p>
        </w:tc>
        <w:tc>
          <w:tcPr>
            <w:tcW w:w="1208" w:type="dxa"/>
            <w:shd w:val="clear" w:color="auto" w:fill="auto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12 000</w:t>
            </w: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12 000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дом. Соц.патронаж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27-04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37 680</w:t>
            </w: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37 680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Такси пазари,тържища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27-05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250</w:t>
            </w: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250</w:t>
            </w:r>
          </w:p>
        </w:tc>
      </w:tr>
      <w:tr w:rsidR="00E010BA" w:rsidRPr="00A32241" w:rsidTr="00E010BA">
        <w:tc>
          <w:tcPr>
            <w:tcW w:w="636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161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битови отпадъци</w:t>
            </w:r>
          </w:p>
        </w:tc>
        <w:tc>
          <w:tcPr>
            <w:tcW w:w="972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27-07</w:t>
            </w:r>
          </w:p>
        </w:tc>
        <w:tc>
          <w:tcPr>
            <w:tcW w:w="1208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22 000</w:t>
            </w:r>
          </w:p>
        </w:tc>
        <w:tc>
          <w:tcPr>
            <w:tcW w:w="984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1149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3 500</w:t>
            </w:r>
          </w:p>
        </w:tc>
        <w:tc>
          <w:tcPr>
            <w:tcW w:w="1087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810</w:t>
            </w:r>
          </w:p>
        </w:tc>
        <w:tc>
          <w:tcPr>
            <w:tcW w:w="1014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936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D9D9D9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35 310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технически услуги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27-10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15 000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Такса </w:t>
            </w:r>
            <w:proofErr w:type="spellStart"/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администр</w:t>
            </w:r>
            <w:proofErr w:type="spellEnd"/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Услуги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27-11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30 780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5 120</w:t>
            </w: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540</w:t>
            </w: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4 100</w:t>
            </w: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42 540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 гробни места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27-15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общински такси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27-29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2 190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640</w:t>
            </w: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2 830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Глоби санкции,</w:t>
            </w:r>
            <w:r w:rsidRPr="00A32241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/</w:t>
            </w:r>
            <w:proofErr w:type="spellStart"/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постановл</w:t>
            </w:r>
            <w:proofErr w:type="spellEnd"/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A32241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/</w:t>
            </w: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28-02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26 420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26 420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Други неданъчни приходи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36-19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3 000</w:t>
            </w: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16 000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продажба земя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40-40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концесии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41-00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14 000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Приходи дарения в лева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45-01</w:t>
            </w:r>
          </w:p>
        </w:tc>
        <w:tc>
          <w:tcPr>
            <w:tcW w:w="120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7 000</w:t>
            </w:r>
          </w:p>
        </w:tc>
        <w:tc>
          <w:tcPr>
            <w:tcW w:w="98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7 000</w:t>
            </w:r>
          </w:p>
        </w:tc>
      </w:tr>
      <w:tr w:rsidR="00E010BA" w:rsidRPr="00A32241" w:rsidTr="00E010BA">
        <w:tc>
          <w:tcPr>
            <w:tcW w:w="636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161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ОБЩИНА ХАЙРЕДИН:</w:t>
            </w:r>
          </w:p>
        </w:tc>
        <w:tc>
          <w:tcPr>
            <w:tcW w:w="972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364 662 </w:t>
            </w:r>
          </w:p>
        </w:tc>
        <w:tc>
          <w:tcPr>
            <w:tcW w:w="984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9 960</w:t>
            </w:r>
          </w:p>
        </w:tc>
        <w:tc>
          <w:tcPr>
            <w:tcW w:w="1149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11 380</w:t>
            </w:r>
          </w:p>
        </w:tc>
        <w:tc>
          <w:tcPr>
            <w:tcW w:w="1087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1014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9 910</w:t>
            </w:r>
          </w:p>
        </w:tc>
        <w:tc>
          <w:tcPr>
            <w:tcW w:w="936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15 000</w:t>
            </w:r>
          </w:p>
        </w:tc>
        <w:tc>
          <w:tcPr>
            <w:tcW w:w="982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37 680</w:t>
            </w:r>
          </w:p>
        </w:tc>
        <w:tc>
          <w:tcPr>
            <w:tcW w:w="1188" w:type="dxa"/>
            <w:shd w:val="clear" w:color="auto" w:fill="E6E6E6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452 592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1.1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ДЪРЖАВЕН  ПРИХОД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31–12</w:t>
            </w:r>
          </w:p>
        </w:tc>
        <w:tc>
          <w:tcPr>
            <w:tcW w:w="1208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202 050</w:t>
            </w:r>
          </w:p>
        </w:tc>
        <w:tc>
          <w:tcPr>
            <w:tcW w:w="984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12 900</w:t>
            </w:r>
          </w:p>
        </w:tc>
        <w:tc>
          <w:tcPr>
            <w:tcW w:w="1149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12 800</w:t>
            </w:r>
          </w:p>
        </w:tc>
        <w:tc>
          <w:tcPr>
            <w:tcW w:w="1087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6 900</w:t>
            </w:r>
          </w:p>
        </w:tc>
        <w:tc>
          <w:tcPr>
            <w:tcW w:w="1014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12 950</w:t>
            </w:r>
          </w:p>
        </w:tc>
        <w:tc>
          <w:tcPr>
            <w:tcW w:w="9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49 000</w:t>
            </w:r>
          </w:p>
        </w:tc>
        <w:tc>
          <w:tcPr>
            <w:tcW w:w="98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48 000</w:t>
            </w:r>
          </w:p>
        </w:tc>
        <w:tc>
          <w:tcPr>
            <w:tcW w:w="1188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344 600</w:t>
            </w:r>
          </w:p>
        </w:tc>
      </w:tr>
      <w:tr w:rsidR="00E010BA" w:rsidRPr="00A32241" w:rsidTr="00E010BA">
        <w:tc>
          <w:tcPr>
            <w:tcW w:w="6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в/п</w:t>
            </w:r>
          </w:p>
        </w:tc>
        <w:tc>
          <w:tcPr>
            <w:tcW w:w="3161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СБОР:</w:t>
            </w:r>
          </w:p>
        </w:tc>
        <w:tc>
          <w:tcPr>
            <w:tcW w:w="97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08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566 712</w:t>
            </w:r>
          </w:p>
        </w:tc>
        <w:tc>
          <w:tcPr>
            <w:tcW w:w="984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22 860</w:t>
            </w:r>
          </w:p>
        </w:tc>
        <w:tc>
          <w:tcPr>
            <w:tcW w:w="1149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24 180</w:t>
            </w:r>
          </w:p>
        </w:tc>
        <w:tc>
          <w:tcPr>
            <w:tcW w:w="1087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10 900</w:t>
            </w:r>
          </w:p>
        </w:tc>
        <w:tc>
          <w:tcPr>
            <w:tcW w:w="1014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22 860</w:t>
            </w:r>
          </w:p>
        </w:tc>
        <w:tc>
          <w:tcPr>
            <w:tcW w:w="936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64 000</w:t>
            </w:r>
          </w:p>
        </w:tc>
        <w:tc>
          <w:tcPr>
            <w:tcW w:w="982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85 680</w:t>
            </w:r>
          </w:p>
        </w:tc>
        <w:tc>
          <w:tcPr>
            <w:tcW w:w="1188" w:type="dxa"/>
          </w:tcPr>
          <w:p w:rsidR="00E010BA" w:rsidRPr="00A32241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A322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797 192</w:t>
            </w:r>
          </w:p>
        </w:tc>
      </w:tr>
    </w:tbl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10BA" w:rsidRPr="00A32241" w:rsidRDefault="00E010BA" w:rsidP="00A32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2241" w:rsidRPr="00A32241" w:rsidRDefault="00A32241" w:rsidP="00A32241">
      <w:pPr>
        <w:pStyle w:val="a3"/>
        <w:ind w:left="1080"/>
        <w:rPr>
          <w:b/>
          <w:lang w:val="en-US"/>
        </w:rPr>
      </w:pPr>
    </w:p>
    <w:p w:rsidR="00A32241" w:rsidRPr="00A32241" w:rsidRDefault="00A32241" w:rsidP="00A32241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Default="00E010BA">
      <w:pPr>
        <w:sectPr w:rsidR="00E010BA" w:rsidSect="00E010B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4B61" w:rsidRDefault="00E44B61"/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Y="182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233"/>
        <w:gridCol w:w="1208"/>
        <w:gridCol w:w="1208"/>
        <w:gridCol w:w="984"/>
        <w:gridCol w:w="1149"/>
        <w:gridCol w:w="1087"/>
        <w:gridCol w:w="1014"/>
        <w:gridCol w:w="936"/>
        <w:gridCol w:w="982"/>
        <w:gridCol w:w="1188"/>
      </w:tblGrid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442" w:type="dxa"/>
            <w:gridSpan w:val="5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 приходна част ВРБК</w:t>
            </w: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Проект Бюджет/2014</w:t>
            </w: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7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6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 ХАЙРЕДИН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2014</w:t>
            </w: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984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Мих/</w:t>
            </w: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во</w:t>
            </w:r>
            <w:proofErr w:type="spellEnd"/>
          </w:p>
        </w:tc>
        <w:tc>
          <w:tcPr>
            <w:tcW w:w="1149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Ман/</w:t>
            </w: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ище</w:t>
            </w:r>
            <w:proofErr w:type="spellEnd"/>
          </w:p>
        </w:tc>
        <w:tc>
          <w:tcPr>
            <w:tcW w:w="1087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1014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93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Д З</w:t>
            </w:r>
          </w:p>
        </w:tc>
        <w:tc>
          <w:tcPr>
            <w:tcW w:w="982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С П</w:t>
            </w:r>
          </w:p>
        </w:tc>
        <w:tc>
          <w:tcPr>
            <w:tcW w:w="118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</w:t>
            </w:r>
          </w:p>
        </w:tc>
      </w:tr>
      <w:tr w:rsidR="00E010BA" w:rsidRPr="00E010BA" w:rsidTr="008031CC">
        <w:tc>
          <w:tcPr>
            <w:tcW w:w="618" w:type="dxa"/>
            <w:vMerge w:val="restart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233" w:type="dxa"/>
            <w:vMerge w:val="restart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ОБЩИНСКИ  ПРИХОДИ</w:t>
            </w: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</w:t>
            </w: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БК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  <w:vMerge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  <w:vMerge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ПРЕНОС  1 </w:t>
            </w:r>
            <w:proofErr w:type="spellStart"/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стр</w:t>
            </w:r>
            <w:proofErr w:type="spellEnd"/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566 712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22 860</w:t>
            </w: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24 180</w:t>
            </w: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10 900</w:t>
            </w: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begin"/>
            </w: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instrText xml:space="preserve"> =SUM(ABOVE) </w:instrText>
            </w: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separate"/>
            </w:r>
            <w:r w:rsidRPr="00E01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22 860</w:t>
            </w: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fldChar w:fldCharType="end"/>
            </w: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64 000</w:t>
            </w: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85 680</w:t>
            </w: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797 192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Държавен приход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снегопочисване</w:t>
            </w:r>
            <w:proofErr w:type="spellEnd"/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12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18 800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18 800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1.3</w:t>
            </w: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Държавен приход ОР 4-то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</w:t>
            </w:r>
            <w:proofErr w:type="spellEnd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ОПМ</w:t>
            </w: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13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76 500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76 500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1.4</w:t>
            </w: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Държавен приход  Капиталови р/ди</w:t>
            </w: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 – 13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69 400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69 400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</w:t>
            </w: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Преходен остатък / целеви/</w:t>
            </w: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 – 01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813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Трансфери</w:t>
            </w: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62 - 00</w:t>
            </w: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-35 065</w:t>
            </w: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Лизинг 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93 - 17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-20 756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-35 065</w:t>
            </w:r>
          </w:p>
        </w:tc>
      </w:tr>
      <w:tr w:rsidR="00E010BA" w:rsidRPr="00E010BA" w:rsidTr="008031CC">
        <w:tc>
          <w:tcPr>
            <w:tcW w:w="61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-20 756</w:t>
            </w:r>
          </w:p>
        </w:tc>
      </w:tr>
      <w:tr w:rsidR="00E010BA" w:rsidRPr="00E010BA" w:rsidTr="008031CC">
        <w:tc>
          <w:tcPr>
            <w:tcW w:w="61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ОБЩИНА  ХАЙРЕДИН:</w:t>
            </w: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676 404</w:t>
            </w:r>
          </w:p>
        </w:tc>
        <w:tc>
          <w:tcPr>
            <w:tcW w:w="984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22 860</w:t>
            </w:r>
          </w:p>
        </w:tc>
        <w:tc>
          <w:tcPr>
            <w:tcW w:w="1149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24 180</w:t>
            </w:r>
          </w:p>
        </w:tc>
        <w:tc>
          <w:tcPr>
            <w:tcW w:w="1087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10 900</w:t>
            </w:r>
          </w:p>
        </w:tc>
        <w:tc>
          <w:tcPr>
            <w:tcW w:w="1014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22 860</w:t>
            </w:r>
          </w:p>
        </w:tc>
        <w:tc>
          <w:tcPr>
            <w:tcW w:w="93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64 000</w:t>
            </w:r>
          </w:p>
        </w:tc>
        <w:tc>
          <w:tcPr>
            <w:tcW w:w="982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85 680 </w:t>
            </w:r>
          </w:p>
        </w:tc>
        <w:tc>
          <w:tcPr>
            <w:tcW w:w="1188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906 884</w:t>
            </w:r>
          </w:p>
        </w:tc>
      </w:tr>
      <w:tr w:rsidR="00E010BA" w:rsidRPr="00E010BA" w:rsidTr="008031CC">
        <w:tc>
          <w:tcPr>
            <w:tcW w:w="61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23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1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в/п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2A7B47">
      <w:pPr>
        <w:tabs>
          <w:tab w:val="left" w:pos="6510"/>
          <w:tab w:val="right" w:pos="974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-72"/>
        <w:tblW w:w="158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118"/>
        <w:gridCol w:w="199"/>
        <w:gridCol w:w="252"/>
        <w:gridCol w:w="630"/>
        <w:gridCol w:w="756"/>
        <w:gridCol w:w="755"/>
        <w:gridCol w:w="630"/>
        <w:gridCol w:w="126"/>
        <w:gridCol w:w="630"/>
        <w:gridCol w:w="504"/>
        <w:gridCol w:w="126"/>
        <w:gridCol w:w="756"/>
        <w:gridCol w:w="75"/>
        <w:gridCol w:w="680"/>
        <w:gridCol w:w="120"/>
        <w:gridCol w:w="641"/>
        <w:gridCol w:w="800"/>
        <w:gridCol w:w="708"/>
        <w:gridCol w:w="252"/>
        <w:gridCol w:w="378"/>
        <w:gridCol w:w="252"/>
        <w:gridCol w:w="504"/>
        <w:gridCol w:w="756"/>
        <w:gridCol w:w="755"/>
        <w:gridCol w:w="756"/>
        <w:gridCol w:w="629"/>
        <w:gridCol w:w="883"/>
        <w:gridCol w:w="751"/>
      </w:tblGrid>
      <w:tr w:rsidR="00E010BA" w:rsidRPr="00E010BA" w:rsidTr="002A7B47">
        <w:trPr>
          <w:gridAfter w:val="1"/>
          <w:wAfter w:w="751" w:type="dxa"/>
          <w:trHeight w:val="350"/>
        </w:trPr>
        <w:tc>
          <w:tcPr>
            <w:tcW w:w="413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569" w:type="dxa"/>
            <w:gridSpan w:val="3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5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3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5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7</w:t>
            </w: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</w:tr>
      <w:tr w:rsidR="00E010BA" w:rsidRPr="00E010BA" w:rsidTr="002A7B47">
        <w:trPr>
          <w:trHeight w:val="279"/>
        </w:trPr>
        <w:tc>
          <w:tcPr>
            <w:tcW w:w="413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199" w:type="dxa"/>
            <w:gridSpan w:val="4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5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3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410" w:type="dxa"/>
            <w:gridSpan w:val="9"/>
            <w:tcBorders>
              <w:bottom w:val="single" w:sz="8" w:space="0" w:color="800080"/>
            </w:tcBorders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План разходна част ВРБК Проект Бюджет/2014</w:t>
            </w:r>
          </w:p>
        </w:tc>
        <w:tc>
          <w:tcPr>
            <w:tcW w:w="630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5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8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37"/>
        </w:trPr>
        <w:tc>
          <w:tcPr>
            <w:tcW w:w="413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317" w:type="dxa"/>
            <w:gridSpan w:val="2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5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3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5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0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08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55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490"/>
        </w:trPr>
        <w:tc>
          <w:tcPr>
            <w:tcW w:w="413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ВРБК</w:t>
            </w:r>
          </w:p>
        </w:tc>
        <w:tc>
          <w:tcPr>
            <w:tcW w:w="882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ОА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ОС</w:t>
            </w:r>
          </w:p>
        </w:tc>
        <w:tc>
          <w:tcPr>
            <w:tcW w:w="755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ОДЗ</w:t>
            </w:r>
          </w:p>
        </w:tc>
        <w:tc>
          <w:tcPr>
            <w:tcW w:w="756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  <w:vAlign w:val="center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ДСП</w:t>
            </w:r>
          </w:p>
        </w:tc>
        <w:tc>
          <w:tcPr>
            <w:tcW w:w="63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ПБЗ</w:t>
            </w:r>
          </w:p>
        </w:tc>
        <w:tc>
          <w:tcPr>
            <w:tcW w:w="6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ОТ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Улич</w:t>
            </w:r>
            <w:proofErr w:type="spellEnd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Освет</w:t>
            </w:r>
            <w:proofErr w:type="spellEnd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5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ИРУМ</w:t>
            </w:r>
          </w:p>
        </w:tc>
        <w:tc>
          <w:tcPr>
            <w:tcW w:w="76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ДДБ</w:t>
            </w:r>
          </w:p>
        </w:tc>
        <w:tc>
          <w:tcPr>
            <w:tcW w:w="8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Озелняване</w:t>
            </w:r>
            <w:proofErr w:type="spellEnd"/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Чистота</w:t>
            </w:r>
          </w:p>
        </w:tc>
        <w:tc>
          <w:tcPr>
            <w:tcW w:w="6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Обр</w:t>
            </w:r>
            <w:proofErr w:type="spellEnd"/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.ДЗ</w:t>
            </w:r>
          </w:p>
        </w:tc>
        <w:tc>
          <w:tcPr>
            <w:tcW w:w="756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Спорт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ДДК</w:t>
            </w:r>
          </w:p>
        </w:tc>
        <w:tc>
          <w:tcPr>
            <w:tcW w:w="755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ДПП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ДПП</w:t>
            </w: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Лихви</w:t>
            </w: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ОБЩО</w:t>
            </w:r>
          </w:p>
        </w:tc>
      </w:tr>
      <w:tr w:rsidR="00E010BA" w:rsidRPr="00E010BA" w:rsidTr="002A7B47">
        <w:trPr>
          <w:gridAfter w:val="1"/>
          <w:wAfter w:w="751" w:type="dxa"/>
          <w:trHeight w:val="438"/>
        </w:trPr>
        <w:tc>
          <w:tcPr>
            <w:tcW w:w="413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755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756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524</w:t>
            </w:r>
          </w:p>
        </w:tc>
        <w:tc>
          <w:tcPr>
            <w:tcW w:w="63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532</w:t>
            </w:r>
          </w:p>
        </w:tc>
        <w:tc>
          <w:tcPr>
            <w:tcW w:w="6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589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604</w:t>
            </w:r>
          </w:p>
        </w:tc>
        <w:tc>
          <w:tcPr>
            <w:tcW w:w="75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761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8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708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623</w:t>
            </w:r>
          </w:p>
        </w:tc>
        <w:tc>
          <w:tcPr>
            <w:tcW w:w="6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745</w:t>
            </w:r>
          </w:p>
        </w:tc>
        <w:tc>
          <w:tcPr>
            <w:tcW w:w="756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755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832</w:t>
            </w:r>
          </w:p>
        </w:tc>
        <w:tc>
          <w:tcPr>
            <w:tcW w:w="75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898</w:t>
            </w: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910</w:t>
            </w: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37"/>
        </w:trPr>
        <w:tc>
          <w:tcPr>
            <w:tcW w:w="413" w:type="dxa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64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Михайлово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4 590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9 450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3 360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1 050</w:t>
            </w: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4 200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22 860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Манастирище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8 002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9 200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5 510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1 068</w:t>
            </w: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24 180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3 750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4 180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1 760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820</w:t>
            </w: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10 900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6 080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9 450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2 380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660</w:t>
            </w: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3 850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440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22 860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ДС Патронаж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85680</w:t>
            </w: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85 680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ОД Заведения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64 000</w:t>
            </w: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64 000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223 418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76 696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7 424</w:t>
            </w: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34 338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22 077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13 455</w:t>
            </w: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11 434</w:t>
            </w: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15 612</w:t>
            </w: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18000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8800</w:t>
            </w: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95300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50 000</w:t>
            </w: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4 058</w:t>
            </w: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585 112</w:t>
            </w: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ОБЩИНА:</w:t>
            </w:r>
          </w:p>
        </w:tc>
        <w:tc>
          <w:tcPr>
            <w:tcW w:w="882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245 840</w:t>
            </w:r>
          </w:p>
        </w:tc>
        <w:tc>
          <w:tcPr>
            <w:tcW w:w="75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76 696</w:t>
            </w:r>
          </w:p>
        </w:tc>
        <w:tc>
          <w:tcPr>
            <w:tcW w:w="755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64000</w:t>
            </w:r>
          </w:p>
        </w:tc>
        <w:tc>
          <w:tcPr>
            <w:tcW w:w="756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85 680</w:t>
            </w:r>
          </w:p>
        </w:tc>
        <w:tc>
          <w:tcPr>
            <w:tcW w:w="63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7 424</w:t>
            </w:r>
          </w:p>
        </w:tc>
        <w:tc>
          <w:tcPr>
            <w:tcW w:w="63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75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 xml:space="preserve"> 66 618</w:t>
            </w:r>
          </w:p>
        </w:tc>
        <w:tc>
          <w:tcPr>
            <w:tcW w:w="755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35 087</w:t>
            </w:r>
          </w:p>
        </w:tc>
        <w:tc>
          <w:tcPr>
            <w:tcW w:w="761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13 455</w:t>
            </w:r>
          </w:p>
        </w:tc>
        <w:tc>
          <w:tcPr>
            <w:tcW w:w="80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15 032</w:t>
            </w:r>
          </w:p>
        </w:tc>
        <w:tc>
          <w:tcPr>
            <w:tcW w:w="708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15 612</w:t>
            </w:r>
          </w:p>
        </w:tc>
        <w:tc>
          <w:tcPr>
            <w:tcW w:w="63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756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26 050</w:t>
            </w:r>
          </w:p>
        </w:tc>
        <w:tc>
          <w:tcPr>
            <w:tcW w:w="75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10240</w:t>
            </w:r>
          </w:p>
        </w:tc>
        <w:tc>
          <w:tcPr>
            <w:tcW w:w="755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95 300</w:t>
            </w:r>
          </w:p>
        </w:tc>
        <w:tc>
          <w:tcPr>
            <w:tcW w:w="75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50 000</w:t>
            </w:r>
          </w:p>
        </w:tc>
        <w:tc>
          <w:tcPr>
            <w:tcW w:w="629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4 058</w:t>
            </w:r>
          </w:p>
        </w:tc>
        <w:tc>
          <w:tcPr>
            <w:tcW w:w="883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815 592</w:t>
            </w:r>
          </w:p>
        </w:tc>
      </w:tr>
      <w:tr w:rsidR="00E010BA" w:rsidRPr="00E010BA" w:rsidTr="002A7B47">
        <w:trPr>
          <w:gridAfter w:val="1"/>
          <w:wAfter w:w="751" w:type="dxa"/>
          <w:trHeight w:val="459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Дофинансиране</w:t>
            </w:r>
            <w:proofErr w:type="spellEnd"/>
          </w:p>
        </w:tc>
        <w:tc>
          <w:tcPr>
            <w:tcW w:w="882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330"/>
        </w:trPr>
        <w:tc>
          <w:tcPr>
            <w:tcW w:w="413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17" w:type="dxa"/>
            <w:gridSpan w:val="2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ВСИЧКО :</w:t>
            </w:r>
          </w:p>
        </w:tc>
        <w:tc>
          <w:tcPr>
            <w:tcW w:w="882" w:type="dxa"/>
            <w:gridSpan w:val="2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1" w:type="dxa"/>
            <w:gridSpan w:val="6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94" w:type="dxa"/>
            <w:gridSpan w:val="5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199" w:type="dxa"/>
            <w:gridSpan w:val="4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Изготвил: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1" w:type="dxa"/>
            <w:gridSpan w:val="6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Главен счетоводител:          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94" w:type="dxa"/>
            <w:gridSpan w:val="5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Кмет на Община:</w:t>
            </w: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223"/>
        </w:trPr>
        <w:tc>
          <w:tcPr>
            <w:tcW w:w="41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2A7B47">
        <w:trPr>
          <w:gridAfter w:val="1"/>
          <w:wAfter w:w="751" w:type="dxa"/>
          <w:trHeight w:val="459"/>
        </w:trPr>
        <w:tc>
          <w:tcPr>
            <w:tcW w:w="413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в/п</w:t>
            </w:r>
          </w:p>
        </w:tc>
        <w:tc>
          <w:tcPr>
            <w:tcW w:w="111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081" w:type="dxa"/>
            <w:gridSpan w:val="3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63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55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6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50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55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5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629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883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</w:tr>
    </w:tbl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="922" w:tblpY="358"/>
        <w:tblW w:w="1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80"/>
        <w:gridCol w:w="900"/>
        <w:gridCol w:w="866"/>
        <w:gridCol w:w="1114"/>
        <w:gridCol w:w="686"/>
        <w:gridCol w:w="686"/>
        <w:gridCol w:w="720"/>
        <w:gridCol w:w="720"/>
        <w:gridCol w:w="900"/>
        <w:gridCol w:w="900"/>
        <w:gridCol w:w="900"/>
        <w:gridCol w:w="1065"/>
        <w:gridCol w:w="15"/>
      </w:tblGrid>
      <w:tr w:rsidR="00E010BA" w:rsidRPr="00E010BA" w:rsidTr="008031CC">
        <w:trPr>
          <w:trHeight w:val="355"/>
        </w:trPr>
        <w:tc>
          <w:tcPr>
            <w:tcW w:w="468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114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8</w:t>
            </w: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</w:tr>
      <w:tr w:rsidR="00E010BA" w:rsidRPr="00E010BA" w:rsidTr="008031CC">
        <w:trPr>
          <w:trHeight w:val="282"/>
        </w:trPr>
        <w:tc>
          <w:tcPr>
            <w:tcW w:w="468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86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114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612" w:type="dxa"/>
            <w:gridSpan w:val="6"/>
            <w:tcBorders>
              <w:bottom w:val="single" w:sz="8" w:space="0" w:color="800080"/>
            </w:tcBorders>
            <w:shd w:val="clear" w:color="auto" w:fill="E6E6E6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План разходна част ДОФИНАНСИРАНЕ Бюджет/2014</w:t>
            </w: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468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440" w:type="dxa"/>
            <w:tcBorders>
              <w:bottom w:val="single" w:sz="8" w:space="0" w:color="800080"/>
            </w:tcBorders>
            <w:shd w:val="clear" w:color="auto" w:fill="CCFFCC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Пренос:</w:t>
            </w:r>
          </w:p>
        </w:tc>
        <w:tc>
          <w:tcPr>
            <w:tcW w:w="1080" w:type="dxa"/>
            <w:gridSpan w:val="2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114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8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686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2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72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0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00" w:type="dxa"/>
            <w:tcBorders>
              <w:bottom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</w:p>
        </w:tc>
      </w:tr>
      <w:tr w:rsidR="00E010BA" w:rsidRPr="00E010BA" w:rsidTr="008031CC">
        <w:trPr>
          <w:trHeight w:val="497"/>
        </w:trPr>
        <w:tc>
          <w:tcPr>
            <w:tcW w:w="468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ВРБК</w:t>
            </w:r>
          </w:p>
        </w:tc>
        <w:tc>
          <w:tcPr>
            <w:tcW w:w="108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ОА</w:t>
            </w:r>
          </w:p>
        </w:tc>
        <w:tc>
          <w:tcPr>
            <w:tcW w:w="111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  <w:vAlign w:val="bottom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  <w:vAlign w:val="bottom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ОБЩО</w:t>
            </w:r>
          </w:p>
        </w:tc>
      </w:tr>
      <w:tr w:rsidR="00E010BA" w:rsidRPr="00E010BA" w:rsidTr="008031CC">
        <w:trPr>
          <w:trHeight w:val="367"/>
        </w:trPr>
        <w:tc>
          <w:tcPr>
            <w:tcW w:w="468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1114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800080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6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single" w:sz="8" w:space="0" w:color="800080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rPr>
          <w:trHeight w:val="267"/>
        </w:trPr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Михайлово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Манастирище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Бързина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Рогозен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ДС Патронаж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ОД Заведения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585 112</w:t>
            </w: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91 292</w:t>
            </w: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615 531</w:t>
            </w: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ОБЩИНА:</w:t>
            </w: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815 592</w:t>
            </w:r>
          </w:p>
        </w:tc>
        <w:tc>
          <w:tcPr>
            <w:tcW w:w="86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91 292</w:t>
            </w:r>
          </w:p>
        </w:tc>
        <w:tc>
          <w:tcPr>
            <w:tcW w:w="1114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906 884</w:t>
            </w: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c>
          <w:tcPr>
            <w:tcW w:w="468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20" w:type="dxa"/>
            <w:gridSpan w:val="3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Изготвил:</w:t>
            </w: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92" w:type="dxa"/>
            <w:gridSpan w:val="3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Гл. </w:t>
            </w:r>
            <w:proofErr w:type="spellStart"/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счтоводител</w:t>
            </w:r>
            <w:proofErr w:type="spellEnd"/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Кмет на Община:</w:t>
            </w:r>
          </w:p>
        </w:tc>
      </w:tr>
      <w:tr w:rsidR="00E010BA" w:rsidRPr="00E010BA" w:rsidTr="008031CC">
        <w:trPr>
          <w:gridAfter w:val="1"/>
          <w:wAfter w:w="15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5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010BA" w:rsidRPr="00E010BA" w:rsidTr="008031CC">
        <w:trPr>
          <w:gridAfter w:val="1"/>
          <w:wAfter w:w="15" w:type="dxa"/>
        </w:trPr>
        <w:tc>
          <w:tcPr>
            <w:tcW w:w="468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в/п</w:t>
            </w:r>
          </w:p>
        </w:tc>
        <w:tc>
          <w:tcPr>
            <w:tcW w:w="144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1114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686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72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900" w:type="dxa"/>
            <w:shd w:val="clear" w:color="auto" w:fill="FFFFFF"/>
          </w:tcPr>
          <w:p w:rsidR="00E010BA" w:rsidRPr="00E010BA" w:rsidRDefault="00E010BA" w:rsidP="00E010BA">
            <w:pPr>
              <w:tabs>
                <w:tab w:val="left" w:pos="6510"/>
                <w:tab w:val="right" w:pos="97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1065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bg-BG"/>
              </w:rPr>
            </w:pPr>
          </w:p>
        </w:tc>
      </w:tr>
    </w:tbl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ind w:right="-57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tabs>
          <w:tab w:val="left" w:pos="6510"/>
          <w:tab w:val="right" w:pos="9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5F22" w:rsidRDefault="00665F22"/>
    <w:p w:rsidR="00A32241" w:rsidRDefault="00A32241"/>
    <w:p w:rsidR="00A32241" w:rsidRDefault="00A32241"/>
    <w:p w:rsidR="00E010BA" w:rsidRDefault="00E010BA"/>
    <w:p w:rsidR="00E010BA" w:rsidRDefault="00E010BA"/>
    <w:p w:rsidR="00E010BA" w:rsidRDefault="00E010BA"/>
    <w:p w:rsidR="00A32241" w:rsidRDefault="00A32241"/>
    <w:p w:rsidR="00A32241" w:rsidRDefault="00A32241"/>
    <w:p w:rsidR="00E010BA" w:rsidRDefault="00665F22" w:rsidP="00665F22">
      <w:pPr>
        <w:rPr>
          <w:rFonts w:ascii="Times New Roman" w:eastAsiaTheme="minorHAnsi" w:hAnsi="Times New Roman" w:cstheme="minorBidi"/>
          <w:b/>
          <w:sz w:val="28"/>
          <w:szCs w:val="28"/>
        </w:rPr>
        <w:sectPr w:rsidR="00E010BA" w:rsidSect="00E010B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="00E010BA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</w:t>
      </w:r>
    </w:p>
    <w:tbl>
      <w:tblPr>
        <w:tblpPr w:leftFromText="141" w:rightFromText="141" w:vertAnchor="page" w:horzAnchor="margin" w:tblpY="10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623"/>
        <w:gridCol w:w="3451"/>
        <w:gridCol w:w="540"/>
        <w:gridCol w:w="1229"/>
      </w:tblGrid>
      <w:tr w:rsidR="00E010BA" w:rsidRPr="00E010BA" w:rsidTr="008031CC">
        <w:trPr>
          <w:trHeight w:val="349"/>
        </w:trPr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76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Приложение 9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074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ХАЙ РЕДИН  ул.”Г.Димитров” 135</w:t>
            </w:r>
          </w:p>
        </w:tc>
        <w:tc>
          <w:tcPr>
            <w:tcW w:w="176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5611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 на Бюджет / 2014 г.</w:t>
            </w:r>
          </w:p>
        </w:tc>
        <w:tc>
          <w:tcPr>
            <w:tcW w:w="176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074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 Р Е Д Л О Ж Е Н И Е</w:t>
            </w:r>
          </w:p>
        </w:tc>
        <w:tc>
          <w:tcPr>
            <w:tcW w:w="176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9468" w:type="dxa"/>
            <w:gridSpan w:val="5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относно: утвърждаване нещатна численост и фонд работна заплата</w:t>
            </w:r>
          </w:p>
        </w:tc>
      </w:tr>
      <w:tr w:rsidR="00E010BA" w:rsidRPr="00E010BA" w:rsidTr="008031CC">
        <w:tc>
          <w:tcPr>
            <w:tcW w:w="62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625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е й н о с т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 л ъ ж н о с т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ФРЗ+ОВ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49 153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Горски служител 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5 232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Поддръжка компютърни с-ми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5 138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МДТ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5 645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технолог храни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5 928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</w:t>
            </w:r>
            <w:r w:rsidRPr="00E010B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/</w:t>
            </w: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етнич</w:t>
            </w:r>
            <w:proofErr w:type="spellEnd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Въпроси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6 377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77 473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ПБЗ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Организатор ОСПОЗ</w:t>
            </w:r>
          </w:p>
        </w:tc>
        <w:tc>
          <w:tcPr>
            <w:tcW w:w="540" w:type="dxa"/>
            <w:shd w:val="clear" w:color="auto" w:fill="E0E0E0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0E0E0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6 177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Обществена трапезария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1 660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Помощник готвач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1 660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Поддържане улична мрежа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Багерист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4 983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23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3451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ел. монтьор улична мрежа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11 621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Други дейности по </w:t>
            </w:r>
            <w:proofErr w:type="spellStart"/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благострояването</w:t>
            </w:r>
            <w:proofErr w:type="spellEnd"/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Работник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подръжка</w:t>
            </w:r>
            <w:proofErr w:type="spellEnd"/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7 412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Чистота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Шофьор автомобил  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5 905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Озеленител</w:t>
            </w:r>
            <w:proofErr w:type="spellEnd"/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5 408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Домашен социален патронаж</w:t>
            </w: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Главен специалист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7 710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Касиер / домакин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5 045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11 947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Помощник готвач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Санитар</w:t>
            </w: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22 561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автомобил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5 442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Общо за дейността: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52 705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 за местни дейности:</w:t>
            </w:r>
          </w:p>
        </w:tc>
        <w:tc>
          <w:tcPr>
            <w:tcW w:w="3451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54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2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175 004</w:t>
            </w: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Нормативна уредба : ПМС 67 / 14.04.2010 г. чл.3,ал.3 </w:t>
            </w:r>
          </w:p>
        </w:tc>
        <w:tc>
          <w:tcPr>
            <w:tcW w:w="540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29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съответствие със ЗМСМА – разходи за ФРЗ на</w:t>
            </w:r>
          </w:p>
        </w:tc>
        <w:tc>
          <w:tcPr>
            <w:tcW w:w="540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29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работещи в местни дейности. </w:t>
            </w:r>
          </w:p>
        </w:tc>
        <w:tc>
          <w:tcPr>
            <w:tcW w:w="540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62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74" w:type="dxa"/>
            <w:gridSpan w:val="2"/>
            <w:tcBorders>
              <w:bottom w:val="nil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Длъжностите се заемат при осигурено финансиране в Бюджета</w:t>
            </w:r>
          </w:p>
        </w:tc>
        <w:tc>
          <w:tcPr>
            <w:tcW w:w="540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29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625" w:type="dxa"/>
            <w:tcBorders>
              <w:right w:val="nil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51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Кмет Община:</w:t>
            </w:r>
          </w:p>
        </w:tc>
        <w:tc>
          <w:tcPr>
            <w:tcW w:w="540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29" w:type="dxa"/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/Т. Алексиев/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tbl>
      <w:tblPr>
        <w:tblW w:w="10917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2"/>
        <w:gridCol w:w="3394"/>
        <w:gridCol w:w="720"/>
        <w:gridCol w:w="1256"/>
        <w:gridCol w:w="1759"/>
      </w:tblGrid>
      <w:tr w:rsidR="00E010BA" w:rsidRPr="00E010BA" w:rsidTr="008031CC">
        <w:trPr>
          <w:gridBefore w:val="1"/>
          <w:gridAfter w:val="1"/>
          <w:wBefore w:w="556" w:type="dxa"/>
          <w:wAfter w:w="1759" w:type="dxa"/>
        </w:trPr>
        <w:tc>
          <w:tcPr>
            <w:tcW w:w="8602" w:type="dxa"/>
            <w:gridSpan w:val="4"/>
            <w:tcBorders>
              <w:top w:val="nil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626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ХАЙ РЕДИН  ул.”Г.Димитров” 135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5611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 на Бюджет / 2014 г.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626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 Р Е Д Л О Ж Е Н И Е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7346" w:type="dxa"/>
            <w:gridSpan w:val="3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относно: утвърждаване щатна численост и фонд работна заплата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232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 Е   Й   Н   О   С   Т</w:t>
            </w:r>
          </w:p>
        </w:tc>
        <w:tc>
          <w:tcPr>
            <w:tcW w:w="3394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Л  Ъ  Ж  Н  О  С  Т</w:t>
            </w:r>
          </w:p>
        </w:tc>
        <w:tc>
          <w:tcPr>
            <w:tcW w:w="72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2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ФРЗ+ОВ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Общинска администрация</w:t>
            </w: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Община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19 047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Заместник кмет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10 062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 на Община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16 003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населено място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40 744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Кметски наместник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13 704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8 716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 ФСД АПИО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17 072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Директор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европроекти</w:t>
            </w:r>
            <w:proofErr w:type="spellEnd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УТ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12 513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50 642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100 196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Изпълнител домакин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6 533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Изпълнител шофьор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9 155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shd w:val="clear" w:color="auto" w:fill="F3F3F3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държав</w:t>
            </w:r>
            <w:proofErr w:type="spellEnd"/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.субсидия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59" w:type="dxa"/>
            <w:shd w:val="clear" w:color="auto" w:fill="F3F3F3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преходен остатък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begin"/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instrText xml:space="preserve"> =SUM(ABOVE) </w:instrTex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separate"/>
            </w:r>
            <w:r w:rsidRPr="00E010B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en-US" w:eastAsia="bg-BG"/>
              </w:rPr>
              <w:t>32</w: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end"/>
            </w:r>
          </w:p>
        </w:tc>
        <w:tc>
          <w:tcPr>
            <w:tcW w:w="12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304 387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Обединени д. заведения</w:t>
            </w: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 ОДЗ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12 764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учител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93 963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16 557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Помощник възпитател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26 135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Администр</w:t>
            </w:r>
            <w:proofErr w:type="spellEnd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.техническа служба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8 101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Домакин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5 620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12 884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Прислужник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20 130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Огняр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5 428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begin"/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instrText xml:space="preserve"> =SUM(ABOVE) </w:instrTex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separate"/>
            </w:r>
            <w:r w:rsidRPr="00E010B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en-US" w:eastAsia="bg-BG"/>
              </w:rPr>
              <w:t>24</w: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end"/>
            </w:r>
          </w:p>
        </w:tc>
        <w:tc>
          <w:tcPr>
            <w:tcW w:w="12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201 582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Други д/ти по образование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 автобус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44 372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44 372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Здравни кабинети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Медицинска сестра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30 555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30 555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Други д/ти здравеопазване</w:t>
            </w: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Медиатор</w:t>
            </w:r>
            <w:proofErr w:type="spellEnd"/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5 782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5 782</w:t>
            </w: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rPr>
          <w:gridAfter w:val="1"/>
          <w:wAfter w:w="1759" w:type="dxa"/>
        </w:trPr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232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394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20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6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</w:tbl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139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009"/>
        <w:gridCol w:w="3810"/>
        <w:gridCol w:w="605"/>
        <w:gridCol w:w="1159"/>
      </w:tblGrid>
      <w:tr w:rsidR="00E010BA" w:rsidRPr="00E010BA" w:rsidTr="008031CC">
        <w:tc>
          <w:tcPr>
            <w:tcW w:w="556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556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0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 Е   Й   Н   О   С   Т</w:t>
            </w:r>
          </w:p>
        </w:tc>
        <w:tc>
          <w:tcPr>
            <w:tcW w:w="381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  Л  Ъ  Ж  Н  О  С  Т</w:t>
            </w:r>
          </w:p>
        </w:tc>
        <w:tc>
          <w:tcPr>
            <w:tcW w:w="605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ч/т</w:t>
            </w:r>
          </w:p>
        </w:tc>
        <w:tc>
          <w:tcPr>
            <w:tcW w:w="115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ФРЗ+ОВ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Дом стари хора</w:t>
            </w: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14 712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Социален работник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23 412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Старша медицинска сестра 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8 424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Медицинска сестра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32 244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Рехабилитатор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8 040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Психолог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5 472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Трудотерапевт</w:t>
            </w:r>
            <w:proofErr w:type="spellEnd"/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16 680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 Специалист счетоводител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8 844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Младши специалист касиер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7 104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Завеждащ личен състав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7 284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Младши специалист -Домакин 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6 792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Готвач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18 324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Организатор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5 208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Санитар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96 024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Перач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6 192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5 592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Шофьор / снабдител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5 400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Огняр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18 288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Ел. техник и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подръжка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12 876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begin"/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instrText xml:space="preserve"> =SUM(ABOVE) </w:instrTex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separate"/>
            </w:r>
            <w:r w:rsidRPr="00E010B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en-US" w:eastAsia="bg-BG"/>
              </w:rPr>
              <w:t>47</w:t>
            </w: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306 912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Обслужващ персонал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38 360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38 360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0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3810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  <w:shd w:val="clear" w:color="auto" w:fill="E6E6E6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931 950</w:t>
            </w: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681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Нормативна уредба : ПМС 129 / 26.06.2012 г 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ФРЗ и ОВ на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работещи в държавни дейности </w:t>
            </w:r>
            <w:proofErr w:type="spellStart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дейности</w:t>
            </w:r>
            <w:proofErr w:type="spellEnd"/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819" w:type="dxa"/>
            <w:gridSpan w:val="2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Длъжностите се заемат при осигурено финансиране в Бюджета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</w:t>
            </w:r>
            <w:r w:rsidRPr="00E010B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Кмет Община: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010B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                /Т. Алексиев/</w:t>
            </w: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E010BA" w:rsidRPr="00E010BA" w:rsidTr="008031CC">
        <w:tc>
          <w:tcPr>
            <w:tcW w:w="556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09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810" w:type="dxa"/>
          </w:tcPr>
          <w:p w:rsidR="00E010BA" w:rsidRPr="00E010BA" w:rsidRDefault="00E010BA" w:rsidP="00E01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05" w:type="dxa"/>
          </w:tcPr>
          <w:p w:rsidR="00E010BA" w:rsidRPr="00E010BA" w:rsidRDefault="00E010BA" w:rsidP="00E0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59" w:type="dxa"/>
          </w:tcPr>
          <w:p w:rsidR="00E010BA" w:rsidRPr="00E010BA" w:rsidRDefault="00E010BA" w:rsidP="00E01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</w:tr>
    </w:tbl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Pr="00E010BA" w:rsidRDefault="00E010BA" w:rsidP="00E01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010BA" w:rsidRDefault="00E010BA" w:rsidP="00665F22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65F22" w:rsidRPr="006D1002" w:rsidRDefault="00E010BA" w:rsidP="00665F2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</w:t>
      </w:r>
      <w:r w:rsidR="00665F22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665F22" w:rsidRPr="006D1002" w:rsidRDefault="00665F22" w:rsidP="00665F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65F22" w:rsidRPr="006D1002" w:rsidRDefault="00665F22" w:rsidP="00665F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65F22" w:rsidRDefault="00665F22" w:rsidP="00665F2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65F22" w:rsidRDefault="00665F22" w:rsidP="00665F22">
      <w:r>
        <w:t xml:space="preserve">                                        </w:t>
      </w:r>
    </w:p>
    <w:p w:rsidR="00665F22" w:rsidRPr="00665F22" w:rsidRDefault="00665F22" w:rsidP="00665F22">
      <w:pPr>
        <w:rPr>
          <w:rFonts w:ascii="Times New Roman" w:hAnsi="Times New Roman"/>
        </w:rPr>
      </w:pPr>
      <w:r w:rsidRPr="00665F22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т.4 от дневния ред:</w:t>
      </w:r>
      <w:r w:rsidRPr="00665F22">
        <w:rPr>
          <w:b/>
        </w:rPr>
        <w:t xml:space="preserve"> </w:t>
      </w:r>
      <w:r w:rsidRPr="00665F22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Годишен отчет за състоянието на общинският дълг за 2013г.</w:t>
      </w:r>
    </w:p>
    <w:p w:rsidR="00665F22" w:rsidRDefault="00665F22" w:rsidP="00665F22">
      <w:pPr>
        <w:rPr>
          <w:rFonts w:ascii="Times New Roman" w:hAnsi="Times New Roman"/>
        </w:rPr>
      </w:pPr>
    </w:p>
    <w:p w:rsidR="00665F22" w:rsidRPr="00F30CF1" w:rsidRDefault="00665F22" w:rsidP="00665F2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65F22" w:rsidRPr="00C10D27" w:rsidRDefault="00665F22" w:rsidP="00665F22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308</w:t>
      </w:r>
      <w:bookmarkStart w:id="0" w:name="_GoBack"/>
      <w:bookmarkEnd w:id="0"/>
    </w:p>
    <w:p w:rsidR="002B21A4" w:rsidRPr="002B21A4" w:rsidRDefault="002B21A4" w:rsidP="002B21A4">
      <w:pPr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2B21A4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2B21A4"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на основание чл.21, ал.1, т.6 от ЗМСМА, чл.30 от ЗОБ и чл.5, ал.1, т.5 от Правилника за организация и дейност на </w:t>
      </w:r>
      <w:proofErr w:type="spellStart"/>
      <w:r w:rsidRPr="002B21A4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2B21A4">
        <w:rPr>
          <w:rFonts w:ascii="Times New Roman" w:eastAsia="Times New Roman" w:hAnsi="Times New Roman"/>
          <w:b/>
          <w:szCs w:val="28"/>
          <w:lang w:eastAsia="bg-BG"/>
        </w:rPr>
        <w:t xml:space="preserve"> - Хайредин</w:t>
      </w:r>
      <w:r w:rsidRPr="002B21A4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="00B550A2">
        <w:rPr>
          <w:rFonts w:ascii="Times New Roman" w:eastAsia="Times New Roman" w:hAnsi="Times New Roman"/>
          <w:b/>
          <w:szCs w:val="28"/>
          <w:lang w:eastAsia="bg-BG"/>
        </w:rPr>
        <w:t>и съгласно чл.9 от ЗОД</w:t>
      </w:r>
      <w:r w:rsidRPr="002B21A4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2B21A4">
        <w:rPr>
          <w:rFonts w:ascii="Times New Roman" w:eastAsia="Times New Roman" w:hAnsi="Times New Roman"/>
          <w:b/>
          <w:szCs w:val="28"/>
          <w:lang w:eastAsia="bg-BG"/>
        </w:rPr>
        <w:t>, приема Годишния отчет за състо</w:t>
      </w:r>
      <w:r>
        <w:rPr>
          <w:rFonts w:ascii="Times New Roman" w:eastAsia="Times New Roman" w:hAnsi="Times New Roman"/>
          <w:b/>
          <w:szCs w:val="28"/>
          <w:lang w:eastAsia="bg-BG"/>
        </w:rPr>
        <w:t>янието на общинския дълг за 2013</w:t>
      </w:r>
      <w:r w:rsidRPr="002B21A4">
        <w:rPr>
          <w:rFonts w:ascii="Times New Roman" w:eastAsia="Times New Roman" w:hAnsi="Times New Roman"/>
          <w:b/>
          <w:szCs w:val="28"/>
          <w:lang w:eastAsia="bg-BG"/>
        </w:rPr>
        <w:t xml:space="preserve"> година,както следва :</w:t>
      </w:r>
    </w:p>
    <w:p w:rsidR="002B21A4" w:rsidRPr="002B21A4" w:rsidRDefault="002B21A4" w:rsidP="002B2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B21A4">
        <w:rPr>
          <w:rFonts w:ascii="Times New Roman" w:eastAsia="Times New Roman" w:hAnsi="Times New Roman"/>
          <w:b/>
          <w:sz w:val="28"/>
          <w:szCs w:val="28"/>
          <w:lang w:eastAsia="bg-BG"/>
        </w:rPr>
        <w:t>ОБЩИНА  ХАЙРЕДИН   5611</w:t>
      </w:r>
    </w:p>
    <w:p w:rsidR="002B21A4" w:rsidRPr="002B21A4" w:rsidRDefault="002B21A4" w:rsidP="002B2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21A4">
        <w:rPr>
          <w:rFonts w:ascii="Times New Roman" w:eastAsia="Times New Roman" w:hAnsi="Times New Roman"/>
          <w:sz w:val="24"/>
          <w:szCs w:val="24"/>
          <w:lang w:eastAsia="bg-BG"/>
        </w:rPr>
        <w:t>ул. „Г. Димитров” №: 135</w:t>
      </w:r>
    </w:p>
    <w:p w:rsidR="002B21A4" w:rsidRPr="002B21A4" w:rsidRDefault="002B21A4" w:rsidP="002B2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B21A4" w:rsidRPr="002B21A4" w:rsidRDefault="002B21A4" w:rsidP="002B2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21A4">
        <w:rPr>
          <w:rFonts w:ascii="Times New Roman" w:eastAsia="Times New Roman" w:hAnsi="Times New Roman"/>
          <w:b/>
          <w:sz w:val="24"/>
          <w:szCs w:val="24"/>
          <w:lang w:eastAsia="bg-BG"/>
        </w:rPr>
        <w:t>ОТЧЕТ</w:t>
      </w:r>
      <w:r w:rsidRPr="002B21A4">
        <w:rPr>
          <w:rFonts w:ascii="Times New Roman" w:eastAsia="Times New Roman" w:hAnsi="Times New Roman"/>
          <w:sz w:val="24"/>
          <w:szCs w:val="24"/>
          <w:lang w:eastAsia="bg-BG"/>
        </w:rPr>
        <w:t xml:space="preserve">  Общински  дълг / 2013г.</w:t>
      </w:r>
    </w:p>
    <w:p w:rsidR="002B21A4" w:rsidRPr="002B21A4" w:rsidRDefault="002B21A4" w:rsidP="002B2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10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96"/>
        <w:gridCol w:w="1260"/>
        <w:gridCol w:w="900"/>
        <w:gridCol w:w="900"/>
        <w:gridCol w:w="1024"/>
        <w:gridCol w:w="1080"/>
        <w:gridCol w:w="1260"/>
        <w:gridCol w:w="900"/>
        <w:gridCol w:w="900"/>
        <w:gridCol w:w="900"/>
      </w:tblGrid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от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до</w:t>
            </w: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Размер главница </w:t>
            </w: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Размер </w:t>
            </w:r>
          </w:p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лихва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Погасена главница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Погасена лихва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Остатък главница 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Остатък лихва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Микробус Опел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2008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2013г.</w:t>
            </w:r>
          </w:p>
        </w:tc>
        <w:tc>
          <w:tcPr>
            <w:tcW w:w="1024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33 780</w:t>
            </w:r>
          </w:p>
        </w:tc>
        <w:tc>
          <w:tcPr>
            <w:tcW w:w="108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16 380</w:t>
            </w:r>
          </w:p>
        </w:tc>
        <w:tc>
          <w:tcPr>
            <w:tcW w:w="126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33 780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16 380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Дачия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Логан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MCV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2012г.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2016г.</w:t>
            </w:r>
          </w:p>
        </w:tc>
        <w:tc>
          <w:tcPr>
            <w:tcW w:w="1024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21 681</w:t>
            </w:r>
          </w:p>
        </w:tc>
        <w:tc>
          <w:tcPr>
            <w:tcW w:w="108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1 907</w:t>
            </w:r>
          </w:p>
        </w:tc>
        <w:tc>
          <w:tcPr>
            <w:tcW w:w="126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7 288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777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14 393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 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130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Дачия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Логан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VAN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2012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2016г.</w:t>
            </w:r>
          </w:p>
        </w:tc>
        <w:tc>
          <w:tcPr>
            <w:tcW w:w="1024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56 673</w:t>
            </w:r>
          </w:p>
        </w:tc>
        <w:tc>
          <w:tcPr>
            <w:tcW w:w="108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8 455</w:t>
            </w:r>
          </w:p>
        </w:tc>
        <w:tc>
          <w:tcPr>
            <w:tcW w:w="126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18 548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3 402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38 125</w:t>
            </w:r>
          </w:p>
        </w:tc>
        <w:tc>
          <w:tcPr>
            <w:tcW w:w="900" w:type="dxa"/>
            <w:vAlign w:val="bottom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5 053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Дачия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NEW </w:t>
            </w: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Lodan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Laureate 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2013г.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18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23 750</w:t>
            </w: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3 248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6 362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907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17 388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2 341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Дачия</w:t>
            </w:r>
            <w:proofErr w:type="spellEnd"/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Duster Laureate 4WD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 лизинг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2013г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2018</w:t>
            </w: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35 030</w:t>
            </w: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4 791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9 385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1 340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25 645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3 451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756" w:type="dxa"/>
            <w:gridSpan w:val="2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 xml:space="preserve">Всичко </w:t>
            </w: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201</w:t>
            </w: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3г.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170 914</w:t>
            </w: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34 781</w:t>
            </w: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75 363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22 806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95 551</w:t>
            </w: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11 9</w:t>
            </w: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  <w:t>7</w:t>
            </w:r>
            <w:r w:rsidRPr="002B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5</w:t>
            </w: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21A4" w:rsidRPr="002B21A4" w:rsidTr="002B21A4">
        <w:tc>
          <w:tcPr>
            <w:tcW w:w="3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24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2B21A4" w:rsidRPr="002B21A4" w:rsidRDefault="002B21A4" w:rsidP="002B2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4ED4" w:rsidRDefault="00104ED4" w:rsidP="00665F22"/>
    <w:p w:rsidR="00665F22" w:rsidRPr="006D1002" w:rsidRDefault="00665F22" w:rsidP="00665F2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665F22" w:rsidRPr="006D1002" w:rsidRDefault="00665F22" w:rsidP="00665F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65F22" w:rsidRPr="006D1002" w:rsidRDefault="00665F22" w:rsidP="00665F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65F22" w:rsidRDefault="00665F22" w:rsidP="00665F2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65F22" w:rsidRDefault="00665F22" w:rsidP="00665F22">
      <w:pPr>
        <w:rPr>
          <w:rFonts w:ascii="Times New Roman" w:hAnsi="Times New Roman"/>
        </w:rPr>
      </w:pPr>
    </w:p>
    <w:p w:rsidR="002B21A4" w:rsidRDefault="002B21A4" w:rsidP="00665F22">
      <w:pPr>
        <w:rPr>
          <w:rFonts w:ascii="Times New Roman" w:hAnsi="Times New Roman"/>
        </w:rPr>
      </w:pPr>
    </w:p>
    <w:p w:rsidR="00F938B1" w:rsidRPr="00F938B1" w:rsidRDefault="00665F22" w:rsidP="00F938B1">
      <w:pPr>
        <w:rPr>
          <w:rFonts w:ascii="Times New Roman" w:hAnsi="Times New Roman"/>
        </w:rPr>
      </w:pPr>
      <w:r w:rsidRPr="00F938B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 от дневния ред:</w:t>
      </w:r>
      <w:r w:rsidR="00F938B1" w:rsidRPr="00F938B1">
        <w:rPr>
          <w:b/>
        </w:rPr>
        <w:t xml:space="preserve"> </w:t>
      </w:r>
      <w:r w:rsidR="00F938B1" w:rsidRPr="00F938B1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Утвърждаване размера на основния и допълнителен план годишен отпуск на Кмета на Община Хайредин, Кметовете на кметства и Кметски наместници за 2014година.</w:t>
      </w:r>
    </w:p>
    <w:p w:rsidR="00F938B1" w:rsidRPr="00F30CF1" w:rsidRDefault="00F938B1" w:rsidP="00F938B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938B1" w:rsidRPr="00DA65D1" w:rsidRDefault="00F938B1" w:rsidP="00F938B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309</w:t>
      </w:r>
    </w:p>
    <w:p w:rsidR="00F938B1" w:rsidRDefault="00F938B1" w:rsidP="00F938B1"/>
    <w:p w:rsidR="00665F22" w:rsidRDefault="00F938B1" w:rsidP="00665F22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 докладна на кмета на Община Хайредин и утвърждава размера и на основния и допълнителен платен годишен отпуск на Кмета на Община, Кметовете на кметства и Кметски наместници за 2014г. както следва: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0DF4" w:rsidTr="009E0DF4">
        <w:tc>
          <w:tcPr>
            <w:tcW w:w="2303" w:type="dxa"/>
          </w:tcPr>
          <w:p w:rsidR="009E0DF4" w:rsidRPr="009E0DF4" w:rsidRDefault="009E0DF4" w:rsidP="009E0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303" w:type="dxa"/>
          </w:tcPr>
          <w:p w:rsidR="009E0DF4" w:rsidRPr="009E0DF4" w:rsidRDefault="009E0DF4" w:rsidP="009E0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Име, фамилия</w:t>
            </w:r>
          </w:p>
        </w:tc>
        <w:tc>
          <w:tcPr>
            <w:tcW w:w="2303" w:type="dxa"/>
          </w:tcPr>
          <w:p w:rsidR="009E0DF4" w:rsidRPr="009E0DF4" w:rsidRDefault="009E0DF4" w:rsidP="009E0D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Чл.31 от НРВПО</w:t>
            </w:r>
          </w:p>
        </w:tc>
        <w:tc>
          <w:tcPr>
            <w:tcW w:w="2303" w:type="dxa"/>
          </w:tcPr>
          <w:p w:rsidR="009E0DF4" w:rsidRPr="009E0DF4" w:rsidRDefault="009E0DF4" w:rsidP="009E0D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Чл. 156, ал.1 т.2 от КТ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 на Община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Тодор Алексиев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 с.Манастирище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Атанас Атанасов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 с.Михайлово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Стефан Ангелов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 с.Рогозен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</w:rPr>
              <w:t>Бешировски</w:t>
            </w:r>
            <w:proofErr w:type="spellEnd"/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Кметски наместник с.Бързина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Тихомир Трифонов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E0DF4" w:rsidTr="009E0DF4"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Кметски наместник с.Ботево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Соня Ненкова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03" w:type="dxa"/>
          </w:tcPr>
          <w:p w:rsidR="009E0DF4" w:rsidRDefault="009E0DF4" w:rsidP="00665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F938B1" w:rsidRDefault="00F938B1" w:rsidP="00665F22">
      <w:pPr>
        <w:rPr>
          <w:rFonts w:ascii="Times New Roman" w:hAnsi="Times New Roman"/>
          <w:b/>
        </w:rPr>
      </w:pPr>
    </w:p>
    <w:p w:rsidR="009E0DF4" w:rsidRDefault="009E0DF4" w:rsidP="00665F22">
      <w:pPr>
        <w:rPr>
          <w:rFonts w:ascii="Times New Roman" w:hAnsi="Times New Roman"/>
          <w:b/>
        </w:rPr>
      </w:pPr>
    </w:p>
    <w:p w:rsidR="009E0DF4" w:rsidRPr="006D1002" w:rsidRDefault="009E0DF4" w:rsidP="009E0DF4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12</w:t>
      </w:r>
    </w:p>
    <w:p w:rsidR="009E0DF4" w:rsidRPr="006D1002" w:rsidRDefault="009E0DF4" w:rsidP="009E0DF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E0DF4" w:rsidRPr="006D1002" w:rsidRDefault="009E0DF4" w:rsidP="009E0DF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9E0DF4" w:rsidRDefault="009E0DF4" w:rsidP="009E0DF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E0DF4" w:rsidRDefault="009E0DF4" w:rsidP="00665F22">
      <w:pPr>
        <w:rPr>
          <w:rFonts w:ascii="Times New Roman" w:hAnsi="Times New Roman"/>
          <w:b/>
        </w:rPr>
      </w:pPr>
    </w:p>
    <w:p w:rsidR="000B3F6B" w:rsidRDefault="009E0DF4" w:rsidP="000B3F6B">
      <w:pPr>
        <w:rPr>
          <w:rFonts w:ascii="Times New Roman" w:hAnsi="Times New Roman"/>
          <w:b/>
        </w:rPr>
      </w:pPr>
      <w:r w:rsidRPr="000B3F6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 от дневния ред:</w:t>
      </w:r>
      <w:r w:rsidR="000B3F6B" w:rsidRPr="000B3F6B">
        <w:rPr>
          <w:b/>
        </w:rPr>
        <w:t xml:space="preserve"> </w:t>
      </w:r>
      <w:r w:rsidR="000B3F6B" w:rsidRPr="000B3F6B">
        <w:rPr>
          <w:rFonts w:ascii="Times New Roman" w:hAnsi="Times New Roman"/>
          <w:b/>
        </w:rPr>
        <w:t>Докладна записка от Кмета на Община Хайредин- Тодор Алексиев Тодоров, относно: Програма за управление и разпореждане с общинска собственост на Община Хайредин за 2014 година.</w:t>
      </w:r>
    </w:p>
    <w:p w:rsidR="000B3F6B" w:rsidRPr="000B3F6B" w:rsidRDefault="000B3F6B" w:rsidP="000B3F6B">
      <w:pPr>
        <w:rPr>
          <w:rFonts w:ascii="Times New Roman" w:hAnsi="Times New Roman"/>
        </w:rPr>
      </w:pPr>
    </w:p>
    <w:p w:rsidR="000B3F6B" w:rsidRPr="00F30CF1" w:rsidRDefault="000B3F6B" w:rsidP="000B3F6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0B3F6B" w:rsidRPr="00DA65D1" w:rsidRDefault="000B3F6B" w:rsidP="000B3F6B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310</w:t>
      </w:r>
    </w:p>
    <w:p w:rsidR="007C35A5" w:rsidRDefault="007C35A5" w:rsidP="00665F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т.8 от ЗМСМА, чл.8, ал.9 от Закона за общинската собственост и чл.4, ал.1 от Наредбата за придобиване, управление и разпореждане с общинската </w:t>
      </w:r>
      <w:r>
        <w:rPr>
          <w:rFonts w:ascii="Times New Roman" w:hAnsi="Times New Roman"/>
          <w:b/>
        </w:rPr>
        <w:lastRenderedPageBreak/>
        <w:t xml:space="preserve">собственост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 приема Програма за придобиване, управление и разпореждане с общинска собственост в Община Хайредин за 2014година.</w:t>
      </w:r>
    </w:p>
    <w:p w:rsidR="00143442" w:rsidRDefault="00143442" w:rsidP="00665F22">
      <w:pPr>
        <w:rPr>
          <w:rFonts w:ascii="Times New Roman" w:hAnsi="Times New Roman"/>
          <w:b/>
        </w:rPr>
      </w:pPr>
    </w:p>
    <w:p w:rsidR="00143442" w:rsidRPr="006D1002" w:rsidRDefault="00143442" w:rsidP="0014344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143442" w:rsidRPr="006D1002" w:rsidRDefault="00143442" w:rsidP="0014344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43442" w:rsidRPr="006D1002" w:rsidRDefault="00143442" w:rsidP="0014344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43442" w:rsidRDefault="00143442" w:rsidP="0014344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43442" w:rsidRDefault="00143442" w:rsidP="00143442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143442" w:rsidRDefault="00143442" w:rsidP="00143442">
      <w:pPr>
        <w:rPr>
          <w:rFonts w:ascii="Times New Roman" w:hAnsi="Times New Roman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0B3F6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143442">
        <w:rPr>
          <w:b/>
        </w:rPr>
        <w:t xml:space="preserve"> </w:t>
      </w:r>
      <w:r w:rsidRPr="00143442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Промяна предназначението на част от училищен двор.</w:t>
      </w:r>
    </w:p>
    <w:p w:rsidR="00143442" w:rsidRPr="00F30CF1" w:rsidRDefault="00143442" w:rsidP="0014344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43442" w:rsidRPr="00DA65D1" w:rsidRDefault="00143442" w:rsidP="00143442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311</w:t>
      </w:r>
    </w:p>
    <w:p w:rsidR="00143442" w:rsidRDefault="004B2CA4" w:rsidP="004B2CA4">
      <w:pPr>
        <w:pStyle w:val="a3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на основание чл.21, ал.1, т.11 от ЗМСМА, във връзка с чл.5, ал.</w:t>
      </w:r>
      <w:r w:rsidR="0087183A">
        <w:rPr>
          <w:b/>
        </w:rPr>
        <w:t xml:space="preserve">6 от Наредба №5 за реда за придобиване, управление и разпореждане с общинско имущество приема да се промени предназначението на УПИ </w:t>
      </w:r>
      <w:r w:rsidR="0087183A">
        <w:rPr>
          <w:b/>
          <w:lang w:val="en-US"/>
        </w:rPr>
        <w:t>I</w:t>
      </w:r>
      <w:r w:rsidR="0087183A">
        <w:rPr>
          <w:b/>
        </w:rPr>
        <w:t xml:space="preserve">- 97, УПИ </w:t>
      </w:r>
      <w:r w:rsidR="0087183A">
        <w:rPr>
          <w:b/>
          <w:lang w:val="en-US"/>
        </w:rPr>
        <w:t>II</w:t>
      </w:r>
      <w:r w:rsidR="0087183A">
        <w:rPr>
          <w:b/>
        </w:rPr>
        <w:t xml:space="preserve">-96 и част от УПИ </w:t>
      </w:r>
      <w:r w:rsidR="0087183A">
        <w:rPr>
          <w:b/>
          <w:lang w:val="en-US"/>
        </w:rPr>
        <w:t>III</w:t>
      </w:r>
      <w:r w:rsidR="0087183A">
        <w:rPr>
          <w:b/>
        </w:rPr>
        <w:t xml:space="preserve"> с площ от 2572,00 кв. м. в кв.25 по плана на с.Манастирище от терен за озеленяване и училищен двор за изграждане на площад и озеленяване.</w:t>
      </w:r>
    </w:p>
    <w:p w:rsidR="0087183A" w:rsidRDefault="0087183A" w:rsidP="004B2CA4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Да се разработи ПУП – ПР /Подробен </w:t>
      </w:r>
      <w:proofErr w:type="spellStart"/>
      <w:r>
        <w:rPr>
          <w:b/>
        </w:rPr>
        <w:t>устройствен</w:t>
      </w:r>
      <w:proofErr w:type="spellEnd"/>
      <w:r>
        <w:rPr>
          <w:b/>
        </w:rPr>
        <w:t xml:space="preserve"> план – План за </w:t>
      </w:r>
      <w:proofErr w:type="spellStart"/>
      <w:r>
        <w:rPr>
          <w:b/>
        </w:rPr>
        <w:t>реглация</w:t>
      </w:r>
      <w:proofErr w:type="spellEnd"/>
      <w:r>
        <w:rPr>
          <w:b/>
        </w:rPr>
        <w:t>/ в обхвата на горе описаните имоти.</w:t>
      </w:r>
    </w:p>
    <w:p w:rsidR="0087183A" w:rsidRDefault="0087183A" w:rsidP="004B2CA4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Упълномощава Кмета на Община Хайредин да извърши всички </w:t>
      </w:r>
      <w:proofErr w:type="spellStart"/>
      <w:r>
        <w:rPr>
          <w:b/>
        </w:rPr>
        <w:t>последващи</w:t>
      </w:r>
      <w:proofErr w:type="spellEnd"/>
      <w:r>
        <w:rPr>
          <w:b/>
        </w:rPr>
        <w:t xml:space="preserve"> действия в изпълнение на горните решения.</w:t>
      </w:r>
    </w:p>
    <w:p w:rsidR="0087183A" w:rsidRDefault="0087183A" w:rsidP="0087183A">
      <w:pPr>
        <w:pStyle w:val="a3"/>
        <w:rPr>
          <w:b/>
        </w:rPr>
      </w:pPr>
    </w:p>
    <w:p w:rsidR="0087183A" w:rsidRDefault="0087183A" w:rsidP="0087183A">
      <w:pPr>
        <w:pStyle w:val="a3"/>
        <w:rPr>
          <w:b/>
        </w:rPr>
      </w:pPr>
    </w:p>
    <w:p w:rsidR="0087183A" w:rsidRPr="006D1002" w:rsidRDefault="0087183A" w:rsidP="0087183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87183A" w:rsidRPr="006D1002" w:rsidRDefault="0087183A" w:rsidP="0087183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87183A" w:rsidRPr="006D1002" w:rsidRDefault="0087183A" w:rsidP="0087183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87183A" w:rsidRDefault="0087183A" w:rsidP="0087183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7183A" w:rsidRDefault="0087183A" w:rsidP="0087183A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63710D" w:rsidRDefault="0063710D" w:rsidP="0063710D">
      <w:pPr>
        <w:rPr>
          <w:rFonts w:ascii="Times New Roman" w:hAnsi="Times New Roman"/>
          <w:b/>
        </w:rPr>
      </w:pPr>
      <w:r w:rsidRPr="0063710D">
        <w:rPr>
          <w:rFonts w:cstheme="minorBidi"/>
          <w:b/>
          <w:u w:val="single"/>
        </w:rPr>
        <w:t>По т.8</w:t>
      </w:r>
      <w:r w:rsidRPr="0063710D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3710D">
        <w:rPr>
          <w:b/>
        </w:rPr>
        <w:t xml:space="preserve"> </w:t>
      </w:r>
      <w:r w:rsidRPr="0063710D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Смяна начина на трайно ползване на имот № 126010</w:t>
      </w:r>
    </w:p>
    <w:p w:rsidR="0063710D" w:rsidRPr="0063710D" w:rsidRDefault="0063710D" w:rsidP="0063710D">
      <w:pPr>
        <w:rPr>
          <w:rFonts w:ascii="Times New Roman" w:hAnsi="Times New Roman"/>
        </w:rPr>
      </w:pPr>
    </w:p>
    <w:p w:rsidR="0087183A" w:rsidRDefault="0087183A" w:rsidP="0087183A">
      <w:pPr>
        <w:pStyle w:val="a3"/>
        <w:rPr>
          <w:b/>
        </w:rPr>
      </w:pPr>
    </w:p>
    <w:p w:rsidR="0063710D" w:rsidRPr="00F30CF1" w:rsidRDefault="0063710D" w:rsidP="0063710D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3710D" w:rsidRDefault="0063710D" w:rsidP="0063710D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312</w:t>
      </w:r>
    </w:p>
    <w:p w:rsidR="004F2A84" w:rsidRPr="004F2A84" w:rsidRDefault="004F2A84" w:rsidP="0063710D">
      <w:pPr>
        <w:rPr>
          <w:rFonts w:ascii="Times New Roman" w:eastAsia="Times New Roman" w:hAnsi="Times New Roman"/>
          <w:b/>
          <w:szCs w:val="28"/>
          <w:lang w:eastAsia="bg-BG"/>
        </w:rPr>
      </w:pPr>
      <w:r>
        <w:rPr>
          <w:rFonts w:ascii="Times New Roman" w:eastAsia="Times New Roman" w:hAnsi="Times New Roman"/>
          <w:b/>
          <w:szCs w:val="28"/>
          <w:lang w:eastAsia="bg-BG"/>
        </w:rPr>
        <w:lastRenderedPageBreak/>
        <w:t>На основание чл.21, ал.1, т.8 от ЗМСМА, чл.25, ал.3, т.4 от ЗСПЗЗ във връзка с чл.45и от ППЗСПЗЗ</w:t>
      </w:r>
    </w:p>
    <w:p w:rsidR="0063710D" w:rsidRDefault="002C4837" w:rsidP="002C4837">
      <w:pPr>
        <w:pStyle w:val="a3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приема инвестиционното намерение на </w:t>
      </w:r>
      <w:proofErr w:type="spellStart"/>
      <w:r>
        <w:rPr>
          <w:b/>
        </w:rPr>
        <w:t>Санко</w:t>
      </w:r>
      <w:proofErr w:type="spellEnd"/>
      <w:r>
        <w:rPr>
          <w:b/>
        </w:rPr>
        <w:t xml:space="preserve"> Николов </w:t>
      </w:r>
      <w:proofErr w:type="spellStart"/>
      <w:r>
        <w:rPr>
          <w:b/>
        </w:rPr>
        <w:t>Санков</w:t>
      </w:r>
      <w:proofErr w:type="spellEnd"/>
    </w:p>
    <w:p w:rsidR="002C4837" w:rsidRDefault="002C4837" w:rsidP="002C4837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Променя начина на трайно ползване на ПИ №126010, м.„Манастира“ землището на с.Манастирище с площ от 4.000 дка, актуван с Акт за публична общинска собственост №177/20.02.2012 г. от пасище, мера в други земеделски нужди – нива.</w:t>
      </w:r>
    </w:p>
    <w:p w:rsidR="009B449C" w:rsidRDefault="00E94722" w:rsidP="002C4837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Изразява предварително съгласие със срок 12 месеца за промяна начина на трайно ползване на ПИ №126010 общинска собственост – пасища, мери за други земеделски нужди – нива, и провеждане на процедурите по ЗСПЗЗ и ППЗСПЗЗ.</w:t>
      </w:r>
    </w:p>
    <w:p w:rsidR="00E94722" w:rsidRDefault="00E94722" w:rsidP="002C4837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решение.</w:t>
      </w:r>
    </w:p>
    <w:p w:rsidR="00E94722" w:rsidRDefault="00E94722" w:rsidP="00E94722">
      <w:pPr>
        <w:pStyle w:val="a3"/>
        <w:ind w:left="1080"/>
        <w:rPr>
          <w:b/>
        </w:rPr>
      </w:pPr>
    </w:p>
    <w:p w:rsidR="00E94722" w:rsidRDefault="00E94722" w:rsidP="00E94722">
      <w:pPr>
        <w:pStyle w:val="a3"/>
        <w:ind w:left="1080"/>
        <w:rPr>
          <w:b/>
        </w:rPr>
      </w:pPr>
    </w:p>
    <w:p w:rsidR="00E94722" w:rsidRDefault="00E94722" w:rsidP="00E94722">
      <w:pPr>
        <w:pStyle w:val="a3"/>
        <w:rPr>
          <w:b/>
        </w:rPr>
      </w:pPr>
    </w:p>
    <w:p w:rsidR="00E94722" w:rsidRPr="006D1002" w:rsidRDefault="00E94722" w:rsidP="00E9472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E94722" w:rsidRPr="006D1002" w:rsidRDefault="00E94722" w:rsidP="00E947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E94722" w:rsidRPr="006D1002" w:rsidRDefault="00E94722" w:rsidP="00E9472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94722" w:rsidRDefault="00E94722" w:rsidP="00E9472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94722" w:rsidRDefault="00E94722" w:rsidP="00E94722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4F2A84" w:rsidRPr="004F2A84" w:rsidRDefault="004F2A84" w:rsidP="004F2A84">
      <w:pPr>
        <w:rPr>
          <w:rFonts w:ascii="Times New Roman" w:hAnsi="Times New Roman"/>
        </w:rPr>
      </w:pPr>
      <w:r w:rsidRPr="004F2A84">
        <w:rPr>
          <w:rFonts w:cstheme="minorBidi"/>
          <w:b/>
          <w:u w:val="single"/>
        </w:rPr>
        <w:t>По т.9</w:t>
      </w:r>
      <w:r w:rsidRPr="004F2A84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F2A84">
        <w:rPr>
          <w:b/>
        </w:rPr>
        <w:t xml:space="preserve"> </w:t>
      </w:r>
      <w:r w:rsidRPr="004F2A84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замяна и продажба чрез публично оповестен конкурс.</w:t>
      </w:r>
    </w:p>
    <w:p w:rsidR="002C4837" w:rsidRDefault="002C4837" w:rsidP="009B449C">
      <w:pPr>
        <w:rPr>
          <w:b/>
        </w:rPr>
      </w:pPr>
    </w:p>
    <w:p w:rsidR="004F2A84" w:rsidRPr="00F30CF1" w:rsidRDefault="004F2A84" w:rsidP="004F2A84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F2A84" w:rsidRPr="00DA65D1" w:rsidRDefault="004F2A84" w:rsidP="004F2A84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313</w:t>
      </w:r>
    </w:p>
    <w:p w:rsidR="004F2A84" w:rsidRDefault="00C9577A" w:rsidP="009B449C">
      <w:pPr>
        <w:rPr>
          <w:rFonts w:ascii="Times New Roman" w:hAnsi="Times New Roman"/>
          <w:b/>
        </w:rPr>
      </w:pPr>
      <w:r w:rsidRPr="00C9577A">
        <w:rPr>
          <w:rFonts w:ascii="Times New Roman" w:hAnsi="Times New Roman"/>
          <w:b/>
        </w:rPr>
        <w:t>На основание чл.21, ал.1, т.8 от ЗМСМА</w:t>
      </w:r>
      <w:r>
        <w:rPr>
          <w:rFonts w:ascii="Times New Roman" w:hAnsi="Times New Roman"/>
          <w:b/>
        </w:rPr>
        <w:t xml:space="preserve">, чл.25, ал.3, т.4 от ЗСПЗЗ във връзка с чл.6, ал.1 от ЗОС,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Хайредин, реши:</w:t>
      </w:r>
    </w:p>
    <w:p w:rsidR="00C9577A" w:rsidRDefault="00C9577A" w:rsidP="00C9577A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Обявява от публична общинска собственост в частна Допълва Програмата за придобиване, управление и разпореждане с имотите общинска собственост в Община Хайредин за 2014г. с описаният имот както следва:</w:t>
      </w:r>
    </w:p>
    <w:p w:rsidR="00C9577A" w:rsidRDefault="00C9577A" w:rsidP="00C9577A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ПИ №126010 в землището на с.Манастирище, целият с площ 4.000 дка, с начин на трайно ползване – пасище, мера, категория </w:t>
      </w:r>
      <w:r>
        <w:rPr>
          <w:b/>
          <w:lang w:val="en-US"/>
        </w:rPr>
        <w:t>IX</w:t>
      </w:r>
      <w:r>
        <w:rPr>
          <w:b/>
        </w:rPr>
        <w:t>, местност „Манастира“</w:t>
      </w:r>
    </w:p>
    <w:p w:rsidR="00C9577A" w:rsidRDefault="00C9577A" w:rsidP="00C9577A">
      <w:pPr>
        <w:pStyle w:val="a3"/>
        <w:ind w:left="1080"/>
        <w:rPr>
          <w:b/>
        </w:rPr>
      </w:pPr>
      <w:r>
        <w:rPr>
          <w:b/>
        </w:rPr>
        <w:t>Скица № Ф06700/11.09.2013г.</w:t>
      </w:r>
    </w:p>
    <w:p w:rsidR="00C9577A" w:rsidRDefault="00C9577A" w:rsidP="00C9577A">
      <w:pPr>
        <w:pStyle w:val="a3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декларира, че описаните в горните решения имоти не се ползват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допринесе за </w:t>
      </w:r>
      <w:r>
        <w:rPr>
          <w:b/>
        </w:rPr>
        <w:lastRenderedPageBreak/>
        <w:t>откриването на нови работни места Общинския съвет намира решението за целесъобразно.</w:t>
      </w:r>
    </w:p>
    <w:p w:rsidR="00C9577A" w:rsidRDefault="00C9577A" w:rsidP="00C9577A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решение.</w:t>
      </w:r>
    </w:p>
    <w:p w:rsidR="00C9577A" w:rsidRDefault="00C9577A" w:rsidP="00C9577A">
      <w:pPr>
        <w:pStyle w:val="a3"/>
        <w:rPr>
          <w:b/>
        </w:rPr>
      </w:pPr>
    </w:p>
    <w:p w:rsidR="00C9577A" w:rsidRDefault="00C9577A" w:rsidP="00C9577A">
      <w:pPr>
        <w:pStyle w:val="a3"/>
        <w:rPr>
          <w:b/>
        </w:rPr>
      </w:pPr>
    </w:p>
    <w:p w:rsidR="00C9577A" w:rsidRPr="006D1002" w:rsidRDefault="00C9577A" w:rsidP="00C9577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C9577A" w:rsidRPr="006D1002" w:rsidRDefault="00C9577A" w:rsidP="00C9577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9577A" w:rsidRPr="006D1002" w:rsidRDefault="00C9577A" w:rsidP="00C9577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9577A" w:rsidRDefault="00C9577A" w:rsidP="00C9577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A4FB1" w:rsidRDefault="004A4FB1" w:rsidP="00C9577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14832" w:rsidRDefault="00614832" w:rsidP="00C9577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A4FB1" w:rsidRDefault="004A4FB1" w:rsidP="004A4FB1">
      <w:pPr>
        <w:rPr>
          <w:rFonts w:ascii="Times New Roman" w:hAnsi="Times New Roman"/>
          <w:b/>
        </w:rPr>
      </w:pPr>
      <w:r w:rsidRPr="004A4FB1">
        <w:rPr>
          <w:rFonts w:cstheme="minorBidi"/>
          <w:b/>
          <w:u w:val="single"/>
        </w:rPr>
        <w:t>По т.10</w:t>
      </w:r>
      <w:r w:rsidRPr="004A4FB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4A4FB1">
        <w:rPr>
          <w:b/>
        </w:rPr>
        <w:t xml:space="preserve"> </w:t>
      </w:r>
      <w:r w:rsidRPr="004A4FB1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614832" w:rsidRPr="004A4FB1" w:rsidRDefault="00614832" w:rsidP="004A4FB1">
      <w:pPr>
        <w:rPr>
          <w:rFonts w:ascii="Times New Roman" w:hAnsi="Times New Roman"/>
        </w:rPr>
      </w:pPr>
    </w:p>
    <w:p w:rsidR="001B15FC" w:rsidRPr="00F30CF1" w:rsidRDefault="001B15FC" w:rsidP="001B15F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1B15FC" w:rsidRPr="001B15FC" w:rsidRDefault="001B15FC" w:rsidP="001B15FC">
      <w:pPr>
        <w:rPr>
          <w:rFonts w:eastAsia="Times New Roman"/>
          <w:b/>
          <w:sz w:val="28"/>
          <w:szCs w:val="28"/>
          <w:lang w:val="en-US"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</w:t>
      </w:r>
      <w:r>
        <w:rPr>
          <w:rFonts w:eastAsia="Times New Roman"/>
          <w:b/>
          <w:sz w:val="28"/>
          <w:szCs w:val="28"/>
          <w:lang w:val="en-US" w:eastAsia="bg-BG"/>
        </w:rPr>
        <w:t>4</w:t>
      </w:r>
    </w:p>
    <w:p w:rsidR="00C9577A" w:rsidRDefault="003C5A81" w:rsidP="00040B6A">
      <w:pPr>
        <w:pStyle w:val="a3"/>
        <w:ind w:left="0"/>
        <w:rPr>
          <w:b/>
        </w:rPr>
      </w:pPr>
      <w:r>
        <w:rPr>
          <w:b/>
        </w:rPr>
        <w:t xml:space="preserve">На основание чл.21, ал.1, т.8 от ЗМСМА, чл.40, ал.1 от ЗГ /Закон за горите/, във връзка с чл.35, ал.1, чл.41, ал.2 от ЗОС и чл.33, ал.1, т.1 от Наредба №5 за ПУРОИ,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Хайредин, реши:</w:t>
      </w:r>
    </w:p>
    <w:p w:rsidR="003C5A81" w:rsidRDefault="003C5A81" w:rsidP="003C5A81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Приема инвестиционното намерение на Братан Георгиев Братанова и възлага на Кмета на Община Хайредин да продаде ПИ №203001, м.„Лозята“ по КВС на с.Манастирище, частна общинска собственост с площ от 6.629 дка, актуван с Акт за частна общинска собственост №197/14.07.2010г. чрез публично оповестен конкурс при първоначална цена 3050,00лв. за целия имот без ДДС.</w:t>
      </w:r>
    </w:p>
    <w:p w:rsidR="003C5A81" w:rsidRDefault="003C5A81" w:rsidP="003C5A81">
      <w:pPr>
        <w:pStyle w:val="a3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b/>
        </w:rPr>
        <w:t>последващи</w:t>
      </w:r>
      <w:proofErr w:type="spellEnd"/>
      <w:r>
        <w:rPr>
          <w:b/>
        </w:rPr>
        <w:t xml:space="preserve"> действия в изпълнение на горните решения.</w:t>
      </w:r>
    </w:p>
    <w:p w:rsidR="003C5A81" w:rsidRDefault="003C5A81" w:rsidP="003C5A81">
      <w:pPr>
        <w:pStyle w:val="a3"/>
        <w:ind w:left="1080"/>
        <w:rPr>
          <w:b/>
        </w:rPr>
      </w:pPr>
    </w:p>
    <w:p w:rsidR="00614832" w:rsidRDefault="00614832" w:rsidP="003C5A81">
      <w:pPr>
        <w:pStyle w:val="a3"/>
        <w:ind w:left="1080"/>
        <w:rPr>
          <w:b/>
        </w:rPr>
      </w:pPr>
    </w:p>
    <w:p w:rsidR="003C5A81" w:rsidRDefault="003C5A81" w:rsidP="003C5A81">
      <w:pPr>
        <w:pStyle w:val="a3"/>
        <w:ind w:left="1080"/>
        <w:rPr>
          <w:b/>
        </w:rPr>
      </w:pPr>
    </w:p>
    <w:p w:rsidR="003C5A81" w:rsidRPr="006D1002" w:rsidRDefault="003C5A81" w:rsidP="003C5A8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3C5A81" w:rsidRPr="006D1002" w:rsidRDefault="003C5A81" w:rsidP="003C5A8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C5A81" w:rsidRPr="006D1002" w:rsidRDefault="003C5A81" w:rsidP="003C5A8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C5A81" w:rsidRDefault="003C5A81" w:rsidP="003C5A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C5A81" w:rsidRDefault="003C5A81" w:rsidP="003C5A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14832" w:rsidRDefault="00614832" w:rsidP="003C5A8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14832" w:rsidRDefault="00614832" w:rsidP="00614832">
      <w:pPr>
        <w:rPr>
          <w:rFonts w:ascii="Times New Roman" w:hAnsi="Times New Roman"/>
          <w:b/>
        </w:rPr>
      </w:pPr>
      <w:r w:rsidRPr="00614832">
        <w:rPr>
          <w:rFonts w:cstheme="minorBidi"/>
          <w:b/>
          <w:u w:val="single"/>
        </w:rPr>
        <w:lastRenderedPageBreak/>
        <w:t>По т.11</w:t>
      </w:r>
      <w:r w:rsidRPr="00614832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14832">
        <w:rPr>
          <w:b/>
        </w:rPr>
        <w:t xml:space="preserve"> </w:t>
      </w:r>
      <w:r w:rsidRPr="00614832">
        <w:rPr>
          <w:rFonts w:ascii="Times New Roman" w:hAnsi="Times New Roman"/>
          <w:b/>
        </w:rPr>
        <w:t>Предложение от Кмета на Община Хайредин – Тодор Алексиев Тодоров, относно:  Осигуряване финансов ресурс за окончателно разплащане проект: №</w:t>
      </w:r>
      <w:r w:rsidRPr="00614832">
        <w:rPr>
          <w:rFonts w:ascii="Times New Roman" w:hAnsi="Times New Roman"/>
          <w:b/>
          <w:lang w:val="en-US"/>
        </w:rPr>
        <w:t>BG161PO001/4.1-04/2010/065-U-06.</w:t>
      </w:r>
    </w:p>
    <w:p w:rsidR="00614832" w:rsidRPr="00614832" w:rsidRDefault="00614832" w:rsidP="00614832">
      <w:pPr>
        <w:rPr>
          <w:rFonts w:ascii="Times New Roman" w:hAnsi="Times New Roman"/>
        </w:rPr>
      </w:pPr>
    </w:p>
    <w:p w:rsidR="00614832" w:rsidRPr="00F30CF1" w:rsidRDefault="00614832" w:rsidP="0061483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14832" w:rsidRPr="00614832" w:rsidRDefault="00614832" w:rsidP="00614832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315</w:t>
      </w:r>
    </w:p>
    <w:p w:rsidR="003C5A81" w:rsidRPr="000C2FD5" w:rsidRDefault="003E7BF5" w:rsidP="000C2FD5">
      <w:pPr>
        <w:pStyle w:val="a3"/>
        <w:ind w:left="0"/>
        <w:rPr>
          <w:b/>
        </w:rPr>
      </w:pPr>
      <w:r>
        <w:rPr>
          <w:b/>
        </w:rPr>
        <w:t>На основание чл.104(1) т.5 от ЗПФ,във връзка с чл.29</w:t>
      </w:r>
      <w:r w:rsidR="000C2FD5">
        <w:rPr>
          <w:b/>
          <w:lang w:val="en-US"/>
        </w:rPr>
        <w:t xml:space="preserve">, </w:t>
      </w:r>
      <w:r w:rsidR="000C2FD5">
        <w:rPr>
          <w:b/>
        </w:rPr>
        <w:t xml:space="preserve">ал.1 от НАРЕДБАТА </w:t>
      </w:r>
      <w:proofErr w:type="spellStart"/>
      <w:r w:rsidR="000C2FD5">
        <w:rPr>
          <w:b/>
        </w:rPr>
        <w:t>ОбС</w:t>
      </w:r>
      <w:proofErr w:type="spellEnd"/>
      <w:r w:rsidR="000C2FD5">
        <w:rPr>
          <w:b/>
        </w:rPr>
        <w:t xml:space="preserve"> – Хайредин реши: Да отпусне безлихвен заем за окончателно разплащане проект: №</w:t>
      </w:r>
      <w:r w:rsidR="000C2FD5">
        <w:rPr>
          <w:b/>
          <w:lang w:val="en-US"/>
        </w:rPr>
        <w:t xml:space="preserve">BG161PO001/4.1-04/2010/065-U-06 </w:t>
      </w:r>
      <w:r w:rsidR="000C2FD5">
        <w:rPr>
          <w:b/>
        </w:rPr>
        <w:t>„Предпазна подпорна стена за укрепване левия бряг на р.Огоста“.Необходимия ресурс в размер на 382 602.40 лв.</w:t>
      </w:r>
    </w:p>
    <w:p w:rsidR="00365F87" w:rsidRDefault="00365F87" w:rsidP="003C5A81">
      <w:pPr>
        <w:pStyle w:val="a3"/>
        <w:ind w:left="1080"/>
        <w:rPr>
          <w:b/>
        </w:rPr>
      </w:pPr>
    </w:p>
    <w:p w:rsidR="007604AE" w:rsidRDefault="007604AE" w:rsidP="003C5A81">
      <w:pPr>
        <w:pStyle w:val="a3"/>
        <w:ind w:left="1080"/>
        <w:rPr>
          <w:b/>
        </w:rPr>
      </w:pPr>
    </w:p>
    <w:p w:rsidR="00614832" w:rsidRPr="006D1002" w:rsidRDefault="00614832" w:rsidP="0061483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7</w:t>
      </w:r>
    </w:p>
    <w:p w:rsidR="00614832" w:rsidRPr="006D1002" w:rsidRDefault="00614832" w:rsidP="0061483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14832" w:rsidRPr="006D1002" w:rsidRDefault="00614832" w:rsidP="0061483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6</w:t>
      </w:r>
      <w:r w:rsidR="003600A9">
        <w:rPr>
          <w:rFonts w:ascii="Times New Roman" w:eastAsiaTheme="minorHAnsi" w:hAnsi="Times New Roman" w:cstheme="minorBidi"/>
          <w:b/>
          <w:sz w:val="28"/>
          <w:szCs w:val="28"/>
        </w:rPr>
        <w:t xml:space="preserve"> (С.Крумова,</w:t>
      </w:r>
      <w:proofErr w:type="spellStart"/>
      <w:r w:rsidR="003600A9"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 w:rsidR="003600A9">
        <w:rPr>
          <w:rFonts w:ascii="Times New Roman" w:eastAsiaTheme="minorHAnsi" w:hAnsi="Times New Roman" w:cstheme="minorBidi"/>
          <w:b/>
          <w:sz w:val="28"/>
          <w:szCs w:val="28"/>
        </w:rPr>
        <w:t>.Кръстев,Р.Първанов,Ангел Стефанов,Пл.</w:t>
      </w:r>
      <w:proofErr w:type="spellStart"/>
      <w:r w:rsidR="003600A9"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 w:rsidR="003600A9">
        <w:rPr>
          <w:rFonts w:ascii="Times New Roman" w:eastAsiaTheme="minorHAnsi" w:hAnsi="Times New Roman" w:cstheme="minorBidi"/>
          <w:b/>
          <w:sz w:val="28"/>
          <w:szCs w:val="28"/>
        </w:rPr>
        <w:t>,Н.Братанов)</w:t>
      </w:r>
    </w:p>
    <w:p w:rsidR="00614832" w:rsidRDefault="00614832" w:rsidP="0061483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604AE" w:rsidRDefault="007604AE" w:rsidP="0061483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14832" w:rsidRDefault="00614832" w:rsidP="003C5A81">
      <w:pPr>
        <w:pStyle w:val="a3"/>
        <w:ind w:left="1080"/>
        <w:rPr>
          <w:b/>
        </w:rPr>
      </w:pPr>
    </w:p>
    <w:p w:rsidR="007604AE" w:rsidRDefault="007604AE" w:rsidP="007604AE">
      <w:pPr>
        <w:rPr>
          <w:rFonts w:ascii="Times New Roman" w:hAnsi="Times New Roman"/>
          <w:b/>
        </w:rPr>
      </w:pPr>
      <w:r w:rsidRPr="007604AE">
        <w:rPr>
          <w:rFonts w:cstheme="minorBidi"/>
          <w:b/>
          <w:u w:val="single"/>
        </w:rPr>
        <w:t>По т.12</w:t>
      </w:r>
      <w:r w:rsidRPr="007604A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7604AE">
        <w:rPr>
          <w:b/>
        </w:rPr>
        <w:t xml:space="preserve"> </w:t>
      </w:r>
      <w:r w:rsidRPr="007604AE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Провеждане на публично оповестен конкурс за продажба на имот – частна общинска собственост №204004 с площ от 25,966 дка, </w:t>
      </w:r>
      <w:proofErr w:type="spellStart"/>
      <w:r w:rsidRPr="007604AE">
        <w:rPr>
          <w:rFonts w:ascii="Times New Roman" w:hAnsi="Times New Roman"/>
          <w:b/>
        </w:rPr>
        <w:t>находящ</w:t>
      </w:r>
      <w:proofErr w:type="spellEnd"/>
      <w:r w:rsidRPr="007604AE">
        <w:rPr>
          <w:rFonts w:ascii="Times New Roman" w:hAnsi="Times New Roman"/>
          <w:b/>
        </w:rPr>
        <w:t xml:space="preserve"> се в местността „Край село“ в землището на с.Манастирище.</w:t>
      </w:r>
    </w:p>
    <w:p w:rsidR="007604AE" w:rsidRPr="007604AE" w:rsidRDefault="007604AE" w:rsidP="007604AE">
      <w:pPr>
        <w:rPr>
          <w:rFonts w:ascii="Times New Roman" w:hAnsi="Times New Roman"/>
        </w:rPr>
      </w:pPr>
    </w:p>
    <w:p w:rsidR="007604AE" w:rsidRPr="00F30CF1" w:rsidRDefault="007604AE" w:rsidP="007604A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604AE" w:rsidRPr="00614832" w:rsidRDefault="007604AE" w:rsidP="007604AE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316</w:t>
      </w:r>
    </w:p>
    <w:p w:rsidR="007604AE" w:rsidRDefault="007604AE" w:rsidP="007604AE">
      <w:pPr>
        <w:pStyle w:val="a3"/>
        <w:ind w:left="1080"/>
        <w:rPr>
          <w:b/>
        </w:rPr>
      </w:pPr>
    </w:p>
    <w:p w:rsidR="008A509D" w:rsidRPr="00140256" w:rsidRDefault="00BA0C20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lang w:eastAsia="bg-BG"/>
        </w:rPr>
      </w:pPr>
      <w:proofErr w:type="spellStart"/>
      <w:r w:rsidRPr="00140256">
        <w:rPr>
          <w:rFonts w:ascii="Times New Roman" w:hAnsi="Times New Roman"/>
          <w:b/>
        </w:rPr>
        <w:t>ОбС</w:t>
      </w:r>
      <w:proofErr w:type="spellEnd"/>
      <w:r w:rsidRPr="00140256">
        <w:rPr>
          <w:rFonts w:ascii="Times New Roman" w:hAnsi="Times New Roman"/>
          <w:b/>
        </w:rPr>
        <w:t xml:space="preserve"> – Хайредин на основание чл.35, ал.1 от ЗОС и чл.35, ал.1 от Наредба №5 на </w:t>
      </w:r>
      <w:proofErr w:type="spellStart"/>
      <w:r w:rsidRPr="00140256">
        <w:rPr>
          <w:rFonts w:ascii="Times New Roman" w:hAnsi="Times New Roman"/>
          <w:b/>
        </w:rPr>
        <w:t>ОбС</w:t>
      </w:r>
      <w:proofErr w:type="spellEnd"/>
      <w:r w:rsidRPr="00140256">
        <w:rPr>
          <w:rFonts w:ascii="Times New Roman" w:hAnsi="Times New Roman"/>
          <w:b/>
        </w:rPr>
        <w:t xml:space="preserve"> – Хайредин възлага на Кмета на Община Хайредин да проведе публично оповестен конкурс за продажба на имот – частна общинска собственост №204004 с площ от 25,966 дка, </w:t>
      </w:r>
      <w:proofErr w:type="spellStart"/>
      <w:r w:rsidRPr="00140256">
        <w:rPr>
          <w:rFonts w:ascii="Times New Roman" w:hAnsi="Times New Roman"/>
          <w:b/>
        </w:rPr>
        <w:t>находящ</w:t>
      </w:r>
      <w:proofErr w:type="spellEnd"/>
      <w:r w:rsidRPr="00140256">
        <w:rPr>
          <w:rFonts w:ascii="Times New Roman" w:hAnsi="Times New Roman"/>
          <w:b/>
        </w:rPr>
        <w:t xml:space="preserve"> се в местността „Край село“ в землището на с.Манастирище, актуван с АЧОС №377/11.04.2013г. за изграждане на футболно игрище на с.Манастирище,</w:t>
      </w:r>
      <w:r w:rsidR="008A509D" w:rsidRPr="00140256">
        <w:rPr>
          <w:rFonts w:ascii="Times New Roman" w:eastAsia="Times New Roman" w:hAnsi="Times New Roman"/>
          <w:b/>
          <w:color w:val="000000"/>
          <w:lang w:eastAsia="bg-BG"/>
        </w:rPr>
        <w:t xml:space="preserve"> при следните условия:</w:t>
      </w:r>
    </w:p>
    <w:p w:rsidR="008A509D" w:rsidRPr="008A509D" w:rsidRDefault="008A509D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lang w:val="ru-RU"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ab/>
        <w:t>І.Предварителни квалификационни изисквания към кандидатите: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1.Кандидатите да нямат задължения/данъци, наеми, такси и др./ към Община Хайредин.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2.Кандидатите да нямат задължения към НАП.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lastRenderedPageBreak/>
        <w:t>3.Кандидатите да не са обявени в несъстоятелност и да не са в производство по ликвидация.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ab/>
        <w:t>ІІ.Приоритетни условия: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 xml:space="preserve">1.Предназначението на продаваемия имот </w:t>
      </w:r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№204004 с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площ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от 25,966дка,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находящ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се в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местността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«Край село» в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землището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на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с.Манастирище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,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актуван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с АЧОС №377/11.04.2013г. е за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изграждане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на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футболно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игрище на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с.Манастирище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eastAsia="bg-BG"/>
        </w:rPr>
        <w:t>, съобразено с изискванията на европейското и българското законодателства.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2.Цената на имот №</w:t>
      </w:r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204004</w:t>
      </w:r>
      <w:r w:rsidRPr="008A509D">
        <w:rPr>
          <w:rFonts w:ascii="Times New Roman" w:eastAsia="Times New Roman" w:hAnsi="Times New Roman"/>
          <w:b/>
          <w:color w:val="000000"/>
          <w:lang w:eastAsia="bg-BG"/>
        </w:rPr>
        <w:t xml:space="preserve"> неможе да бъде по-ниска от 10900лв. без ДДС, съгласно  Решение №201  от Протокол №19/23.04.2013г. но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eastAsia="bg-BG"/>
        </w:rPr>
        <w:t>ОбС-Хайредин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eastAsia="bg-BG"/>
        </w:rPr>
        <w:t>. Цената е без включени данъци и такси, които са за сметка на участника, спечелил конкурса.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 xml:space="preserve">3.Размер на инвестицията за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изграждане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на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футболно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игрище на </w:t>
      </w:r>
      <w:proofErr w:type="spellStart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>с.Манастирище</w:t>
      </w:r>
      <w:proofErr w:type="spellEnd"/>
      <w:r w:rsidRPr="008A509D">
        <w:rPr>
          <w:rFonts w:ascii="Times New Roman" w:eastAsia="Times New Roman" w:hAnsi="Times New Roman"/>
          <w:b/>
          <w:color w:val="000000"/>
          <w:lang w:val="ru-RU" w:eastAsia="bg-BG"/>
        </w:rPr>
        <w:t xml:space="preserve"> </w:t>
      </w:r>
      <w:r w:rsidRPr="008A509D">
        <w:rPr>
          <w:rFonts w:ascii="Times New Roman" w:eastAsia="Times New Roman" w:hAnsi="Times New Roman"/>
          <w:b/>
          <w:color w:val="000000"/>
          <w:lang w:eastAsia="bg-BG"/>
        </w:rPr>
        <w:t>– не по-малко от 50000лв.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4. Срок на реализация – до 36 месеца, считано от датата на сключване на договора за закупуване на терена до въвеждането в експлоатация на обекта.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5. Брой работни места, които ще бъдат разкрити по време на строителството на инвестиционното намерение – минимум 3 броя работни места. Брой работни места, които ще бъдат постоянни след въвеждане в експлоатация на обекта – не по-малко от 1бр.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 xml:space="preserve">7. Депозитът за участие е в размер 1090лв., т.е. 10% от минималната конкурсна цена без ДДС. 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ind w:left="708" w:firstLine="708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.</w:t>
      </w:r>
    </w:p>
    <w:p w:rsidR="008A509D" w:rsidRPr="008A509D" w:rsidRDefault="008A509D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ІІІ.Документи за участие в конкурса: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ab/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Заявление за участие по образец;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Удостоверение за актуално състояние на фирмата.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Становище и разработки по отделните условия на конкурса.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Проект за стопанско развитие на обекта.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Насрещни предложения на участника, благоприятни за общината.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Цена и условия за плащане.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Пълномощно с нотариална заверка, когато се участва чрез пълномощник;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Копие от документ за закупени конкурсни книжа;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Копие от документ за внесен депозит за участие.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Документ за липса на финансови задължения към Общината.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Удостоверение за липса на задължения към НАП.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Декларация, че участникът е запознат с конкурсната документация.</w:t>
      </w:r>
    </w:p>
    <w:p w:rsidR="008A509D" w:rsidRPr="008A509D" w:rsidRDefault="008A509D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>Декларация за извършен оглед на имота, предмет на конкурса.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  <w:r w:rsidRPr="008A509D">
        <w:rPr>
          <w:rFonts w:ascii="Times New Roman" w:eastAsia="Times New Roman" w:hAnsi="Times New Roman"/>
          <w:b/>
          <w:color w:val="000000"/>
          <w:lang w:eastAsia="bg-BG"/>
        </w:rPr>
        <w:tab/>
        <w:t>І</w:t>
      </w:r>
      <w:r w:rsidRPr="008A509D">
        <w:rPr>
          <w:rFonts w:ascii="Times New Roman" w:eastAsia="Times New Roman" w:hAnsi="Times New Roman"/>
          <w:b/>
          <w:color w:val="000000"/>
          <w:lang w:val="en-US" w:eastAsia="bg-BG"/>
        </w:rPr>
        <w:t>V</w:t>
      </w:r>
      <w:r w:rsidRPr="008A509D">
        <w:rPr>
          <w:rFonts w:ascii="Times New Roman" w:eastAsia="Times New Roman" w:hAnsi="Times New Roman"/>
          <w:b/>
          <w:color w:val="000000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bg-BG"/>
        </w:rPr>
      </w:pPr>
    </w:p>
    <w:p w:rsidR="008A509D" w:rsidRPr="008A509D" w:rsidRDefault="008A509D" w:rsidP="0014025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ab/>
        <w:t xml:space="preserve">Офертите на участниците, които не са отстранени от участие в конкурса и които </w:t>
      </w:r>
      <w:r w:rsidRPr="008A509D">
        <w:rPr>
          <w:rFonts w:ascii="Times New Roman" w:eastAsia="Times New Roman" w:hAnsi="Times New Roman"/>
          <w:b/>
          <w:lang w:eastAsia="bg-BG"/>
        </w:rPr>
        <w:lastRenderedPageBreak/>
        <w:t>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8A509D" w:rsidRPr="008A509D" w:rsidRDefault="008A509D" w:rsidP="0014025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8A509D" w:rsidRPr="008A509D" w:rsidRDefault="008A509D" w:rsidP="00140256">
      <w:pPr>
        <w:spacing w:before="120" w:after="0" w:line="240" w:lineRule="auto"/>
        <w:ind w:firstLine="270"/>
        <w:rPr>
          <w:rFonts w:ascii="Times New Roman" w:eastAsia="Times New Roman" w:hAnsi="Times New Roman"/>
          <w:b/>
          <w:lang w:val="ru-RU"/>
        </w:rPr>
      </w:pPr>
      <w:proofErr w:type="spellStart"/>
      <w:r w:rsidRPr="008A509D">
        <w:rPr>
          <w:rFonts w:ascii="Times New Roman" w:eastAsia="Times New Roman" w:hAnsi="Times New Roman"/>
          <w:b/>
          <w:lang w:val="ru-RU"/>
        </w:rPr>
        <w:t>Комплексната</w:t>
      </w:r>
      <w:proofErr w:type="spellEnd"/>
      <w:r w:rsidRPr="008A509D">
        <w:rPr>
          <w:rFonts w:ascii="Times New Roman" w:eastAsia="Times New Roman" w:hAnsi="Times New Roman"/>
          <w:b/>
          <w:lang w:val="ru-RU"/>
        </w:rPr>
        <w:t xml:space="preserve"> оценка (КО) на </w:t>
      </w:r>
      <w:proofErr w:type="spellStart"/>
      <w:r w:rsidRPr="008A509D">
        <w:rPr>
          <w:rFonts w:ascii="Times New Roman" w:eastAsia="Times New Roman" w:hAnsi="Times New Roman"/>
          <w:b/>
          <w:lang w:val="ru-RU"/>
        </w:rPr>
        <w:t>офертата</w:t>
      </w:r>
      <w:proofErr w:type="spellEnd"/>
      <w:r w:rsidRPr="008A509D">
        <w:rPr>
          <w:rFonts w:ascii="Times New Roman" w:eastAsia="Times New Roman" w:hAnsi="Times New Roman"/>
          <w:b/>
          <w:lang w:val="ru-RU"/>
        </w:rPr>
        <w:t xml:space="preserve"> на участника се </w:t>
      </w:r>
      <w:proofErr w:type="spellStart"/>
      <w:r w:rsidRPr="008A509D">
        <w:rPr>
          <w:rFonts w:ascii="Times New Roman" w:eastAsia="Times New Roman" w:hAnsi="Times New Roman"/>
          <w:b/>
          <w:lang w:val="ru-RU"/>
        </w:rPr>
        <w:t>изчислява</w:t>
      </w:r>
      <w:proofErr w:type="spellEnd"/>
      <w:r w:rsidRPr="008A509D">
        <w:rPr>
          <w:rFonts w:ascii="Times New Roman" w:eastAsia="Times New Roman" w:hAnsi="Times New Roman"/>
          <w:b/>
          <w:lang w:val="ru-RU"/>
        </w:rPr>
        <w:t xml:space="preserve"> по </w:t>
      </w:r>
      <w:proofErr w:type="spellStart"/>
      <w:r w:rsidRPr="008A509D">
        <w:rPr>
          <w:rFonts w:ascii="Times New Roman" w:eastAsia="Times New Roman" w:hAnsi="Times New Roman"/>
          <w:b/>
          <w:lang w:val="ru-RU"/>
        </w:rPr>
        <w:t>формулата</w:t>
      </w:r>
      <w:proofErr w:type="spellEnd"/>
      <w:r w:rsidRPr="008A509D">
        <w:rPr>
          <w:rFonts w:ascii="Times New Roman" w:eastAsia="Times New Roman" w:hAnsi="Times New Roman"/>
          <w:b/>
          <w:lang w:val="ru-RU"/>
        </w:rPr>
        <w:t xml:space="preserve">: </w:t>
      </w:r>
    </w:p>
    <w:p w:rsidR="008A509D" w:rsidRPr="008A509D" w:rsidRDefault="008A509D" w:rsidP="00140256">
      <w:pPr>
        <w:spacing w:before="120" w:after="0" w:line="240" w:lineRule="auto"/>
        <w:rPr>
          <w:rFonts w:ascii="Times New Roman" w:eastAsia="Times New Roman" w:hAnsi="Times New Roman"/>
          <w:b/>
          <w:lang w:val="ru-RU"/>
        </w:rPr>
      </w:pPr>
      <w:r w:rsidRPr="008A509D">
        <w:rPr>
          <w:rFonts w:ascii="Times New Roman" w:eastAsia="Times New Roman" w:hAnsi="Times New Roman"/>
          <w:b/>
          <w:lang w:val="ru-RU"/>
        </w:rPr>
        <w:t xml:space="preserve">                                            КО =  </w:t>
      </w:r>
      <w:r w:rsidRPr="008A509D">
        <w:rPr>
          <w:rFonts w:ascii="Times New Roman" w:eastAsia="Times New Roman" w:hAnsi="Times New Roman"/>
          <w:b/>
        </w:rPr>
        <w:t>П1 + П2 + П3</w:t>
      </w:r>
      <w:r w:rsidRPr="008A509D">
        <w:rPr>
          <w:rFonts w:ascii="Times New Roman" w:eastAsia="Times New Roman" w:hAnsi="Times New Roman"/>
          <w:b/>
          <w:lang w:val="ru-RU"/>
        </w:rPr>
        <w:t xml:space="preserve">, </w:t>
      </w:r>
      <w:proofErr w:type="spellStart"/>
      <w:r w:rsidRPr="008A509D">
        <w:rPr>
          <w:rFonts w:ascii="Times New Roman" w:eastAsia="Times New Roman" w:hAnsi="Times New Roman"/>
          <w:b/>
          <w:lang w:val="ru-RU"/>
        </w:rPr>
        <w:t>където</w:t>
      </w:r>
      <w:proofErr w:type="spellEnd"/>
      <w:r w:rsidRPr="008A509D">
        <w:rPr>
          <w:rFonts w:ascii="Times New Roman" w:eastAsia="Times New Roman" w:hAnsi="Times New Roman"/>
          <w:b/>
          <w:lang w:val="ru-RU"/>
        </w:rPr>
        <w:t>: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val="ru-RU"/>
        </w:rPr>
        <w:t xml:space="preserve">    </w:t>
      </w:r>
      <w:r w:rsidRPr="008A509D">
        <w:rPr>
          <w:rFonts w:ascii="Times New Roman" w:eastAsia="Times New Roman" w:hAnsi="Times New Roman"/>
          <w:b/>
          <w:lang w:val="ru-RU" w:eastAsia="bg-BG"/>
        </w:rPr>
        <w:t xml:space="preserve"> </w:t>
      </w:r>
      <w:r w:rsidRPr="008A509D">
        <w:rPr>
          <w:rFonts w:ascii="Times New Roman" w:eastAsia="Times New Roman" w:hAnsi="Times New Roman"/>
          <w:b/>
          <w:lang w:eastAsia="bg-BG"/>
        </w:rPr>
        <w:t>П1 – Срок на изпълнение на инвестицията – с тежест 25 точки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8A509D">
        <w:rPr>
          <w:rFonts w:ascii="Times New Roman" w:eastAsia="Times New Roman" w:hAnsi="Times New Roman"/>
          <w:b/>
          <w:lang w:val="ru-RU" w:eastAsia="bg-BG"/>
        </w:rPr>
        <w:t>2</w:t>
      </w:r>
      <w:r w:rsidRPr="008A509D">
        <w:rPr>
          <w:rFonts w:ascii="Times New Roman" w:eastAsia="Times New Roman" w:hAnsi="Times New Roman"/>
          <w:b/>
          <w:lang w:eastAsia="bg-BG"/>
        </w:rPr>
        <w:t>5 точки.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 xml:space="preserve">     П3 – Предлагана цена за имота – с тежест </w:t>
      </w:r>
      <w:r w:rsidRPr="008A509D">
        <w:rPr>
          <w:rFonts w:ascii="Times New Roman" w:eastAsia="Times New Roman" w:hAnsi="Times New Roman"/>
          <w:b/>
          <w:lang w:val="ru-RU" w:eastAsia="bg-BG"/>
        </w:rPr>
        <w:t>5</w:t>
      </w:r>
      <w:r w:rsidRPr="008A509D">
        <w:rPr>
          <w:rFonts w:ascii="Times New Roman" w:eastAsia="Times New Roman" w:hAnsi="Times New Roman"/>
          <w:b/>
          <w:lang w:eastAsia="bg-BG"/>
        </w:rPr>
        <w:t>0 точки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 xml:space="preserve">     Максимална комплексна оценка (КО) = 100 точки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8A509D" w:rsidRPr="008A509D" w:rsidRDefault="008A509D" w:rsidP="00140256">
      <w:pPr>
        <w:numPr>
          <w:ilvl w:val="0"/>
          <w:numId w:val="1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</w:rPr>
        <w:t xml:space="preserve">П1  - </w:t>
      </w:r>
      <w:r w:rsidRPr="008A509D">
        <w:rPr>
          <w:rFonts w:ascii="Times New Roman" w:eastAsia="Times New Roman" w:hAnsi="Times New Roman"/>
          <w:b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 За нуждите на настоящата методика максималната стойност на П1 е 25 точки; </w:t>
      </w: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Максимален брой точки – 25, получава офертата с предложен </w:t>
      </w:r>
      <w:r w:rsidRPr="008A509D">
        <w:rPr>
          <w:rFonts w:ascii="Times New Roman" w:eastAsia="Times New Roman" w:hAnsi="Times New Roman"/>
          <w:b/>
          <w:spacing w:val="-3"/>
          <w:u w:val="single"/>
        </w:rPr>
        <w:t>най-кратък срок за изпълнение;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П1= (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>Amin</w:t>
      </w:r>
      <w:r w:rsidRPr="008A509D">
        <w:rPr>
          <w:rFonts w:ascii="Times New Roman" w:eastAsia="Times New Roman" w:hAnsi="Times New Roman"/>
          <w:b/>
          <w:spacing w:val="-3"/>
        </w:rPr>
        <w:t xml:space="preserve"> / 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>Ai</w:t>
      </w:r>
      <w:r w:rsidRPr="008A509D">
        <w:rPr>
          <w:rFonts w:ascii="Times New Roman" w:eastAsia="Times New Roman" w:hAnsi="Times New Roman"/>
          <w:b/>
          <w:spacing w:val="-3"/>
        </w:rPr>
        <w:t>) х 25, където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  <w:lang w:val="en-US"/>
        </w:rPr>
        <w:t>Amin</w:t>
      </w:r>
      <w:r w:rsidRPr="008A509D">
        <w:rPr>
          <w:rFonts w:ascii="Times New Roman" w:eastAsia="Times New Roman" w:hAnsi="Times New Roman"/>
          <w:b/>
          <w:spacing w:val="-3"/>
        </w:rPr>
        <w:t xml:space="preserve"> – представлява минималният (най-кратък) предложен срок за изпълнение на инвестицията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  <w:lang w:val="en-US"/>
        </w:rPr>
        <w:t>Ai</w:t>
      </w:r>
      <w:r w:rsidRPr="008A509D">
        <w:rPr>
          <w:rFonts w:ascii="Times New Roman" w:eastAsia="Times New Roman" w:hAnsi="Times New Roman"/>
          <w:b/>
          <w:spacing w:val="-3"/>
        </w:rPr>
        <w:t xml:space="preserve"> – представлява срока за изпълнение на инвестицията, предложен от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i</w:t>
      </w:r>
      <w:proofErr w:type="spellEnd"/>
      <w:r w:rsidRPr="008A509D">
        <w:rPr>
          <w:rFonts w:ascii="Times New Roman" w:eastAsia="Times New Roman" w:hAnsi="Times New Roman"/>
          <w:b/>
          <w:spacing w:val="-3"/>
        </w:rPr>
        <w:t xml:space="preserve"> - тия  кандидат </w:t>
      </w: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u w:val="single"/>
          <w:lang w:eastAsia="bg-BG"/>
        </w:rPr>
        <w:t>Забележка:</w:t>
      </w:r>
      <w:r w:rsidRPr="008A509D">
        <w:rPr>
          <w:rFonts w:ascii="Times New Roman" w:eastAsia="Times New Roman" w:hAnsi="Times New Roman"/>
          <w:b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</w:p>
    <w:p w:rsidR="008A509D" w:rsidRPr="008A509D" w:rsidRDefault="008A509D" w:rsidP="00140256">
      <w:pPr>
        <w:numPr>
          <w:ilvl w:val="0"/>
          <w:numId w:val="1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</w:rPr>
        <w:t xml:space="preserve">П2  - </w:t>
      </w:r>
      <w:r w:rsidRPr="008A509D">
        <w:rPr>
          <w:rFonts w:ascii="Times New Roman" w:eastAsia="Times New Roman" w:hAnsi="Times New Roman"/>
          <w:b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8A509D">
        <w:rPr>
          <w:rFonts w:ascii="Times New Roman" w:eastAsia="Times New Roman" w:hAnsi="Times New Roman"/>
          <w:b/>
          <w:lang w:val="ru-RU" w:eastAsia="bg-BG"/>
        </w:rPr>
        <w:t>2</w:t>
      </w:r>
      <w:r w:rsidRPr="008A509D">
        <w:rPr>
          <w:rFonts w:ascii="Times New Roman" w:eastAsia="Times New Roman" w:hAnsi="Times New Roman"/>
          <w:b/>
          <w:lang w:eastAsia="bg-BG"/>
        </w:rPr>
        <w:t xml:space="preserve">5 точки, </w:t>
      </w: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 За нуждите на настоящата методика максималната стойност на П2 е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2</w:t>
      </w:r>
      <w:r w:rsidRPr="008A509D">
        <w:rPr>
          <w:rFonts w:ascii="Times New Roman" w:eastAsia="Times New Roman" w:hAnsi="Times New Roman"/>
          <w:b/>
          <w:spacing w:val="-3"/>
        </w:rPr>
        <w:t xml:space="preserve">5 точки; </w:t>
      </w: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Максимален брой точки –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2</w:t>
      </w:r>
      <w:r w:rsidRPr="008A509D">
        <w:rPr>
          <w:rFonts w:ascii="Times New Roman" w:eastAsia="Times New Roman" w:hAnsi="Times New Roman"/>
          <w:b/>
          <w:spacing w:val="-3"/>
        </w:rPr>
        <w:t xml:space="preserve">5, получава офертата с предложен </w:t>
      </w:r>
      <w:r w:rsidRPr="008A509D">
        <w:rPr>
          <w:rFonts w:ascii="Times New Roman" w:eastAsia="Times New Roman" w:hAnsi="Times New Roman"/>
          <w:b/>
          <w:spacing w:val="-3"/>
          <w:u w:val="single"/>
        </w:rPr>
        <w:t>най-голям б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рой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работни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места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,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които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r w:rsidRPr="008A509D">
        <w:rPr>
          <w:rFonts w:ascii="Times New Roman" w:eastAsia="Times New Roman" w:hAnsi="Times New Roman"/>
          <w:b/>
          <w:spacing w:val="-3"/>
          <w:u w:val="single"/>
        </w:rPr>
        <w:t>щ</w:t>
      </w:r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е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бъдат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постоянни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след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въвеждане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на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u w:val="single"/>
          <w:lang w:val="en-US"/>
        </w:rPr>
        <w:t>обекта</w:t>
      </w:r>
      <w:proofErr w:type="spellEnd"/>
      <w:r w:rsidRPr="008A509D">
        <w:rPr>
          <w:rFonts w:ascii="Times New Roman" w:eastAsia="Times New Roman" w:hAnsi="Times New Roman"/>
          <w:b/>
          <w:spacing w:val="-3"/>
          <w:u w:val="single"/>
        </w:rPr>
        <w:t>;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П2 = (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>A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i</w:t>
      </w:r>
      <w:proofErr w:type="spellEnd"/>
      <w:r w:rsidRPr="008A509D">
        <w:rPr>
          <w:rFonts w:ascii="Times New Roman" w:eastAsia="Times New Roman" w:hAnsi="Times New Roman"/>
          <w:b/>
          <w:spacing w:val="-3"/>
        </w:rPr>
        <w:t xml:space="preserve"> / 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>Amax</w:t>
      </w:r>
      <w:r w:rsidRPr="008A509D">
        <w:rPr>
          <w:rFonts w:ascii="Times New Roman" w:eastAsia="Times New Roman" w:hAnsi="Times New Roman"/>
          <w:b/>
          <w:spacing w:val="-3"/>
        </w:rPr>
        <w:t xml:space="preserve">) х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2</w:t>
      </w:r>
      <w:r w:rsidRPr="008A509D">
        <w:rPr>
          <w:rFonts w:ascii="Times New Roman" w:eastAsia="Times New Roman" w:hAnsi="Times New Roman"/>
          <w:b/>
          <w:spacing w:val="-3"/>
        </w:rPr>
        <w:t>5, където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  <w:lang w:val="en-US"/>
        </w:rPr>
        <w:t>Amax</w:t>
      </w:r>
      <w:r w:rsidRPr="008A509D">
        <w:rPr>
          <w:rFonts w:ascii="Times New Roman" w:eastAsia="Times New Roman" w:hAnsi="Times New Roman"/>
          <w:b/>
          <w:spacing w:val="-3"/>
        </w:rPr>
        <w:t xml:space="preserve"> – представлява максималният (най-голям) б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рой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работни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места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,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които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r w:rsidRPr="008A509D">
        <w:rPr>
          <w:rFonts w:ascii="Times New Roman" w:eastAsia="Times New Roman" w:hAnsi="Times New Roman"/>
          <w:b/>
          <w:spacing w:val="-3"/>
        </w:rPr>
        <w:t>щ</w:t>
      </w:r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е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бъдат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постоянни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след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въвеждане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на</w:t>
      </w:r>
      <w:proofErr w:type="spellEnd"/>
      <w:r w:rsidRPr="008A509D">
        <w:rPr>
          <w:rFonts w:ascii="Times New Roman" w:eastAsia="Times New Roman" w:hAnsi="Times New Roman"/>
          <w:b/>
          <w:spacing w:val="-3"/>
          <w:lang w:val="en-US"/>
        </w:rPr>
        <w:t xml:space="preserve">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обекта</w:t>
      </w:r>
      <w:proofErr w:type="spellEnd"/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  <w:lang w:val="en-US"/>
        </w:rPr>
        <w:t>Ai</w:t>
      </w:r>
      <w:r w:rsidRPr="008A509D">
        <w:rPr>
          <w:rFonts w:ascii="Times New Roman" w:eastAsia="Times New Roman" w:hAnsi="Times New Roman"/>
          <w:b/>
          <w:spacing w:val="-3"/>
        </w:rPr>
        <w:t xml:space="preserve"> – представлява броя работни места, предложен от </w:t>
      </w:r>
      <w:proofErr w:type="spellStart"/>
      <w:r w:rsidRPr="008A509D">
        <w:rPr>
          <w:rFonts w:ascii="Times New Roman" w:eastAsia="Times New Roman" w:hAnsi="Times New Roman"/>
          <w:b/>
          <w:spacing w:val="-3"/>
          <w:lang w:val="en-US"/>
        </w:rPr>
        <w:t>i</w:t>
      </w:r>
      <w:proofErr w:type="spellEnd"/>
      <w:r w:rsidRPr="008A509D">
        <w:rPr>
          <w:rFonts w:ascii="Times New Roman" w:eastAsia="Times New Roman" w:hAnsi="Times New Roman"/>
          <w:b/>
          <w:spacing w:val="-3"/>
        </w:rPr>
        <w:t xml:space="preserve"> - тия  кандидат </w:t>
      </w: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  <w:r w:rsidRPr="008A509D">
        <w:rPr>
          <w:rFonts w:ascii="Times New Roman" w:eastAsia="Times New Roman" w:hAnsi="Times New Roman"/>
          <w:b/>
          <w:u w:val="single"/>
          <w:lang w:eastAsia="bg-BG"/>
        </w:rPr>
        <w:t>Забележка:</w:t>
      </w:r>
      <w:r w:rsidRPr="008A509D">
        <w:rPr>
          <w:rFonts w:ascii="Times New Roman" w:eastAsia="Times New Roman" w:hAnsi="Times New Roman"/>
          <w:b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8A509D" w:rsidRPr="008A509D" w:rsidRDefault="008A509D" w:rsidP="00140256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:rsidR="008A509D" w:rsidRPr="008A509D" w:rsidRDefault="008A509D" w:rsidP="00140256">
      <w:pPr>
        <w:widowControl w:val="0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lastRenderedPageBreak/>
        <w:t xml:space="preserve">П3 - е показател, отразяващ тежестта на предлаганата цена на съответната оферта. 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За нуждите на настоящата методика максималната стойност на П3 е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5</w:t>
      </w:r>
      <w:r w:rsidRPr="008A509D">
        <w:rPr>
          <w:rFonts w:ascii="Times New Roman" w:eastAsia="Times New Roman" w:hAnsi="Times New Roman"/>
          <w:b/>
          <w:spacing w:val="-3"/>
        </w:rPr>
        <w:t xml:space="preserve">0 точки; </w:t>
      </w: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 xml:space="preserve">Максимален брой точки –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5</w:t>
      </w:r>
      <w:r w:rsidRPr="008A509D">
        <w:rPr>
          <w:rFonts w:ascii="Times New Roman" w:eastAsia="Times New Roman" w:hAnsi="Times New Roman"/>
          <w:b/>
          <w:spacing w:val="-3"/>
        </w:rPr>
        <w:t xml:space="preserve">0, получава офертата с предложена </w:t>
      </w:r>
      <w:r w:rsidRPr="008A509D">
        <w:rPr>
          <w:rFonts w:ascii="Times New Roman" w:eastAsia="Times New Roman" w:hAnsi="Times New Roman"/>
          <w:b/>
          <w:spacing w:val="-3"/>
          <w:u w:val="single"/>
        </w:rPr>
        <w:t>най-висока цена;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</w:rPr>
        <w:t>П3 = (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 xml:space="preserve">Ai </w:t>
      </w:r>
      <w:r w:rsidRPr="008A509D">
        <w:rPr>
          <w:rFonts w:ascii="Times New Roman" w:eastAsia="Times New Roman" w:hAnsi="Times New Roman"/>
          <w:b/>
          <w:spacing w:val="-3"/>
        </w:rPr>
        <w:t>/</w:t>
      </w:r>
      <w:r w:rsidRPr="008A509D">
        <w:rPr>
          <w:rFonts w:ascii="Times New Roman" w:eastAsia="Times New Roman" w:hAnsi="Times New Roman"/>
          <w:b/>
          <w:spacing w:val="-3"/>
          <w:lang w:val="fr-FR"/>
        </w:rPr>
        <w:t xml:space="preserve"> Am</w:t>
      </w:r>
      <w:r w:rsidRPr="008A509D">
        <w:rPr>
          <w:rFonts w:ascii="Times New Roman" w:eastAsia="Times New Roman" w:hAnsi="Times New Roman"/>
          <w:b/>
          <w:spacing w:val="-3"/>
          <w:lang w:val="en-US"/>
        </w:rPr>
        <w:t>ax</w:t>
      </w:r>
      <w:r w:rsidRPr="008A509D">
        <w:rPr>
          <w:rFonts w:ascii="Times New Roman" w:eastAsia="Times New Roman" w:hAnsi="Times New Roman"/>
          <w:b/>
          <w:spacing w:val="-3"/>
        </w:rPr>
        <w:t xml:space="preserve">) х </w:t>
      </w:r>
      <w:r w:rsidRPr="008A509D">
        <w:rPr>
          <w:rFonts w:ascii="Times New Roman" w:eastAsia="Times New Roman" w:hAnsi="Times New Roman"/>
          <w:b/>
          <w:spacing w:val="-3"/>
          <w:lang w:val="ru-RU"/>
        </w:rPr>
        <w:t>5</w:t>
      </w:r>
      <w:r w:rsidRPr="008A509D">
        <w:rPr>
          <w:rFonts w:ascii="Times New Roman" w:eastAsia="Times New Roman" w:hAnsi="Times New Roman"/>
          <w:b/>
          <w:spacing w:val="-3"/>
        </w:rPr>
        <w:t>0, където</w:t>
      </w: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</w:p>
    <w:p w:rsidR="008A509D" w:rsidRPr="008A509D" w:rsidRDefault="008A509D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</w:rPr>
      </w:pPr>
      <w:r w:rsidRPr="008A509D">
        <w:rPr>
          <w:rFonts w:ascii="Times New Roman" w:eastAsia="Times New Roman" w:hAnsi="Times New Roman"/>
          <w:b/>
          <w:spacing w:val="-3"/>
          <w:lang w:val="fr-FR"/>
        </w:rPr>
        <w:t>Am</w:t>
      </w:r>
      <w:r w:rsidRPr="008A509D">
        <w:rPr>
          <w:rFonts w:ascii="Times New Roman" w:eastAsia="Times New Roman" w:hAnsi="Times New Roman"/>
          <w:b/>
          <w:spacing w:val="-3"/>
          <w:lang w:val="en-US"/>
        </w:rPr>
        <w:t>ax</w:t>
      </w:r>
      <w:r w:rsidRPr="008A509D">
        <w:rPr>
          <w:rFonts w:ascii="Times New Roman" w:eastAsia="Times New Roman" w:hAnsi="Times New Roman"/>
          <w:b/>
          <w:spacing w:val="-3"/>
        </w:rPr>
        <w:t xml:space="preserve"> – представлява предложената най-висока цена за имота</w:t>
      </w:r>
    </w:p>
    <w:p w:rsidR="008A509D" w:rsidRPr="008A509D" w:rsidRDefault="008A509D" w:rsidP="00140256">
      <w:pPr>
        <w:spacing w:after="0" w:line="240" w:lineRule="atLeast"/>
        <w:rPr>
          <w:rFonts w:ascii="Times New Roman" w:eastAsia="Times New Roman" w:hAnsi="Times New Roman"/>
          <w:b/>
          <w:lang w:eastAsia="bg-BG"/>
        </w:rPr>
      </w:pPr>
      <w:proofErr w:type="spellStart"/>
      <w:r w:rsidRPr="008A509D">
        <w:rPr>
          <w:rFonts w:ascii="Times New Roman" w:eastAsia="Times New Roman" w:hAnsi="Times New Roman"/>
          <w:b/>
          <w:lang w:eastAsia="bg-BG"/>
        </w:rPr>
        <w:t>Ai</w:t>
      </w:r>
      <w:proofErr w:type="spellEnd"/>
      <w:r w:rsidRPr="008A509D">
        <w:rPr>
          <w:rFonts w:ascii="Times New Roman" w:eastAsia="Times New Roman" w:hAnsi="Times New Roman"/>
          <w:b/>
          <w:lang w:eastAsia="bg-BG"/>
        </w:rPr>
        <w:t xml:space="preserve"> – представлява цената, предложена от съответния участник</w:t>
      </w:r>
      <w:r w:rsidR="00140256">
        <w:rPr>
          <w:rFonts w:ascii="Times New Roman" w:eastAsia="Times New Roman" w:hAnsi="Times New Roman"/>
          <w:b/>
          <w:lang w:eastAsia="bg-BG"/>
        </w:rPr>
        <w:t>.</w:t>
      </w:r>
    </w:p>
    <w:p w:rsidR="007604AE" w:rsidRPr="00140256" w:rsidRDefault="007604AE" w:rsidP="00140256">
      <w:pPr>
        <w:pStyle w:val="a3"/>
        <w:ind w:left="0"/>
        <w:rPr>
          <w:b/>
          <w:sz w:val="22"/>
          <w:szCs w:val="22"/>
        </w:rPr>
      </w:pPr>
    </w:p>
    <w:p w:rsidR="00BA0C20" w:rsidRDefault="00BA0C20" w:rsidP="003C5A81">
      <w:pPr>
        <w:pStyle w:val="a3"/>
        <w:ind w:left="1080"/>
        <w:rPr>
          <w:b/>
        </w:rPr>
      </w:pPr>
    </w:p>
    <w:p w:rsidR="00BA0C20" w:rsidRPr="006D1002" w:rsidRDefault="00BA0C20" w:rsidP="00BA0C2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BA0C20" w:rsidRPr="006D1002" w:rsidRDefault="00BA0C20" w:rsidP="00BA0C2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A0C20" w:rsidRPr="006D1002" w:rsidRDefault="00BA0C20" w:rsidP="00BA0C2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BA0C20" w:rsidRDefault="00BA0C20" w:rsidP="00BA0C2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A0C20" w:rsidRDefault="00BA0C20" w:rsidP="003C5A81">
      <w:pPr>
        <w:pStyle w:val="a3"/>
        <w:ind w:left="1080"/>
        <w:rPr>
          <w:b/>
        </w:rPr>
      </w:pPr>
    </w:p>
    <w:p w:rsidR="00AE79B1" w:rsidRPr="00AE79B1" w:rsidRDefault="00AE79B1" w:rsidP="00AE79B1">
      <w:pPr>
        <w:rPr>
          <w:rFonts w:ascii="Times New Roman" w:hAnsi="Times New Roman"/>
        </w:rPr>
      </w:pPr>
      <w:r w:rsidRPr="00AE79B1">
        <w:rPr>
          <w:rFonts w:cstheme="minorBidi"/>
          <w:b/>
          <w:u w:val="single"/>
        </w:rPr>
        <w:t>По т.13</w:t>
      </w:r>
      <w:r w:rsidRPr="00AE79B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AE79B1">
        <w:rPr>
          <w:b/>
        </w:rPr>
        <w:t xml:space="preserve"> </w:t>
      </w:r>
      <w:r w:rsidRPr="00AE79B1">
        <w:rPr>
          <w:rFonts w:ascii="Times New Roman" w:hAnsi="Times New Roman"/>
          <w:b/>
        </w:rPr>
        <w:t>Отчет за дейността на Местната комисия за борба срещу противообществените прояви на малолетните и непълнолетните към Община Хайредин за 2013 година.</w:t>
      </w:r>
    </w:p>
    <w:p w:rsidR="00AE79B1" w:rsidRDefault="00AE79B1" w:rsidP="003C5A81">
      <w:pPr>
        <w:pStyle w:val="a3"/>
        <w:ind w:left="1080"/>
        <w:rPr>
          <w:b/>
        </w:rPr>
      </w:pPr>
    </w:p>
    <w:p w:rsidR="00AE79B1" w:rsidRPr="00F30CF1" w:rsidRDefault="00AE79B1" w:rsidP="00AE79B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E79B1" w:rsidRPr="00614832" w:rsidRDefault="00AE79B1" w:rsidP="00AE79B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317</w:t>
      </w:r>
    </w:p>
    <w:p w:rsidR="00AE79B1" w:rsidRDefault="00AE79B1" w:rsidP="00AE79B1">
      <w:pPr>
        <w:pStyle w:val="a3"/>
        <w:ind w:left="1080"/>
        <w:rPr>
          <w:b/>
        </w:rPr>
      </w:pPr>
    </w:p>
    <w:p w:rsidR="00AE79B1" w:rsidRPr="00B85AA4" w:rsidRDefault="00AE79B1" w:rsidP="00AE79B1">
      <w:pPr>
        <w:rPr>
          <w:rFonts w:ascii="Times New Roman" w:hAnsi="Times New Roman"/>
          <w:sz w:val="24"/>
        </w:rPr>
      </w:pPr>
      <w:proofErr w:type="spellStart"/>
      <w:r w:rsidRPr="00B85AA4">
        <w:rPr>
          <w:rFonts w:ascii="Times New Roman" w:hAnsi="Times New Roman"/>
          <w:b/>
          <w:sz w:val="24"/>
        </w:rPr>
        <w:t>ОбС</w:t>
      </w:r>
      <w:proofErr w:type="spellEnd"/>
      <w:r w:rsidRPr="00B85AA4">
        <w:rPr>
          <w:rFonts w:ascii="Times New Roman" w:hAnsi="Times New Roman"/>
          <w:b/>
          <w:sz w:val="24"/>
        </w:rPr>
        <w:t xml:space="preserve"> – Хайредин приема отчет за дейността на Местната комисия за борба срещу противообществените прояви на малолетните и непълнолетните към Община Хайредин за 2013 година.</w:t>
      </w:r>
    </w:p>
    <w:p w:rsidR="00AE79B1" w:rsidRPr="006D1002" w:rsidRDefault="00AE79B1" w:rsidP="00AE79B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AE79B1" w:rsidRPr="006D1002" w:rsidRDefault="00AE79B1" w:rsidP="00AE79B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E79B1" w:rsidRPr="006D1002" w:rsidRDefault="00AE79B1" w:rsidP="00AE79B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AE79B1" w:rsidRDefault="00AE79B1" w:rsidP="00AE79B1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AE79B1" w:rsidRDefault="00AE79B1" w:rsidP="00AE79B1">
      <w:pPr>
        <w:pStyle w:val="a3"/>
        <w:ind w:left="1080"/>
        <w:rPr>
          <w:b/>
        </w:rPr>
      </w:pPr>
    </w:p>
    <w:p w:rsidR="00B85AA4" w:rsidRDefault="00B85AA4" w:rsidP="00B85AA4">
      <w:pPr>
        <w:rPr>
          <w:rFonts w:ascii="Times New Roman" w:hAnsi="Times New Roman"/>
          <w:b/>
        </w:rPr>
      </w:pPr>
      <w:r w:rsidRPr="00B85AA4">
        <w:rPr>
          <w:rFonts w:cstheme="minorBidi"/>
          <w:b/>
          <w:u w:val="single"/>
        </w:rPr>
        <w:t>По т.14</w:t>
      </w:r>
      <w:r w:rsidRPr="00B85AA4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B85AA4">
        <w:rPr>
          <w:b/>
        </w:rPr>
        <w:t xml:space="preserve"> </w:t>
      </w:r>
      <w:r w:rsidRPr="00B85AA4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Разработване условията на публично оповестен конкурс за учредяване на отстъпено право на строеж при първоначална цена.</w:t>
      </w:r>
    </w:p>
    <w:p w:rsidR="007C5BCE" w:rsidRDefault="007C5BCE" w:rsidP="007C5BCE">
      <w:pPr>
        <w:spacing w:after="0" w:line="240" w:lineRule="auto"/>
        <w:ind w:left="-567" w:right="-648"/>
        <w:rPr>
          <w:b/>
          <w:i/>
        </w:rPr>
      </w:pPr>
      <w:r>
        <w:rPr>
          <w:b/>
          <w:i/>
        </w:rPr>
        <w:t xml:space="preserve">Председателката на </w:t>
      </w:r>
      <w:proofErr w:type="spellStart"/>
      <w:r>
        <w:rPr>
          <w:b/>
          <w:i/>
        </w:rPr>
        <w:t>ОбС</w:t>
      </w:r>
      <w:proofErr w:type="spellEnd"/>
      <w:r>
        <w:rPr>
          <w:b/>
          <w:i/>
        </w:rPr>
        <w:t xml:space="preserve"> Хайредин Светла Петрова предостави на председателя на Комисията по  „Конфликт на интереси” декларация по чл.12, т.2, тъй като има връзка със заявителя.</w:t>
      </w:r>
      <w:r w:rsidRPr="006F394B">
        <w:rPr>
          <w:b/>
          <w:i/>
        </w:rPr>
        <w:t xml:space="preserve"> </w:t>
      </w:r>
      <w:r>
        <w:rPr>
          <w:b/>
          <w:i/>
        </w:rPr>
        <w:t xml:space="preserve">Общинските </w:t>
      </w:r>
      <w:proofErr w:type="spellStart"/>
      <w:r>
        <w:rPr>
          <w:b/>
          <w:i/>
        </w:rPr>
        <w:lastRenderedPageBreak/>
        <w:t>съветници</w:t>
      </w:r>
      <w:proofErr w:type="spellEnd"/>
      <w:r>
        <w:rPr>
          <w:b/>
          <w:i/>
        </w:rPr>
        <w:t xml:space="preserve"> единодушно избраха тази точка от дневния ред да бъде водена от общинския съветник Искра </w:t>
      </w:r>
      <w:proofErr w:type="spellStart"/>
      <w:r>
        <w:rPr>
          <w:b/>
          <w:i/>
        </w:rPr>
        <w:t>Гиздова</w:t>
      </w:r>
      <w:proofErr w:type="spellEnd"/>
      <w:r>
        <w:rPr>
          <w:b/>
          <w:i/>
        </w:rPr>
        <w:t>.</w:t>
      </w:r>
    </w:p>
    <w:p w:rsidR="007C5BCE" w:rsidRPr="00B85AA4" w:rsidRDefault="007C5BCE" w:rsidP="00B85AA4">
      <w:pPr>
        <w:rPr>
          <w:rFonts w:ascii="Times New Roman" w:hAnsi="Times New Roman"/>
        </w:rPr>
      </w:pPr>
    </w:p>
    <w:p w:rsidR="00B85AA4" w:rsidRDefault="00B85AA4" w:rsidP="00B85AA4">
      <w:pPr>
        <w:pStyle w:val="a3"/>
        <w:ind w:left="1080"/>
        <w:rPr>
          <w:b/>
        </w:rPr>
      </w:pPr>
    </w:p>
    <w:p w:rsidR="00B85AA4" w:rsidRPr="00F30CF1" w:rsidRDefault="00B85AA4" w:rsidP="00B85AA4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85AA4" w:rsidRPr="00614832" w:rsidRDefault="00B85AA4" w:rsidP="00B85AA4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318</w:t>
      </w:r>
    </w:p>
    <w:p w:rsidR="00AE79B1" w:rsidRDefault="00AE79B1" w:rsidP="003C5A81">
      <w:pPr>
        <w:pStyle w:val="a3"/>
        <w:ind w:left="1080"/>
        <w:rPr>
          <w:b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на основание чл.21, ал.1, т.8 от ЗМСМА, чл.25, ал.7 във връзка с чл.25, ал.3, т.4 и ал.4 от ЗСПЗЗ и чл.33, ал.1, т.3 от Наредба №5 на </w:t>
      </w:r>
      <w:proofErr w:type="spellStart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възлага на Кмета на Община Хайредин  да проведе по реда на Наредба №5 на </w:t>
      </w:r>
      <w:proofErr w:type="spellStart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публично оповестен конкурс за учредяване на отстъпено право на строеж при първоначална цена  както следва: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-за построяване на хале за съхраняване на селскостопанска продукция с разгъната застроена площ от 504кв.м. за 690лв. в ПИ №118009 и ПИ №118010, актувани с Акт за публична общинска собственост;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-за построяване на хале за прикачен инвентар за обработка на земеделска земя с разгъната застроена площ от 216кв.м. за 310лв. в ПИ №118014, актуван с Акт за публична общинска собственост;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-за построяване на навес за селскостопански машини с разгъната застроена площ от 360 кв.м. за 510лв. в ПИ №118018, актуван с Акт за публична общинска собственост, при следните условия: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1.Кандидатите да нямат задължения/данъци, наеми, такси и др./ към Община Хайредин.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2.Кандидатите да нямат задължения към НАП.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ІІ.Приоритетни условия: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 Учредяването на отстъпено право на строеж включва:</w:t>
      </w:r>
    </w:p>
    <w:p w:rsidR="00140256" w:rsidRPr="00140256" w:rsidRDefault="00140256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-построяване на хале за съхраняване на селскостопанска продукция с разгъната застроена площ от 504кв.м. в ПИ №118009 и ПИ №118010, актувани с Акт за публична общинска собственост;</w:t>
      </w:r>
    </w:p>
    <w:p w:rsidR="00140256" w:rsidRPr="00140256" w:rsidRDefault="00140256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-построяване на хале за прикачен инвентар за обработка на земеделска земя с разгъната застроена площ от 216кв.м. в ПИ №118014, актуван с Акт за публична общинска собственост;</w:t>
      </w:r>
    </w:p>
    <w:p w:rsidR="00140256" w:rsidRPr="00140256" w:rsidRDefault="00140256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-построяване на навес за селскостопански машини с разгъната застроена площ от 360 кв.м. в ПИ №118018, актуван с Акт за публична общинска собственост.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2. Първоначалната цена за учредяване на отстъпеното права на строеж е утвърдена с Решение №283 от Протокол №26/16.12.2013г. на </w:t>
      </w:r>
      <w:proofErr w:type="spellStart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и е както следва: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 xml:space="preserve"> -за построяване на хале за съхраняване на селскостопанска продукция с разгъната застроена площ от 504кв.м. в ПИ №118009 и ПИ №118010, актувани с Акт за публична общинска собственост - 690лв.;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-за построяване на хале за прикачен инвентар за обработка на земеделска земя с разгъната застроена площ от 216кв.м. в ПИ №118014, актуван с Акт за публична общинска собственост - 310лв.;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-за построяване на навес за селскостопански машини с разгъната застроена площ от 360 кв.м. в ПИ №118018, актуван с Акт за публична общинска собственост - 510лв., 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3.Размера на инвестицията за построяване на халетата и навеса – не по-малко от 50000лв.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 Срок на реализация – до 5 години, считано от датата на сключване на договора за учредяване на отстъпеното право на строеж до въвеждането в експлоатация на обектите.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 Брой работни места, които ще бъдат разкрити по време на строителството на инвестиционното намерение – минимум 10 броя работни места. Брой работни места, които ще бъдат постоянни след въвеждане в експлоатация на обектите – не по-малко от 6бр.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 Имотите предмет на инвестицията не могат да бъдат обект на разпоредителни сделки, преди реализацията на инвестиционното намерение.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7. Депозитът за участие е в размер 15,10лв., т.е. 10% от първоначалната цена.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Заявление за участие по образец;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актуално състояние на фирмата.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Становище и разработки по отделните условия на конкурса.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Проект за стопанско развитие на обекта.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Насрещни предложения на участника, благоприятни за общината.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Цена и условия за плащане.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Пълномощно с нотариална заверка, когато се участва чрез пълномощник;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закупени конкурсни книжа;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внесен депозит за участие.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Документ за липса на финансови задължения към Общината.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липса на задължения към НАП.</w:t>
      </w:r>
    </w:p>
    <w:p w:rsidR="00140256" w:rsidRPr="00140256" w:rsidRDefault="00140256" w:rsidP="00140256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Декларация, че участникът е запознат с конкурсната документация.</w:t>
      </w:r>
    </w:p>
    <w:p w:rsidR="00140256" w:rsidRPr="00140256" w:rsidRDefault="00140256" w:rsidP="00140256">
      <w:pPr>
        <w:tabs>
          <w:tab w:val="num" w:pos="900"/>
        </w:tabs>
        <w:spacing w:after="0" w:line="240" w:lineRule="auto"/>
        <w:ind w:left="540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14.Декларация за извършен оглед на имотите, предмет на конкурса.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</w:t>
      </w: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V</w:t>
      </w:r>
      <w:r w:rsidRPr="001402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Офертите на участниците, които не са отстранени от участие в конкурса и 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140256" w:rsidRPr="00140256" w:rsidRDefault="00140256" w:rsidP="0014025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140256" w:rsidRPr="00140256" w:rsidRDefault="00140256" w:rsidP="00140256">
      <w:pPr>
        <w:spacing w:before="120" w:after="0" w:line="240" w:lineRule="auto"/>
        <w:ind w:firstLine="270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Комплексната</w:t>
      </w:r>
      <w:proofErr w:type="spellEnd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оценка (КО) на </w:t>
      </w:r>
      <w:proofErr w:type="spellStart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офертата</w:t>
      </w:r>
      <w:proofErr w:type="spellEnd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участника се </w:t>
      </w:r>
      <w:proofErr w:type="spellStart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изчислява</w:t>
      </w:r>
      <w:proofErr w:type="spellEnd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формулата</w:t>
      </w:r>
      <w:proofErr w:type="spellEnd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: </w:t>
      </w:r>
    </w:p>
    <w:p w:rsidR="00140256" w:rsidRPr="00140256" w:rsidRDefault="00140256" w:rsidP="00140256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КО =  </w:t>
      </w:r>
      <w:r w:rsidRPr="00140256">
        <w:rPr>
          <w:rFonts w:ascii="Times New Roman" w:eastAsia="Times New Roman" w:hAnsi="Times New Roman"/>
          <w:b/>
          <w:sz w:val="24"/>
          <w:szCs w:val="24"/>
        </w:rPr>
        <w:t>П1 + П2 + П3</w:t>
      </w:r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където</w:t>
      </w:r>
      <w:proofErr w:type="spellEnd"/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</w:t>
      </w:r>
      <w:r w:rsidRPr="0014025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>П1 – Срок на изпълнение на инвестицията – с тежест 25 точки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14025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>5 точки.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П3 – Предлагана цена за учредяване на отстъпено право на строеж – с тежест </w:t>
      </w:r>
      <w:r w:rsidRPr="0014025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>0 точки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Максимална комплексна оценка (КО) = 100 точки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140256" w:rsidRPr="00140256" w:rsidRDefault="00140256" w:rsidP="00140256">
      <w:pPr>
        <w:numPr>
          <w:ilvl w:val="0"/>
          <w:numId w:val="1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</w:rPr>
        <w:t xml:space="preserve">П1  - 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П1 е 25 точки; </w:t>
      </w: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25, получава офертата с предложен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най-кратък срок за изпълнение;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</w:rPr>
      </w:pP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П1= (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Amin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Ai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) х 25, където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Amin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минималният (най-кратък) предложен срок за изпълнение на инвестицията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срока за изпълнение на инвестицията, предложен от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тия  кандидат </w:t>
      </w:r>
    </w:p>
    <w:p w:rsidR="00140256" w:rsidRPr="00140256" w:rsidRDefault="00140256" w:rsidP="00140256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40256" w:rsidRPr="00140256" w:rsidRDefault="00140256" w:rsidP="00140256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140256" w:rsidRPr="00140256" w:rsidRDefault="00140256" w:rsidP="00140256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numPr>
          <w:ilvl w:val="0"/>
          <w:numId w:val="1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</w:rPr>
        <w:t xml:space="preserve">П2  - 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14025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точки, </w:t>
      </w: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П2 е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 точки; </w:t>
      </w: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5, получава офертата с предложен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най-голям б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рой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работни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места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,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които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щ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е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бъдат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постоянни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след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въвеждане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на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обекта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;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Точките на останалите кандидати се определят в съотношение към най-големия брой работни места по следната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lastRenderedPageBreak/>
        <w:t>формула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П2 = (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Amax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5, където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Amax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максималният (най-голям) б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рой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работни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места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,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които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щ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е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бъдат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постоянни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след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въвеждане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на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обекта</w:t>
      </w:r>
      <w:proofErr w:type="spellEnd"/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броя работни места, предложен от </w:t>
      </w:r>
      <w:proofErr w:type="spellStart"/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тия  кандидат </w:t>
      </w:r>
    </w:p>
    <w:p w:rsidR="00140256" w:rsidRPr="00140256" w:rsidRDefault="00140256" w:rsidP="00140256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14025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1402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140256" w:rsidRPr="00140256" w:rsidRDefault="00140256" w:rsidP="00140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140256" w:rsidRPr="00140256" w:rsidRDefault="00140256" w:rsidP="00140256">
      <w:pPr>
        <w:widowControl w:val="0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П3 - е показател, отразяващ тежестта на предлаганата цена на съответната оферта. 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За нуждите на настоящата методика максималната стойност на П3 е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 точки; </w:t>
      </w: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0, получава офертата с предложена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най-висока цена;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П3 = (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Ai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/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 Am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>0, където</w:t>
      </w: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140256" w:rsidRPr="00140256" w:rsidRDefault="00140256" w:rsidP="00140256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140256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предложената най-висока цена за имота</w:t>
      </w:r>
    </w:p>
    <w:p w:rsidR="00CF43A4" w:rsidRPr="00140256" w:rsidRDefault="00140256" w:rsidP="00140256">
      <w:pPr>
        <w:pStyle w:val="a3"/>
        <w:ind w:left="1080"/>
        <w:rPr>
          <w:b/>
        </w:rPr>
      </w:pPr>
      <w:proofErr w:type="spellStart"/>
      <w:r w:rsidRPr="00140256">
        <w:rPr>
          <w:b/>
        </w:rPr>
        <w:t>Ai</w:t>
      </w:r>
      <w:proofErr w:type="spellEnd"/>
      <w:r w:rsidRPr="00140256">
        <w:rPr>
          <w:b/>
        </w:rPr>
        <w:t xml:space="preserve"> – представлява цената, предложена от съответния участник.</w:t>
      </w:r>
    </w:p>
    <w:p w:rsidR="00CF43A4" w:rsidRPr="00140256" w:rsidRDefault="00CF43A4" w:rsidP="00140256">
      <w:pPr>
        <w:pStyle w:val="a3"/>
        <w:ind w:left="1080"/>
        <w:rPr>
          <w:b/>
        </w:rPr>
      </w:pPr>
    </w:p>
    <w:p w:rsidR="007C5BCE" w:rsidRPr="006D1002" w:rsidRDefault="007C5BCE" w:rsidP="007C5BCE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12</w:t>
      </w:r>
    </w:p>
    <w:p w:rsidR="007C5BCE" w:rsidRPr="006D1002" w:rsidRDefault="007C5BCE" w:rsidP="007C5BC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C5BCE" w:rsidRPr="006D1002" w:rsidRDefault="007C5BCE" w:rsidP="007C5BC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C5BCE" w:rsidRDefault="007C5BCE" w:rsidP="007C5BC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040B6A" w:rsidRDefault="00040B6A" w:rsidP="007C5BC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82470" w:rsidRPr="00182470" w:rsidRDefault="00182470" w:rsidP="00182470">
      <w:r w:rsidRPr="00182470">
        <w:rPr>
          <w:rFonts w:cstheme="minorBidi"/>
          <w:b/>
          <w:u w:val="single"/>
        </w:rPr>
        <w:t>По т.15 от дневния ред:</w:t>
      </w:r>
      <w:r w:rsidRPr="00182470">
        <w:rPr>
          <w:rFonts w:ascii="Times New Roman" w:hAnsi="Times New Roman"/>
          <w:b/>
        </w:rPr>
        <w:t xml:space="preserve"> Молби</w:t>
      </w:r>
      <w:r w:rsidRPr="00182470">
        <w:rPr>
          <w:b/>
        </w:rPr>
        <w:t xml:space="preserve"> </w:t>
      </w:r>
    </w:p>
    <w:p w:rsidR="00040B6A" w:rsidRPr="00F30CF1" w:rsidRDefault="00040B6A" w:rsidP="00040B6A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040B6A" w:rsidRPr="00614832" w:rsidRDefault="00040B6A" w:rsidP="00040B6A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319</w:t>
      </w:r>
    </w:p>
    <w:p w:rsidR="007C5BCE" w:rsidRDefault="00040B6A" w:rsidP="00040B6A">
      <w:pPr>
        <w:pStyle w:val="a3"/>
        <w:numPr>
          <w:ilvl w:val="0"/>
          <w:numId w:val="10"/>
        </w:numPr>
        <w:rPr>
          <w:b/>
        </w:rPr>
      </w:pPr>
      <w:proofErr w:type="spellStart"/>
      <w:r w:rsidRPr="008A6383">
        <w:rPr>
          <w:b/>
        </w:rPr>
        <w:t>ОбС</w:t>
      </w:r>
      <w:proofErr w:type="spellEnd"/>
      <w:r w:rsidRPr="008A6383">
        <w:rPr>
          <w:b/>
        </w:rPr>
        <w:t xml:space="preserve"> Хайредин  одобрява предложената от ПК по „Социални дейности” молба за помощ на</w:t>
      </w:r>
      <w:r>
        <w:rPr>
          <w:b/>
        </w:rPr>
        <w:t xml:space="preserve"> </w:t>
      </w:r>
      <w:r w:rsidR="002609B9">
        <w:rPr>
          <w:b/>
        </w:rPr>
        <w:t>Иван Кръстев Борисов, жител на с.Манастирище – 100лв.</w:t>
      </w:r>
    </w:p>
    <w:p w:rsidR="002609B9" w:rsidRDefault="002609B9" w:rsidP="002609B9">
      <w:pPr>
        <w:pStyle w:val="a3"/>
        <w:ind w:left="360"/>
        <w:rPr>
          <w:b/>
        </w:rPr>
      </w:pPr>
    </w:p>
    <w:p w:rsidR="00542970" w:rsidRDefault="00542970" w:rsidP="002609B9">
      <w:pPr>
        <w:pStyle w:val="a3"/>
        <w:ind w:left="360"/>
        <w:rPr>
          <w:b/>
        </w:rPr>
      </w:pPr>
    </w:p>
    <w:p w:rsidR="00542970" w:rsidRPr="006D1002" w:rsidRDefault="00542970" w:rsidP="0054297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12</w:t>
      </w:r>
    </w:p>
    <w:p w:rsidR="00542970" w:rsidRPr="006D1002" w:rsidRDefault="00542970" w:rsidP="0054297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42970" w:rsidRPr="006D1002" w:rsidRDefault="00542970" w:rsidP="0054297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1(Р.Стойков)</w:t>
      </w:r>
    </w:p>
    <w:p w:rsidR="00542970" w:rsidRDefault="00542970" w:rsidP="0054297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42970" w:rsidRDefault="00542970" w:rsidP="0054297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42970" w:rsidRDefault="00542970" w:rsidP="002609B9">
      <w:pPr>
        <w:pStyle w:val="a3"/>
        <w:ind w:left="360"/>
        <w:rPr>
          <w:b/>
        </w:rPr>
      </w:pPr>
    </w:p>
    <w:p w:rsidR="00542970" w:rsidRPr="00F30CF1" w:rsidRDefault="00542970" w:rsidP="0054297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542970" w:rsidRPr="00614832" w:rsidRDefault="00542970" w:rsidP="0054297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320</w:t>
      </w:r>
    </w:p>
    <w:p w:rsidR="00542970" w:rsidRDefault="00542970" w:rsidP="00542970">
      <w:pPr>
        <w:pStyle w:val="a3"/>
        <w:numPr>
          <w:ilvl w:val="0"/>
          <w:numId w:val="10"/>
        </w:numPr>
        <w:rPr>
          <w:b/>
        </w:rPr>
      </w:pPr>
      <w:proofErr w:type="spellStart"/>
      <w:r w:rsidRPr="008A6383">
        <w:rPr>
          <w:b/>
        </w:rPr>
        <w:t>ОбС</w:t>
      </w:r>
      <w:proofErr w:type="spellEnd"/>
      <w:r w:rsidRPr="008A6383">
        <w:rPr>
          <w:b/>
        </w:rPr>
        <w:t xml:space="preserve"> Хайредин  одобрява предложената от ПК по „Социални дейности” молба за помощ на</w:t>
      </w:r>
      <w:r>
        <w:rPr>
          <w:b/>
        </w:rPr>
        <w:t xml:space="preserve"> Александър Милчев Михайлов, жител на с.Михайлово – 180лв.</w:t>
      </w:r>
    </w:p>
    <w:p w:rsidR="00542970" w:rsidRDefault="00542970" w:rsidP="00542970">
      <w:pPr>
        <w:pStyle w:val="a3"/>
        <w:ind w:left="360"/>
        <w:rPr>
          <w:b/>
        </w:rPr>
      </w:pPr>
    </w:p>
    <w:p w:rsidR="00542970" w:rsidRDefault="00542970" w:rsidP="00542970">
      <w:pPr>
        <w:pStyle w:val="a3"/>
        <w:ind w:left="360"/>
        <w:rPr>
          <w:b/>
        </w:rPr>
      </w:pPr>
    </w:p>
    <w:p w:rsidR="00542970" w:rsidRPr="006D1002" w:rsidRDefault="00542970" w:rsidP="0054297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12</w:t>
      </w:r>
    </w:p>
    <w:p w:rsidR="00542970" w:rsidRPr="006D1002" w:rsidRDefault="00542970" w:rsidP="0054297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42970" w:rsidRPr="006D1002" w:rsidRDefault="00542970" w:rsidP="0054297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1(Р.Стойков)</w:t>
      </w:r>
    </w:p>
    <w:p w:rsidR="00542970" w:rsidRDefault="00542970" w:rsidP="0054297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42970" w:rsidRDefault="00542970" w:rsidP="0054297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42970" w:rsidRDefault="00542970" w:rsidP="00542970">
      <w:pPr>
        <w:pStyle w:val="a3"/>
        <w:ind w:left="360"/>
        <w:rPr>
          <w:b/>
        </w:rPr>
      </w:pPr>
    </w:p>
    <w:p w:rsidR="00E7034B" w:rsidRPr="00F30CF1" w:rsidRDefault="00E7034B" w:rsidP="00E7034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E7034B" w:rsidRDefault="00E7034B" w:rsidP="00E7034B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321</w:t>
      </w:r>
    </w:p>
    <w:p w:rsidR="00CC7602" w:rsidRDefault="00CC7602" w:rsidP="00E7034B">
      <w:pPr>
        <w:rPr>
          <w:rFonts w:eastAsia="Times New Roman"/>
          <w:b/>
          <w:sz w:val="28"/>
          <w:szCs w:val="28"/>
          <w:lang w:eastAsia="bg-BG"/>
        </w:rPr>
      </w:pPr>
    </w:p>
    <w:p w:rsidR="00CC7602" w:rsidRPr="00CC7602" w:rsidRDefault="00CC7602" w:rsidP="00CC7602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proofErr w:type="spellStart"/>
      <w:r w:rsidRPr="00CC7602">
        <w:rPr>
          <w:b/>
        </w:rPr>
        <w:t>ОбС</w:t>
      </w:r>
      <w:proofErr w:type="spellEnd"/>
      <w:r w:rsidRPr="00CC7602">
        <w:rPr>
          <w:b/>
        </w:rPr>
        <w:t xml:space="preserve"> Хайредин  одобрява предложената от ПК по „Социални дейности” молба за помощ на</w:t>
      </w:r>
      <w:r>
        <w:rPr>
          <w:b/>
        </w:rPr>
        <w:t xml:space="preserve"> Веселина Ангелова </w:t>
      </w:r>
      <w:proofErr w:type="spellStart"/>
      <w:r>
        <w:rPr>
          <w:b/>
        </w:rPr>
        <w:t>Въчовска</w:t>
      </w:r>
      <w:proofErr w:type="spellEnd"/>
      <w:r>
        <w:rPr>
          <w:b/>
        </w:rPr>
        <w:t>, жител на с.Манастирище – 100лв.</w:t>
      </w:r>
    </w:p>
    <w:p w:rsidR="00CC7602" w:rsidRDefault="00CC7602" w:rsidP="00E7034B">
      <w:pPr>
        <w:rPr>
          <w:rFonts w:eastAsia="Times New Roman"/>
          <w:b/>
          <w:sz w:val="28"/>
          <w:szCs w:val="28"/>
          <w:lang w:eastAsia="bg-BG"/>
        </w:rPr>
      </w:pPr>
    </w:p>
    <w:p w:rsidR="00CC7602" w:rsidRPr="006D1002" w:rsidRDefault="00CC7602" w:rsidP="00CC760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13</w:t>
      </w:r>
    </w:p>
    <w:p w:rsidR="00CC7602" w:rsidRPr="006D1002" w:rsidRDefault="00CC7602" w:rsidP="00CC76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C7602" w:rsidRPr="006D1002" w:rsidRDefault="00CC7602" w:rsidP="00CC76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C7602" w:rsidRDefault="00CC7602" w:rsidP="00CC7602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C7602" w:rsidRDefault="00CC7602" w:rsidP="00E7034B">
      <w:pPr>
        <w:rPr>
          <w:rFonts w:eastAsia="Times New Roman"/>
          <w:b/>
          <w:sz w:val="28"/>
          <w:szCs w:val="28"/>
          <w:lang w:eastAsia="bg-BG"/>
        </w:rPr>
      </w:pPr>
    </w:p>
    <w:p w:rsidR="00CC7602" w:rsidRPr="00F30CF1" w:rsidRDefault="00CC7602" w:rsidP="00CC760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CC7602" w:rsidRPr="00614832" w:rsidRDefault="00CC7602" w:rsidP="00E7034B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322</w:t>
      </w:r>
    </w:p>
    <w:p w:rsidR="00542970" w:rsidRDefault="00E7034B" w:rsidP="00E7034B">
      <w:pPr>
        <w:pStyle w:val="a3"/>
        <w:numPr>
          <w:ilvl w:val="0"/>
          <w:numId w:val="10"/>
        </w:numPr>
        <w:rPr>
          <w:b/>
        </w:rPr>
      </w:pPr>
      <w:proofErr w:type="spellStart"/>
      <w:r w:rsidRPr="008A6383">
        <w:rPr>
          <w:b/>
        </w:rPr>
        <w:t>ОбС</w:t>
      </w:r>
      <w:proofErr w:type="spellEnd"/>
      <w:r w:rsidRPr="008A6383">
        <w:rPr>
          <w:b/>
        </w:rPr>
        <w:t xml:space="preserve"> Хайредин  одобрява предложената от ПК по „Социални дейности” молба за помощ на</w:t>
      </w:r>
      <w:r>
        <w:rPr>
          <w:b/>
        </w:rPr>
        <w:t xml:space="preserve"> Ивайло Ангелов </w:t>
      </w:r>
      <w:proofErr w:type="spellStart"/>
      <w:r>
        <w:rPr>
          <w:b/>
        </w:rPr>
        <w:t>Въчовски</w:t>
      </w:r>
      <w:proofErr w:type="spellEnd"/>
      <w:r>
        <w:rPr>
          <w:b/>
        </w:rPr>
        <w:t>, жител на с.Манастирище – 50лв</w:t>
      </w:r>
    </w:p>
    <w:p w:rsidR="00E7034B" w:rsidRDefault="00E7034B" w:rsidP="00E7034B">
      <w:pPr>
        <w:pStyle w:val="a3"/>
        <w:ind w:left="360"/>
        <w:rPr>
          <w:b/>
        </w:rPr>
      </w:pPr>
    </w:p>
    <w:p w:rsidR="00E7034B" w:rsidRDefault="00E7034B" w:rsidP="00E7034B">
      <w:pPr>
        <w:pStyle w:val="a3"/>
        <w:ind w:left="360"/>
        <w:rPr>
          <w:b/>
        </w:rPr>
      </w:pPr>
    </w:p>
    <w:p w:rsidR="00E7034B" w:rsidRPr="006D1002" w:rsidRDefault="00E7034B" w:rsidP="00E7034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7</w:t>
      </w:r>
    </w:p>
    <w:p w:rsidR="00E7034B" w:rsidRPr="006D1002" w:rsidRDefault="00E7034B" w:rsidP="00E703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.Ангелова)</w:t>
      </w:r>
    </w:p>
    <w:p w:rsidR="00E7034B" w:rsidRPr="006D1002" w:rsidRDefault="00E7034B" w:rsidP="00E7034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5</w:t>
      </w:r>
    </w:p>
    <w:p w:rsidR="00E7034B" w:rsidRDefault="00E7034B" w:rsidP="00E703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61D36" w:rsidRDefault="00661D36" w:rsidP="00E703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61D36" w:rsidRDefault="00661D36" w:rsidP="00E7034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661D36" w:rsidRPr="00E436B6" w:rsidRDefault="00661D36" w:rsidP="00661D3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E94C35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E94C35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17:30</w:t>
      </w:r>
      <w:r w:rsidRPr="00E94C35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661D36" w:rsidRPr="0068742A" w:rsidRDefault="00661D36" w:rsidP="00661D3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661D36" w:rsidRPr="00E94C35" w:rsidRDefault="00661D36" w:rsidP="00661D3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661D36" w:rsidRPr="00E94C35" w:rsidRDefault="00661D36" w:rsidP="00661D3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94C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94C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661D36" w:rsidRPr="00E94C35" w:rsidRDefault="00661D36" w:rsidP="00661D36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94C35">
        <w:rPr>
          <w:rFonts w:eastAsia="Times New Roman"/>
          <w:b/>
          <w:lang w:val="en-US" w:eastAsia="bg-BG"/>
        </w:rPr>
        <w:t xml:space="preserve">                                </w:t>
      </w:r>
      <w:r w:rsidRPr="00E94C35">
        <w:rPr>
          <w:rFonts w:eastAsia="Times New Roman"/>
          <w:b/>
          <w:lang w:eastAsia="bg-BG"/>
        </w:rPr>
        <w:t>/</w:t>
      </w:r>
      <w:r w:rsidRPr="00E94C35">
        <w:rPr>
          <w:rFonts w:eastAsia="Times New Roman"/>
          <w:b/>
          <w:lang w:val="en-US" w:eastAsia="bg-BG"/>
        </w:rPr>
        <w:t>M.A</w:t>
      </w:r>
      <w:r w:rsidRPr="00E94C35">
        <w:rPr>
          <w:rFonts w:eastAsia="Times New Roman"/>
          <w:b/>
          <w:lang w:eastAsia="bg-BG"/>
        </w:rPr>
        <w:t xml:space="preserve">танасова/    </w:t>
      </w:r>
      <w:r w:rsidRPr="00E94C35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94C35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E7034B" w:rsidRPr="007604AE" w:rsidRDefault="00E7034B" w:rsidP="00E7034B">
      <w:pPr>
        <w:pStyle w:val="a3"/>
        <w:ind w:left="360"/>
        <w:rPr>
          <w:b/>
        </w:rPr>
      </w:pPr>
    </w:p>
    <w:sectPr w:rsidR="00E7034B" w:rsidRPr="007604AE" w:rsidSect="00E010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72" w:rsidRDefault="00190D72" w:rsidP="00E010BA">
      <w:pPr>
        <w:spacing w:after="0" w:line="240" w:lineRule="auto"/>
      </w:pPr>
      <w:r>
        <w:separator/>
      </w:r>
    </w:p>
  </w:endnote>
  <w:endnote w:type="continuationSeparator" w:id="0">
    <w:p w:rsidR="00190D72" w:rsidRDefault="00190D72" w:rsidP="00E0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72" w:rsidRDefault="00190D72" w:rsidP="00E010BA">
      <w:pPr>
        <w:spacing w:after="0" w:line="240" w:lineRule="auto"/>
      </w:pPr>
      <w:r>
        <w:separator/>
      </w:r>
    </w:p>
  </w:footnote>
  <w:footnote w:type="continuationSeparator" w:id="0">
    <w:p w:rsidR="00190D72" w:rsidRDefault="00190D72" w:rsidP="00E0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875A0E9E"/>
    <w:lvl w:ilvl="0" w:tplc="17568166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CE67C1"/>
    <w:multiLevelType w:val="hybridMultilevel"/>
    <w:tmpl w:val="BBECC632"/>
    <w:lvl w:ilvl="0" w:tplc="1E8C53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064506"/>
    <w:multiLevelType w:val="hybridMultilevel"/>
    <w:tmpl w:val="3A344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13D3"/>
    <w:multiLevelType w:val="multilevel"/>
    <w:tmpl w:val="85F8DE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">
    <w:nsid w:val="0C427FDD"/>
    <w:multiLevelType w:val="hybridMultilevel"/>
    <w:tmpl w:val="4A2E5B1C"/>
    <w:lvl w:ilvl="0" w:tplc="2B2A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D32C4"/>
    <w:multiLevelType w:val="hybridMultilevel"/>
    <w:tmpl w:val="A2CC0272"/>
    <w:lvl w:ilvl="0" w:tplc="1436D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99044B"/>
    <w:multiLevelType w:val="hybridMultilevel"/>
    <w:tmpl w:val="57E67C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7B2F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-1209"/>
        </w:tabs>
        <w:ind w:left="-120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-489"/>
        </w:tabs>
        <w:ind w:left="-489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1"/>
        </w:tabs>
        <w:ind w:left="23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951"/>
        </w:tabs>
        <w:ind w:left="95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1671"/>
        </w:tabs>
        <w:ind w:left="1671" w:hanging="180"/>
      </w:pPr>
    </w:lvl>
    <w:lvl w:ilvl="6" w:tplc="0402000F">
      <w:start w:val="1"/>
      <w:numFmt w:val="decimal"/>
      <w:lvlText w:val="%7."/>
      <w:lvlJc w:val="left"/>
      <w:pPr>
        <w:tabs>
          <w:tab w:val="num" w:pos="2391"/>
        </w:tabs>
        <w:ind w:left="239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3111"/>
        </w:tabs>
        <w:ind w:left="311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3831"/>
        </w:tabs>
        <w:ind w:left="3831" w:hanging="180"/>
      </w:pPr>
    </w:lvl>
  </w:abstractNum>
  <w:abstractNum w:abstractNumId="9">
    <w:nsid w:val="251B2F6E"/>
    <w:multiLevelType w:val="hybridMultilevel"/>
    <w:tmpl w:val="9BACB094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F556BA4"/>
    <w:multiLevelType w:val="hybridMultilevel"/>
    <w:tmpl w:val="F46C8884"/>
    <w:lvl w:ilvl="0" w:tplc="4E0C7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63918"/>
    <w:multiLevelType w:val="multilevel"/>
    <w:tmpl w:val="E55EFA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13">
    <w:nsid w:val="503677A6"/>
    <w:multiLevelType w:val="hybridMultilevel"/>
    <w:tmpl w:val="DB641D32"/>
    <w:lvl w:ilvl="0" w:tplc="FE441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F292D"/>
    <w:multiLevelType w:val="hybridMultilevel"/>
    <w:tmpl w:val="2E9EBBB4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C8728A"/>
    <w:multiLevelType w:val="hybridMultilevel"/>
    <w:tmpl w:val="1E2CC49E"/>
    <w:lvl w:ilvl="0" w:tplc="975411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C84E15"/>
    <w:multiLevelType w:val="multilevel"/>
    <w:tmpl w:val="9024595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17">
    <w:nsid w:val="70EE3D2B"/>
    <w:multiLevelType w:val="hybridMultilevel"/>
    <w:tmpl w:val="EA3826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754990"/>
    <w:multiLevelType w:val="multilevel"/>
    <w:tmpl w:val="A58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7CA341D2"/>
    <w:multiLevelType w:val="hybridMultilevel"/>
    <w:tmpl w:val="22324A76"/>
    <w:lvl w:ilvl="0" w:tplc="0402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4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5"/>
  </w:num>
  <w:num w:numId="15">
    <w:abstractNumId w:val="18"/>
  </w:num>
  <w:num w:numId="16">
    <w:abstractNumId w:val="1"/>
  </w:num>
  <w:num w:numId="17">
    <w:abstractNumId w:val="3"/>
  </w:num>
  <w:num w:numId="18">
    <w:abstractNumId w:val="12"/>
  </w:num>
  <w:num w:numId="19">
    <w:abstractNumId w:val="13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88"/>
    <w:rsid w:val="00030B92"/>
    <w:rsid w:val="00040B6A"/>
    <w:rsid w:val="000B3F6B"/>
    <w:rsid w:val="000C2FD5"/>
    <w:rsid w:val="000E209B"/>
    <w:rsid w:val="00104ED4"/>
    <w:rsid w:val="001108EC"/>
    <w:rsid w:val="00134C48"/>
    <w:rsid w:val="00140256"/>
    <w:rsid w:val="00143442"/>
    <w:rsid w:val="00176ACF"/>
    <w:rsid w:val="00182470"/>
    <w:rsid w:val="00190D72"/>
    <w:rsid w:val="001B15FC"/>
    <w:rsid w:val="001D43AC"/>
    <w:rsid w:val="001E2553"/>
    <w:rsid w:val="002609B9"/>
    <w:rsid w:val="002A7B47"/>
    <w:rsid w:val="002B21A4"/>
    <w:rsid w:val="002C4837"/>
    <w:rsid w:val="003600A9"/>
    <w:rsid w:val="00365F87"/>
    <w:rsid w:val="00391EF1"/>
    <w:rsid w:val="003C5A81"/>
    <w:rsid w:val="003E7BF5"/>
    <w:rsid w:val="004A4FB1"/>
    <w:rsid w:val="004B2CA4"/>
    <w:rsid w:val="004C443D"/>
    <w:rsid w:val="004F2A84"/>
    <w:rsid w:val="00520A5F"/>
    <w:rsid w:val="00542970"/>
    <w:rsid w:val="00614832"/>
    <w:rsid w:val="0063710D"/>
    <w:rsid w:val="00661D36"/>
    <w:rsid w:val="00665F22"/>
    <w:rsid w:val="006D4358"/>
    <w:rsid w:val="0072216E"/>
    <w:rsid w:val="007343EC"/>
    <w:rsid w:val="007604AE"/>
    <w:rsid w:val="00761C3A"/>
    <w:rsid w:val="007902C3"/>
    <w:rsid w:val="007B75A4"/>
    <w:rsid w:val="007C35A5"/>
    <w:rsid w:val="007C5BCE"/>
    <w:rsid w:val="008031CC"/>
    <w:rsid w:val="0087183A"/>
    <w:rsid w:val="008A509D"/>
    <w:rsid w:val="008D5FDC"/>
    <w:rsid w:val="009B449C"/>
    <w:rsid w:val="009E0DF4"/>
    <w:rsid w:val="00A21634"/>
    <w:rsid w:val="00A32241"/>
    <w:rsid w:val="00AE79B1"/>
    <w:rsid w:val="00B16E65"/>
    <w:rsid w:val="00B550A2"/>
    <w:rsid w:val="00B82CE8"/>
    <w:rsid w:val="00B85AA4"/>
    <w:rsid w:val="00BA0C20"/>
    <w:rsid w:val="00C10D27"/>
    <w:rsid w:val="00C27271"/>
    <w:rsid w:val="00C77E88"/>
    <w:rsid w:val="00C9577A"/>
    <w:rsid w:val="00CA6ADE"/>
    <w:rsid w:val="00CC7602"/>
    <w:rsid w:val="00CF43A4"/>
    <w:rsid w:val="00D05575"/>
    <w:rsid w:val="00D14A87"/>
    <w:rsid w:val="00D827EB"/>
    <w:rsid w:val="00E010BA"/>
    <w:rsid w:val="00E44B61"/>
    <w:rsid w:val="00E5674F"/>
    <w:rsid w:val="00E7034B"/>
    <w:rsid w:val="00E94722"/>
    <w:rsid w:val="00EE7CBA"/>
    <w:rsid w:val="00F211F9"/>
    <w:rsid w:val="00F84D76"/>
    <w:rsid w:val="00F938B1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A3224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9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957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9577A"/>
    <w:rPr>
      <w:rFonts w:ascii="Tahoma" w:eastAsia="Calibri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3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лавие 8 Знак"/>
    <w:basedOn w:val="a0"/>
    <w:link w:val="8"/>
    <w:rsid w:val="00A32241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A32241"/>
  </w:style>
  <w:style w:type="paragraph" w:styleId="2">
    <w:name w:val="Body Text 2"/>
    <w:basedOn w:val="a"/>
    <w:link w:val="20"/>
    <w:rsid w:val="00A322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A3224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A3224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9">
    <w:name w:val="Основен текст Знак"/>
    <w:basedOn w:val="a0"/>
    <w:link w:val="a8"/>
    <w:rsid w:val="00A32241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A32241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A32241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A32241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A32241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A32241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A32241"/>
    <w:rPr>
      <w:rFonts w:ascii="Arial" w:eastAsia="Times New Roman" w:hAnsi="Arial" w:cs="Arial"/>
      <w:sz w:val="24"/>
      <w:szCs w:val="20"/>
    </w:rPr>
  </w:style>
  <w:style w:type="paragraph" w:styleId="aa">
    <w:name w:val="footnote text"/>
    <w:basedOn w:val="a"/>
    <w:link w:val="ab"/>
    <w:semiHidden/>
    <w:rsid w:val="00A322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од линия Знак"/>
    <w:basedOn w:val="a0"/>
    <w:link w:val="aa"/>
    <w:semiHidden/>
    <w:rsid w:val="00A3224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A32241"/>
    <w:rPr>
      <w:vertAlign w:val="superscript"/>
    </w:rPr>
  </w:style>
  <w:style w:type="table" w:customStyle="1" w:styleId="12">
    <w:name w:val="Мрежа в таблица1"/>
    <w:basedOn w:val="a1"/>
    <w:next w:val="a4"/>
    <w:rsid w:val="00A3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32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Долен колонтитул Знак"/>
    <w:basedOn w:val="a0"/>
    <w:link w:val="ad"/>
    <w:rsid w:val="00A322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0"/>
    <w:rsid w:val="00A32241"/>
  </w:style>
  <w:style w:type="paragraph" w:styleId="af0">
    <w:name w:val="header"/>
    <w:basedOn w:val="a"/>
    <w:link w:val="af1"/>
    <w:rsid w:val="00A32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Горен колонтитул Знак"/>
    <w:basedOn w:val="a0"/>
    <w:link w:val="af0"/>
    <w:rsid w:val="00A322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A3224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9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957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9577A"/>
    <w:rPr>
      <w:rFonts w:ascii="Tahoma" w:eastAsia="Calibri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3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лавие 8 Знак"/>
    <w:basedOn w:val="a0"/>
    <w:link w:val="8"/>
    <w:rsid w:val="00A32241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A32241"/>
  </w:style>
  <w:style w:type="paragraph" w:styleId="2">
    <w:name w:val="Body Text 2"/>
    <w:basedOn w:val="a"/>
    <w:link w:val="20"/>
    <w:rsid w:val="00A322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A3224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A3224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9">
    <w:name w:val="Основен текст Знак"/>
    <w:basedOn w:val="a0"/>
    <w:link w:val="a8"/>
    <w:rsid w:val="00A32241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A32241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A32241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A32241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A32241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A32241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A32241"/>
    <w:rPr>
      <w:rFonts w:ascii="Arial" w:eastAsia="Times New Roman" w:hAnsi="Arial" w:cs="Arial"/>
      <w:sz w:val="24"/>
      <w:szCs w:val="20"/>
    </w:rPr>
  </w:style>
  <w:style w:type="paragraph" w:styleId="aa">
    <w:name w:val="footnote text"/>
    <w:basedOn w:val="a"/>
    <w:link w:val="ab"/>
    <w:semiHidden/>
    <w:rsid w:val="00A322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од линия Знак"/>
    <w:basedOn w:val="a0"/>
    <w:link w:val="aa"/>
    <w:semiHidden/>
    <w:rsid w:val="00A3224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A32241"/>
    <w:rPr>
      <w:vertAlign w:val="superscript"/>
    </w:rPr>
  </w:style>
  <w:style w:type="table" w:customStyle="1" w:styleId="12">
    <w:name w:val="Мрежа в таблица1"/>
    <w:basedOn w:val="a1"/>
    <w:next w:val="a4"/>
    <w:rsid w:val="00A3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32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Долен колонтитул Знак"/>
    <w:basedOn w:val="a0"/>
    <w:link w:val="ad"/>
    <w:rsid w:val="00A322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0"/>
    <w:rsid w:val="00A32241"/>
  </w:style>
  <w:style w:type="paragraph" w:styleId="af0">
    <w:name w:val="header"/>
    <w:basedOn w:val="a"/>
    <w:link w:val="af1"/>
    <w:rsid w:val="00A32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Горен колонтитул Знак"/>
    <w:basedOn w:val="a0"/>
    <w:link w:val="af0"/>
    <w:rsid w:val="00A322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D7C7-5D6E-4577-89AB-2AF0940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33</Pages>
  <Words>8089</Words>
  <Characters>46111</Characters>
  <Application>Microsoft Office Word</Application>
  <DocSecurity>0</DocSecurity>
  <Lines>384</Lines>
  <Paragraphs>108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65</cp:revision>
  <dcterms:created xsi:type="dcterms:W3CDTF">2014-02-24T11:19:00Z</dcterms:created>
  <dcterms:modified xsi:type="dcterms:W3CDTF">2014-02-27T08:23:00Z</dcterms:modified>
</cp:coreProperties>
</file>