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24" w:rsidRDefault="005E5424" w:rsidP="005E5424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5E5424" w:rsidRDefault="005E5424" w:rsidP="005E5424">
      <w:pPr>
        <w:jc w:val="center"/>
        <w:rPr>
          <w:rFonts w:ascii="Georgia" w:eastAsia="Calibri" w:hAnsi="Georgia" w:cs="Times New Roman"/>
          <w:b/>
          <w:sz w:val="44"/>
          <w:szCs w:val="44"/>
          <w:lang w:val="en-US"/>
        </w:rPr>
      </w:pPr>
      <w:r>
        <w:rPr>
          <w:rFonts w:ascii="Georgia" w:eastAsia="Calibri" w:hAnsi="Georgia" w:cs="Times New Roman"/>
          <w:b/>
          <w:sz w:val="44"/>
          <w:szCs w:val="44"/>
        </w:rPr>
        <w:t>№3</w:t>
      </w:r>
      <w:r w:rsidR="00BE633A">
        <w:rPr>
          <w:rFonts w:ascii="Georgia" w:eastAsia="Calibri" w:hAnsi="Georgia" w:cs="Times New Roman"/>
          <w:b/>
          <w:sz w:val="44"/>
          <w:szCs w:val="44"/>
        </w:rPr>
        <w:t>1</w:t>
      </w:r>
    </w:p>
    <w:p w:rsidR="005E5424" w:rsidRDefault="005E5424" w:rsidP="005E5424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от редовното</w:t>
      </w:r>
      <w:r w:rsidR="00BE633A">
        <w:rPr>
          <w:rFonts w:ascii="Georgia" w:eastAsia="Times New Roman" w:hAnsi="Georgia" w:cs="Times New Roman"/>
          <w:b/>
          <w:sz w:val="28"/>
          <w:szCs w:val="28"/>
          <w:lang w:eastAsia="bg-BG"/>
        </w:rPr>
        <w:t>-празнично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 w:rsidR="00BE633A">
        <w:rPr>
          <w:rFonts w:ascii="Georgia" w:eastAsia="Times New Roman" w:hAnsi="Georgia" w:cs="Times New Roman"/>
          <w:b/>
          <w:sz w:val="28"/>
          <w:szCs w:val="28"/>
          <w:lang w:eastAsia="bg-BG"/>
        </w:rPr>
        <w:t>15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 w:rsidR="00BE633A">
        <w:rPr>
          <w:rFonts w:ascii="Georgia" w:eastAsia="Times New Roman" w:hAnsi="Georgia" w:cs="Times New Roman"/>
          <w:b/>
          <w:sz w:val="28"/>
          <w:szCs w:val="28"/>
          <w:lang w:eastAsia="bg-BG"/>
        </w:rPr>
        <w:t>12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5E5424" w:rsidRDefault="005E5424" w:rsidP="005E5424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E5424" w:rsidRDefault="005E5424" w:rsidP="005E5424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5E5424" w:rsidRDefault="005E5424" w:rsidP="005E5424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</w:t>
      </w:r>
      <w:r w:rsidR="00BE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5E5424" w:rsidRDefault="005E5424" w:rsidP="005E5424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 w:rsidR="00BE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5E5424" w:rsidRDefault="005E5424" w:rsidP="005E5424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5424" w:rsidRDefault="005E5424" w:rsidP="005E5424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 w:rsidR="00BE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BE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 w:rsidR="00BE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сряда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1</w:t>
      </w:r>
      <w:r w:rsidR="00BE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 часа се проведе редовно заседание на Общински съвет – Хайредин.</w:t>
      </w:r>
    </w:p>
    <w:p w:rsidR="005E5424" w:rsidRDefault="005E5424" w:rsidP="005E5424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5E5424" w:rsidRDefault="005E5424" w:rsidP="005E5424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5E5424" w:rsidRDefault="005E5424" w:rsidP="005E542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5E5424" w:rsidRDefault="005E5424" w:rsidP="005E5424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E5424" w:rsidRDefault="005E5424" w:rsidP="005E5424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26.11.2021г.</w:t>
      </w:r>
    </w:p>
    <w:p w:rsidR="005E5424" w:rsidRDefault="005E5424" w:rsidP="005E542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5E5424" w:rsidRDefault="005E5424" w:rsidP="005E542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5E5424" w:rsidRDefault="005E5424" w:rsidP="005E542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E5424" w:rsidRDefault="005E5424" w:rsidP="005E5424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5E5424" w:rsidRDefault="005E5424" w:rsidP="005E5424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E633A" w:rsidRDefault="00BE633A" w:rsidP="00BE633A">
      <w:pPr>
        <w:pStyle w:val="a3"/>
        <w:numPr>
          <w:ilvl w:val="0"/>
          <w:numId w:val="4"/>
        </w:numPr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268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Отчет за касовото изпълнение на БЮДЖЕТА за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III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- то тримесечие на 2021 година Община Хайредин</w:t>
      </w:r>
    </w:p>
    <w:p w:rsidR="00BE633A" w:rsidRPr="00462687" w:rsidRDefault="00BE633A" w:rsidP="00BE633A">
      <w:pPr>
        <w:pStyle w:val="a3"/>
        <w:numPr>
          <w:ilvl w:val="0"/>
          <w:numId w:val="4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687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Писмо от „ЧЕЗ Разпределение България“ АД</w:t>
      </w:r>
    </w:p>
    <w:p w:rsidR="00BE633A" w:rsidRPr="00E477DE" w:rsidRDefault="00BE633A" w:rsidP="00BE633A">
      <w:pPr>
        <w:pStyle w:val="a3"/>
        <w:numPr>
          <w:ilvl w:val="0"/>
          <w:numId w:val="4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Светла Петрова – Председател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Хайредин, относно: Годишен отчет за извършената дейност на Общински съвет – Хайредин през 2021година.</w:t>
      </w:r>
    </w:p>
    <w:p w:rsidR="00E477DE" w:rsidRPr="00C60357" w:rsidRDefault="00E477DE" w:rsidP="00BE633A">
      <w:pPr>
        <w:pStyle w:val="a3"/>
        <w:numPr>
          <w:ilvl w:val="0"/>
          <w:numId w:val="4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Десислава Донкова – Директор </w:t>
      </w:r>
      <w:r w:rsidR="00C60357">
        <w:rPr>
          <w:rFonts w:ascii="Times New Roman" w:eastAsia="Times New Roman" w:hAnsi="Times New Roman"/>
          <w:b/>
          <w:sz w:val="24"/>
          <w:szCs w:val="24"/>
          <w:lang w:eastAsia="bg-BG"/>
        </w:rPr>
        <w:t>на СУ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„Васил Воденичарски“ с.Хайредин, относно:</w:t>
      </w:r>
      <w:r w:rsidR="00C60357">
        <w:rPr>
          <w:rFonts w:ascii="Times New Roman" w:eastAsia="Times New Roman" w:hAnsi="Times New Roman"/>
          <w:b/>
          <w:sz w:val="24"/>
          <w:szCs w:val="24"/>
          <w:lang w:eastAsia="bg-BG"/>
        </w:rPr>
        <w:t>Вземане на Временен безлихвен заем.</w:t>
      </w:r>
    </w:p>
    <w:p w:rsidR="00C60357" w:rsidRPr="001A232E" w:rsidRDefault="001A232E" w:rsidP="00BE633A">
      <w:pPr>
        <w:pStyle w:val="a3"/>
        <w:numPr>
          <w:ilvl w:val="0"/>
          <w:numId w:val="4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687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Pr="001A232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1A232E">
        <w:rPr>
          <w:rFonts w:ascii="Times New Roman" w:hAnsi="Times New Roman"/>
          <w:b/>
          <w:sz w:val="24"/>
          <w:szCs w:val="24"/>
          <w:lang w:eastAsia="bg-BG"/>
        </w:rPr>
        <w:t>Безвъзмездно прехвърляне на правото на собственост на           ПИ № 017029, ПИ № 017020, ПИ № 017022, ПИ № 017023,ПИ № 017024, ПИ № 017025, ПИ № 017026,  ПИ № 017027,ПИ № 500069 и ПИ № 500070 в землището на с.Бързина на държавата</w:t>
      </w:r>
    </w:p>
    <w:p w:rsidR="00BE633A" w:rsidRDefault="00BE633A" w:rsidP="00BE633A">
      <w:pPr>
        <w:pStyle w:val="a3"/>
        <w:numPr>
          <w:ilvl w:val="0"/>
          <w:numId w:val="4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Други</w:t>
      </w:r>
    </w:p>
    <w:p w:rsidR="00BE633A" w:rsidRDefault="00BE633A" w:rsidP="00BE633A">
      <w:pPr>
        <w:pStyle w:val="a3"/>
        <w:numPr>
          <w:ilvl w:val="0"/>
          <w:numId w:val="4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Молби</w:t>
      </w:r>
    </w:p>
    <w:p w:rsidR="005E5424" w:rsidRDefault="005E5424" w:rsidP="005E542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5E5424" w:rsidRDefault="005E5424" w:rsidP="005E542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24" w:rsidRDefault="005E5424" w:rsidP="005E542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ГЛАСУВАЛИ  :  „ЗА“ -  11</w:t>
      </w:r>
    </w:p>
    <w:p w:rsidR="005E5424" w:rsidRDefault="005E5424" w:rsidP="005E542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„ПРОТИВ“ – НЯМА</w:t>
      </w:r>
    </w:p>
    <w:p w:rsidR="005E5424" w:rsidRDefault="005E5424" w:rsidP="005E542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5E5424" w:rsidRDefault="005E5424" w:rsidP="005E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5E5424" w:rsidRDefault="005E5424" w:rsidP="005E54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E633A" w:rsidRDefault="005E5424" w:rsidP="00BE633A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633A" w:rsidRPr="0046268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 w:rsidR="00BE633A">
        <w:rPr>
          <w:rFonts w:ascii="Times New Roman" w:eastAsia="Times New Roman" w:hAnsi="Times New Roman"/>
          <w:b/>
          <w:sz w:val="24"/>
          <w:szCs w:val="24"/>
          <w:lang w:eastAsia="bg-BG"/>
        </w:rPr>
        <w:t>Отчет за касовото изпълнение на БЮДЖЕТА за</w:t>
      </w:r>
      <w:r w:rsidR="00BE633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III</w:t>
      </w:r>
      <w:r w:rsidR="00BE63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- то тримесечие на 2021 година Община Хайредин</w:t>
      </w:r>
    </w:p>
    <w:p w:rsidR="005E5424" w:rsidRPr="007E0F80" w:rsidRDefault="005E5424" w:rsidP="005E542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E5424" w:rsidRDefault="005E5424" w:rsidP="005E542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 w:rsidR="000A2BF8">
        <w:rPr>
          <w:rFonts w:ascii="Times New Roman" w:eastAsia="Times New Roman" w:hAnsi="Times New Roman"/>
          <w:b/>
          <w:sz w:val="28"/>
          <w:szCs w:val="28"/>
          <w:lang w:eastAsia="bg-BG"/>
        </w:rPr>
        <w:t>13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</w:t>
      </w:r>
      <w:r w:rsidR="00BE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ал.</w:t>
      </w:r>
      <w:r w:rsidR="00BE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1, т.6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BE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ЗМСМА, чл.140, ал.1 от ЗПФ и Правника за организация и дейност на ОБС предлагам на вашето внимание:</w:t>
      </w:r>
    </w:p>
    <w:p w:rsidR="00BE633A" w:rsidRDefault="00BE633A" w:rsidP="005E54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633A" w:rsidRDefault="00BE633A" w:rsidP="00BE633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Отчет за касовото изпълнение на БЮДЖЕТА за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III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- то тримесечие на 2021 година Община Хайредин</w:t>
      </w:r>
    </w:p>
    <w:p w:rsidR="00BE633A" w:rsidRDefault="00BE633A" w:rsidP="00BE633A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E5424" w:rsidRPr="00AF332C" w:rsidRDefault="00BE633A" w:rsidP="00AF332C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proofErr w:type="spellStart"/>
      <w:r w:rsidRPr="00AF332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Pr="00AF332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- Хайредин приема Отчет за касовото изпълнение на БЮДЖЕТА за</w:t>
      </w:r>
      <w:r w:rsidRPr="00AF332C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 III</w:t>
      </w:r>
      <w:r w:rsidRPr="00AF332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 - то тримесечие на 2021 година Община Хайредин</w:t>
      </w:r>
      <w:r w:rsidR="00AF332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F332C" w:rsidRPr="00AF332C" w:rsidRDefault="005E5424" w:rsidP="00AF33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3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т.2от дневния ред</w:t>
      </w:r>
      <w:r w:rsidRPr="00AF332C">
        <w:rPr>
          <w:rFonts w:ascii="Times New Roman" w:eastAsia="Times New Roman" w:hAnsi="Times New Roman" w:cs="Times New Roman"/>
          <w:b/>
          <w:lang w:eastAsia="bg-BG"/>
        </w:rPr>
        <w:t>:</w:t>
      </w:r>
      <w:r w:rsidRPr="00AF33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F332C" w:rsidRPr="00AF332C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относно:Писмо от „ЧЕЗ Разпределение България“ АД</w:t>
      </w:r>
    </w:p>
    <w:p w:rsidR="005E5424" w:rsidRDefault="005E5424" w:rsidP="005E54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</w:t>
      </w: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E5424" w:rsidRDefault="005E5424" w:rsidP="005E542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 w:rsidR="000A2BF8">
        <w:rPr>
          <w:rFonts w:ascii="Times New Roman" w:eastAsia="Times New Roman" w:hAnsi="Times New Roman"/>
          <w:b/>
          <w:sz w:val="28"/>
          <w:szCs w:val="28"/>
          <w:lang w:eastAsia="bg-BG"/>
        </w:rPr>
        <w:t>14</w:t>
      </w: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5424" w:rsidRDefault="005E5424" w:rsidP="005E54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77DE" w:rsidRDefault="00AF332C" w:rsidP="005E54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взе РЕШЕНИЕ :</w:t>
      </w:r>
    </w:p>
    <w:p w:rsidR="00AF332C" w:rsidRDefault="00E477DE" w:rsidP="005E54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ЧЕЗ Разпределение България АД да си остане със пълната такса битови отпадъци като миналата година.</w:t>
      </w:r>
    </w:p>
    <w:p w:rsidR="00AF332C" w:rsidRDefault="00AF332C" w:rsidP="005E54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5424" w:rsidRDefault="005E5424" w:rsidP="005E54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332C" w:rsidRPr="00AF332C" w:rsidRDefault="005E5424" w:rsidP="00AF33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332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 от дневния ред</w:t>
      </w:r>
      <w:r w:rsidRPr="00AF332C">
        <w:rPr>
          <w:rFonts w:ascii="Times New Roman" w:eastAsia="Times New Roman" w:hAnsi="Times New Roman"/>
          <w:b/>
          <w:lang w:eastAsia="bg-BG"/>
        </w:rPr>
        <w:t>:</w:t>
      </w:r>
      <w:r w:rsidRPr="00AF33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F332C" w:rsidRPr="00AF33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Светла Петрова – Председател на </w:t>
      </w:r>
      <w:proofErr w:type="spellStart"/>
      <w:r w:rsidR="00AF332C" w:rsidRPr="00AF332C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="00AF332C" w:rsidRPr="00AF33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Хайредин, относно: Годишен отчет за извършената дейност на Общински съвет – Хайредин през 2021година.</w:t>
      </w:r>
    </w:p>
    <w:p w:rsidR="005E5424" w:rsidRDefault="005E5424" w:rsidP="00AF332C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E5424" w:rsidRDefault="005E5424" w:rsidP="005E542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№21</w:t>
      </w:r>
      <w:r w:rsidR="000A2BF8"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</w:p>
    <w:p w:rsidR="00E477DE" w:rsidRDefault="00844FAA" w:rsidP="005E5424">
      <w:pPr>
        <w:pStyle w:val="a3"/>
        <w:spacing w:after="0" w:line="240" w:lineRule="auto"/>
        <w:ind w:left="644" w:right="-648"/>
        <w:rPr>
          <w:b/>
          <w:i/>
          <w:sz w:val="28"/>
          <w:szCs w:val="28"/>
        </w:rPr>
      </w:pPr>
      <w:r w:rsidRPr="00CE641B">
        <w:rPr>
          <w:b/>
          <w:i/>
          <w:sz w:val="28"/>
          <w:szCs w:val="28"/>
        </w:rPr>
        <w:t>През 2021година ОБС- Хайредин има проведени 31 сесии, от които</w:t>
      </w:r>
      <w:r>
        <w:rPr>
          <w:b/>
          <w:i/>
          <w:sz w:val="28"/>
          <w:szCs w:val="28"/>
        </w:rPr>
        <w:t xml:space="preserve"> 3 </w:t>
      </w:r>
      <w:r w:rsidRPr="00CE641B">
        <w:rPr>
          <w:b/>
          <w:i/>
          <w:sz w:val="28"/>
          <w:szCs w:val="28"/>
        </w:rPr>
        <w:t>извънредни и са взети 218 Решения.</w:t>
      </w:r>
    </w:p>
    <w:p w:rsidR="00844FAA" w:rsidRDefault="00844FAA" w:rsidP="005E542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5E5424" w:rsidRDefault="005E5424" w:rsidP="005E54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60357" w:rsidRPr="00C60357" w:rsidRDefault="005E5424" w:rsidP="00C60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03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="00E477DE" w:rsidRPr="00C603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т.4</w:t>
      </w:r>
      <w:r w:rsidR="00E477DE" w:rsidRPr="00C603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E477DE" w:rsidRPr="00C60357">
        <w:rPr>
          <w:rFonts w:ascii="Times New Roman" w:eastAsia="Times New Roman" w:hAnsi="Times New Roman"/>
          <w:b/>
          <w:lang w:eastAsia="bg-BG"/>
        </w:rPr>
        <w:t>:</w:t>
      </w:r>
      <w:r w:rsidR="00C60357" w:rsidRPr="00C6035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60357" w:rsidRPr="00C60357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Десислава Донкова – Директор на СУ „Васил Воденичарски“ с.Хайредин, относно:Вземане на Временен безлихвен заем.</w:t>
      </w:r>
    </w:p>
    <w:p w:rsidR="005E5424" w:rsidRDefault="005E5424" w:rsidP="005E5424">
      <w:pPr>
        <w:spacing w:after="0" w:line="240" w:lineRule="auto"/>
        <w:ind w:right="1"/>
        <w:rPr>
          <w:rFonts w:ascii="Times New Roman" w:eastAsia="Times New Roman" w:hAnsi="Times New Roman"/>
          <w:b/>
          <w:lang w:eastAsia="bg-BG"/>
        </w:rPr>
      </w:pPr>
    </w:p>
    <w:p w:rsidR="00C60357" w:rsidRDefault="00C60357" w:rsidP="00C60357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60357" w:rsidRDefault="00C60357" w:rsidP="00C60357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60357" w:rsidRDefault="00C60357" w:rsidP="00C6035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№21</w:t>
      </w:r>
      <w:r w:rsidR="000A2BF8"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</w:p>
    <w:p w:rsidR="00E477DE" w:rsidRDefault="00C60357" w:rsidP="005E5424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C603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C603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Хайредин приема отпускането на Временен безлихвен заем в размер на 17000лв., който да бъде финансиран ОТ "Бели петна“ и ще бъде възстановен в рамките на първото тримесечие на бюджетната 2022 година.</w:t>
      </w:r>
    </w:p>
    <w:p w:rsidR="000A2BF8" w:rsidRDefault="000A2BF8" w:rsidP="000A2BF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2BF8" w:rsidRDefault="000A2BF8" w:rsidP="000A2BF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A2BF8" w:rsidRDefault="000A2BF8" w:rsidP="000A2BF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0A2BF8" w:rsidRDefault="000A2BF8" w:rsidP="000A2BF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0A2BF8" w:rsidRDefault="000A2BF8" w:rsidP="000A2BF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A2BF8" w:rsidRDefault="000A2BF8" w:rsidP="000A2BF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A2BF8" w:rsidRDefault="000A2BF8" w:rsidP="005E5424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2BF8" w:rsidRPr="00C60357" w:rsidRDefault="000A2BF8" w:rsidP="005E5424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232E" w:rsidRPr="001A232E" w:rsidRDefault="000A2BF8" w:rsidP="001A2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32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 w:rsidRPr="001A232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5</w:t>
      </w:r>
      <w:r w:rsidRPr="001A232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1A232E">
        <w:rPr>
          <w:rFonts w:ascii="Times New Roman" w:eastAsia="Times New Roman" w:hAnsi="Times New Roman"/>
          <w:b/>
          <w:lang w:eastAsia="bg-BG"/>
        </w:rPr>
        <w:t>:</w:t>
      </w:r>
      <w:r w:rsidR="001A232E" w:rsidRPr="001A23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A232E" w:rsidRPr="001A232E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="001A232E" w:rsidRPr="001A232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="001A232E" w:rsidRPr="001A232E">
        <w:rPr>
          <w:rFonts w:ascii="Times New Roman" w:hAnsi="Times New Roman"/>
          <w:b/>
          <w:sz w:val="24"/>
          <w:szCs w:val="24"/>
          <w:lang w:eastAsia="bg-BG"/>
        </w:rPr>
        <w:t>Безвъзмездно прехвърляне на правото на собственост на           ПИ № 017029, ПИ № 017020, ПИ № 017022, ПИ № 017023,ПИ № 017024, ПИ № 017025, ПИ № 017026,  ПИ № 017027,ПИ № 500069 и ПИ № 500070 в землището на с.Бързина на държавата</w:t>
      </w: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0A2BF8" w:rsidRDefault="000A2BF8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0A2BF8" w:rsidRDefault="000A2BF8" w:rsidP="000A2BF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A2BF8" w:rsidRDefault="000A2BF8" w:rsidP="000A2BF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</w:t>
      </w:r>
    </w:p>
    <w:p w:rsidR="000A2BF8" w:rsidRDefault="000A2BF8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0A2BF8" w:rsidRDefault="000A2BF8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0A2BF8" w:rsidRDefault="000A2BF8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1A232E" w:rsidRPr="001A232E" w:rsidRDefault="001A232E" w:rsidP="001A23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на основание чл.21, ал.2 от ЗМСМА, във връзка с чл.21, ал.1, т.8 от ЗМСМА, предлагам на Общински съвет – Хайредин да вземе следното </w:t>
      </w:r>
      <w:r w:rsidRPr="001A232E">
        <w:rPr>
          <w:rFonts w:ascii="Times New Roman" w:hAnsi="Times New Roman" w:cs="Times New Roman"/>
          <w:b/>
          <w:sz w:val="28"/>
          <w:szCs w:val="28"/>
          <w:lang w:eastAsia="bg-BG"/>
        </w:rPr>
        <w:t>решение :</w:t>
      </w:r>
    </w:p>
    <w:p w:rsidR="001A232E" w:rsidRPr="001A232E" w:rsidRDefault="001A232E" w:rsidP="001A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A232E" w:rsidRP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За безвъзмездно прехвърляне на : ПИ № 017029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1,403 дка /един декар четиристотин и три кв.м./ актуван с АПОС № 257/26.11.2021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в землището на с.Бързина с данъчна оценка 74,50 лв./седемдесет и четири лв. и 50 ст./; </w:t>
      </w:r>
    </w:p>
    <w:p w:rsidR="001A232E" w:rsidRP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ПИ № 017020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4,265 дка /четири декари двеста шестдесет и пет кв.м./ актуван с АПОС № 258/26.11.2021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в землището на с.Бързина с данъчна оценка 264,20 лв./двеста шестдесет и четири лв. и 20 ст./;  </w:t>
      </w:r>
    </w:p>
    <w:p w:rsidR="001A232E" w:rsidRP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ПИ № 017022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1,608 дка /един декар шестстотин и осем кв.м./ актуван с АПОС № 259/26.11.2021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в землището на с.Бързина с данъчна оценка 85,40 лв./осемдесет и пет лв. и 40 ст./; </w:t>
      </w:r>
    </w:p>
    <w:p w:rsidR="001A232E" w:rsidRP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ПИ № 017023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2,968 дка /два декари деветстотин шестдесет и осем кв.м./ актуван с АПОС № 260/26.11.2021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в землището на с.Бързина с данъчна оценка 140,10 лв./сто и четиридесет лв. и 10 ст./; </w:t>
      </w:r>
    </w:p>
    <w:p w:rsidR="001A232E" w:rsidRP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ПИ № 017024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9,678 дка /девет декара шестстотин седемдесет и осем  кв.м./ актуван с АПОС № 261/26.11.2021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в землището на с.Бързина с данъчна оценка 599,60 лв./петстотин деветдесет и девет лв. и 60 ст./; </w:t>
      </w:r>
    </w:p>
    <w:p w:rsidR="001A232E" w:rsidRP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ПИ № 017025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0,655 дка /шестстотин петдесет и пет кв.м./ актуван с АПОС № 262/26.11.2021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в землището на с.Бързина с данъчна оценка 40,60 лв./четиридесет лв. и 60 ст./; </w:t>
      </w:r>
    </w:p>
    <w:p w:rsidR="001A232E" w:rsidRP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ПИ № 017026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0,442 дка /четиристотин четиридесет и два кв.м./ актуван с АПОС № 263/26.11.2021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в землището на с.Бързина с данъчна оценка 27,40 лв./двадесет и седем лв. и 40 ст./; </w:t>
      </w:r>
    </w:p>
    <w:p w:rsidR="001A232E" w:rsidRP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ПИ № 017027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0,255 дка / двеста петдесет и пет кв.м./ актуван с АПОС № 264/26.11.2021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в землището на с.Бързина с данъчна оценка 15,80 лв./петнадесет лв. и 80 ст./</w:t>
      </w:r>
    </w:p>
    <w:p w:rsidR="001A232E" w:rsidRP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ПИ № 500069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2,119 дка / два дка сто и деветнадесет кв.м./ актуван с АПОС № 265/26.11.2021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в землището на с.Бързина с данъчна оценка 112,50 лв./сто и дванадесет лв. и 50 ст./</w:t>
      </w:r>
    </w:p>
    <w:p w:rsidR="001A232E" w:rsidRDefault="001A232E" w:rsidP="001A23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ПИ № 500070 с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нтп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язовир с площ 5,111 дка / пет декара сто и единадесет кв.м./ актуван с АПОС № 266/26.11.2021 год. </w:t>
      </w:r>
      <w:proofErr w:type="spellStart"/>
      <w:r w:rsidRPr="001A232E">
        <w:rPr>
          <w:rFonts w:ascii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1A232E">
        <w:rPr>
          <w:rFonts w:ascii="Times New Roman" w:hAnsi="Times New Roman" w:cs="Times New Roman"/>
          <w:sz w:val="28"/>
          <w:szCs w:val="28"/>
          <w:lang w:eastAsia="bg-BG"/>
        </w:rPr>
        <w:t xml:space="preserve"> се </w:t>
      </w:r>
      <w:r w:rsidRPr="001A232E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в землището на с.Бързина с данъчна оценка 271,40 лв./двеста седемдесет и един лв. и 40 ст./на Държавата.</w:t>
      </w:r>
    </w:p>
    <w:p w:rsidR="001A232E" w:rsidRDefault="001A232E" w:rsidP="001A2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A232E" w:rsidRDefault="001A232E" w:rsidP="001A23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1A232E" w:rsidRDefault="001A232E" w:rsidP="001A23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1A232E" w:rsidRDefault="001A232E" w:rsidP="001A23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1A232E" w:rsidRDefault="001A232E" w:rsidP="001A23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1A232E" w:rsidRDefault="001A232E" w:rsidP="001A2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1A232E" w:rsidRPr="001A232E" w:rsidRDefault="001A232E" w:rsidP="001A2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A2BF8" w:rsidRPr="00C60357" w:rsidRDefault="000A2BF8" w:rsidP="005E54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5424" w:rsidRDefault="005E5424" w:rsidP="005E54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0A2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5E5424" w:rsidRDefault="005E5424" w:rsidP="005E54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E5424" w:rsidRPr="00405166" w:rsidRDefault="000A2BF8" w:rsidP="005E542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Мирела  Ценкова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Бешинска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70</w:t>
      </w:r>
      <w:r w:rsidR="005E5424">
        <w:rPr>
          <w:rFonts w:ascii="Times New Roman" w:eastAsia="Times New Roman" w:hAnsi="Times New Roman"/>
          <w:b/>
          <w:sz w:val="24"/>
          <w:szCs w:val="24"/>
          <w:lang w:eastAsia="bg-BG"/>
        </w:rPr>
        <w:t>лв.</w:t>
      </w:r>
    </w:p>
    <w:p w:rsidR="005E5424" w:rsidRDefault="005E5424" w:rsidP="005E5424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</w:t>
      </w: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E5424" w:rsidRDefault="005E5424" w:rsidP="000A2BF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0A2BF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218 </w:t>
      </w:r>
    </w:p>
    <w:p w:rsidR="000A2BF8" w:rsidRPr="000A2BF8" w:rsidRDefault="000A2BF8" w:rsidP="000A2BF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E5424" w:rsidRDefault="005E5424" w:rsidP="005E5424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ГЛАСУВАЛИ:„ЗА” – 11</w:t>
      </w:r>
    </w:p>
    <w:p w:rsidR="005E5424" w:rsidRDefault="005E5424" w:rsidP="005E5424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„ПРОТИВ” – НЯМА</w:t>
      </w:r>
    </w:p>
    <w:p w:rsidR="005E5424" w:rsidRDefault="005E5424" w:rsidP="005E5424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ВЪЗД.СЕ” – НЯМА</w:t>
      </w:r>
    </w:p>
    <w:p w:rsidR="005E5424" w:rsidRDefault="005E5424" w:rsidP="005E5424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E5424" w:rsidRDefault="005E5424" w:rsidP="005E542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E5424" w:rsidRPr="000A2BF8" w:rsidRDefault="005E5424" w:rsidP="000A2BF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</w:t>
      </w:r>
      <w:r w:rsidR="000A2BF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</w:t>
      </w: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E5424" w:rsidRDefault="005E5424" w:rsidP="005E54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5424" w:rsidRDefault="005E5424" w:rsidP="005E5424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 w:rsidR="000A2BF8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18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:30 часа.</w:t>
      </w:r>
    </w:p>
    <w:p w:rsidR="005E5424" w:rsidRDefault="005E5424" w:rsidP="005E5424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E5424" w:rsidRDefault="005E5424" w:rsidP="005E5424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5E5424" w:rsidRDefault="005E5424" w:rsidP="005E5424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5E5424" w:rsidRDefault="005E5424" w:rsidP="005E5424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5E5424" w:rsidRDefault="005E5424" w:rsidP="005E5424"/>
    <w:p w:rsidR="005E5424" w:rsidRDefault="005E5424" w:rsidP="005E5424"/>
    <w:p w:rsidR="004D49E3" w:rsidRDefault="004D49E3"/>
    <w:sectPr w:rsidR="004D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86B"/>
    <w:multiLevelType w:val="hybridMultilevel"/>
    <w:tmpl w:val="B0760D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3A5"/>
    <w:multiLevelType w:val="hybridMultilevel"/>
    <w:tmpl w:val="9B1AA1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C7574"/>
    <w:multiLevelType w:val="hybridMultilevel"/>
    <w:tmpl w:val="9B1AA1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A22F0"/>
    <w:multiLevelType w:val="hybridMultilevel"/>
    <w:tmpl w:val="9B1AA1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4124EE"/>
    <w:multiLevelType w:val="hybridMultilevel"/>
    <w:tmpl w:val="85488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448FF"/>
    <w:multiLevelType w:val="hybridMultilevel"/>
    <w:tmpl w:val="9B1AA1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197A72"/>
    <w:multiLevelType w:val="hybridMultilevel"/>
    <w:tmpl w:val="51FA79D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E610FD"/>
    <w:multiLevelType w:val="hybridMultilevel"/>
    <w:tmpl w:val="9B1AA1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21B43"/>
    <w:multiLevelType w:val="hybridMultilevel"/>
    <w:tmpl w:val="334C4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7144C"/>
    <w:multiLevelType w:val="hybridMultilevel"/>
    <w:tmpl w:val="3E5262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0"/>
    <w:rsid w:val="000A2BF8"/>
    <w:rsid w:val="001A232E"/>
    <w:rsid w:val="004D49E3"/>
    <w:rsid w:val="005E5424"/>
    <w:rsid w:val="00624C90"/>
    <w:rsid w:val="00844FAA"/>
    <w:rsid w:val="00AF332C"/>
    <w:rsid w:val="00BE633A"/>
    <w:rsid w:val="00C60357"/>
    <w:rsid w:val="00E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2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E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2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E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3</cp:revision>
  <dcterms:created xsi:type="dcterms:W3CDTF">2021-12-20T09:49:00Z</dcterms:created>
  <dcterms:modified xsi:type="dcterms:W3CDTF">2021-12-20T12:07:00Z</dcterms:modified>
</cp:coreProperties>
</file>