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75" w:rsidRDefault="00AD7875" w:rsidP="00AD7875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AD7875" w:rsidRPr="00A5041C" w:rsidRDefault="00AD7875" w:rsidP="00AD7875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№46</w:t>
      </w:r>
    </w:p>
    <w:p w:rsidR="00AD7875" w:rsidRDefault="00AD7875" w:rsidP="00AD7875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17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02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2023г.</w:t>
      </w:r>
    </w:p>
    <w:p w:rsidR="00AD7875" w:rsidRDefault="00AD7875" w:rsidP="00AD7875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AD7875" w:rsidRDefault="00AD7875" w:rsidP="00AD7875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AD7875" w:rsidRDefault="00AD7875" w:rsidP="00AD7875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14: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AD7875" w:rsidRDefault="00AD7875" w:rsidP="00AD7875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16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AD7875" w:rsidRDefault="00AD7875" w:rsidP="00AD7875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7875" w:rsidRDefault="00AD7875" w:rsidP="00AD7875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17.02.20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петък/ от 14:00 часа се проведе редовно заседание на Общински съвет – Хайредин.</w:t>
      </w:r>
    </w:p>
    <w:p w:rsidR="00AD7875" w:rsidRDefault="00AD7875" w:rsidP="00AD7875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AD7875" w:rsidRDefault="00AD7875" w:rsidP="00AD7875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</w:p>
    <w:p w:rsidR="00AD7875" w:rsidRDefault="00AD7875" w:rsidP="00AD7875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Тодор Алексиев Тодоров – Кмет на Община Хайредин,Стефа</w:t>
      </w:r>
      <w:r w:rsidR="00AE6C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 Ангелов – Кмет на с.Михайлово</w:t>
      </w:r>
      <w:r w:rsidR="00AE6C4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,</w:t>
      </w:r>
      <w:r w:rsidR="00AE6C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Пламен </w:t>
      </w:r>
      <w:proofErr w:type="spellStart"/>
      <w:r w:rsidR="00AE6C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Кюковски</w:t>
      </w:r>
      <w:proofErr w:type="spellEnd"/>
      <w:r w:rsidR="00AE6C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Кмет на с.Рогозен.</w:t>
      </w:r>
    </w:p>
    <w:p w:rsidR="00181540" w:rsidRPr="00181540" w:rsidRDefault="00181540" w:rsidP="00AD7875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AD7875" w:rsidRDefault="00AD7875" w:rsidP="00AD7875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17.02.2023г.</w:t>
      </w:r>
    </w:p>
    <w:p w:rsidR="00AD7875" w:rsidRDefault="00AD7875" w:rsidP="00AD7875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AD7875" w:rsidRDefault="00AD7875" w:rsidP="00AD7875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AD7875" w:rsidRDefault="00AD7875" w:rsidP="00AD7875"/>
    <w:p w:rsidR="00AD7875" w:rsidRPr="00AD7875" w:rsidRDefault="00AD7875" w:rsidP="00AD7875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7875" w:rsidRPr="00AD7875" w:rsidRDefault="00AD7875" w:rsidP="00AD7875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D78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AD7875" w:rsidRPr="00AD7875" w:rsidRDefault="00AD7875" w:rsidP="00AD7875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7875" w:rsidRPr="00AD7875" w:rsidRDefault="00AD7875" w:rsidP="00AD787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Отчет за дейността на Местната комисия за борба срещу противообществените прояви на малолетните и непълнолетните в Община Хайредин за 2022година.</w:t>
      </w:r>
    </w:p>
    <w:p w:rsidR="00AD7875" w:rsidRPr="00AD7875" w:rsidRDefault="00AD7875" w:rsidP="00AD7875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 w:rsidRPr="00AD787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Удължаване на Решение №67 от Протокол №6/30.03.2020г. ,относно отпадане наема на здравните кабинети на територията на Община Хайредин.</w:t>
      </w:r>
    </w:p>
    <w:p w:rsidR="00AD7875" w:rsidRPr="00AD7875" w:rsidRDefault="00AD7875" w:rsidP="00AD7875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Инвестиционна инициатива на Община Хайредин за кандидатстване за финансиране и изпълнение на проект : „Ремонт и реконструкция на съществуваща стоманобетонна сграда на Детска градина „Славейче“ и прилежаща масивна сграда, </w:t>
      </w:r>
      <w:proofErr w:type="spellStart"/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находящи</w:t>
      </w:r>
      <w:proofErr w:type="spellEnd"/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 в УПИ – </w:t>
      </w:r>
      <w:r w:rsidRPr="00AD787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пл.№125, кв.38 по плана на с.Михайлово, общ.Хайредин, </w:t>
      </w:r>
      <w:proofErr w:type="spellStart"/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.Враца“</w:t>
      </w:r>
    </w:p>
    <w:p w:rsidR="00AD7875" w:rsidRPr="00AD7875" w:rsidRDefault="00AD7875" w:rsidP="00AD7875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Инвестиционна инициатива на Община Хайредин за кандидатстване за финансиране и изпълнение на проект : „Извършване на строителни </w:t>
      </w:r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дейности и доставка на оборудване и обзавеждане с оглед реформиране на съществуващ домове за стари хора – Дом за стари хора, с.Хайредин, общ.Хайредин, </w:t>
      </w:r>
      <w:proofErr w:type="spellStart"/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.Враца“ </w:t>
      </w:r>
    </w:p>
    <w:p w:rsidR="00AD7875" w:rsidRPr="00AD7875" w:rsidRDefault="00AD7875" w:rsidP="00AD7875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Разпределени на част от целевата субсидия за капиталови разходи.</w:t>
      </w:r>
    </w:p>
    <w:p w:rsidR="00AD7875" w:rsidRPr="00AD7875" w:rsidRDefault="00AD7875" w:rsidP="00AD7875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Отпускане на парично средства на ученици от социално слаби семейства.</w:t>
      </w:r>
    </w:p>
    <w:p w:rsidR="00AD7875" w:rsidRPr="00AD7875" w:rsidRDefault="00AD7875" w:rsidP="00AD787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</w:rPr>
      </w:pPr>
      <w:r w:rsidRPr="00AD7875">
        <w:rPr>
          <w:rFonts w:ascii="Times New Roman" w:eastAsia="Calibri" w:hAnsi="Times New Roman" w:cs="Times New Roman"/>
          <w:b/>
        </w:rPr>
        <w:t>Молби</w:t>
      </w:r>
    </w:p>
    <w:p w:rsidR="00AD7875" w:rsidRPr="00AD7875" w:rsidRDefault="00AD7875" w:rsidP="00AD787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</w:rPr>
      </w:pPr>
      <w:r w:rsidRPr="00AD7875">
        <w:rPr>
          <w:rFonts w:ascii="Times New Roman" w:eastAsia="Calibri" w:hAnsi="Times New Roman" w:cs="Times New Roman"/>
          <w:b/>
        </w:rPr>
        <w:t>Други</w:t>
      </w:r>
    </w:p>
    <w:p w:rsidR="009A313B" w:rsidRDefault="009A313B"/>
    <w:p w:rsidR="00AD7875" w:rsidRPr="00E6031D" w:rsidRDefault="00AD7875" w:rsidP="00AD7875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AD7875" w:rsidRDefault="00AD7875" w:rsidP="00AD787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ГЛАСУВАЛИ  :  „ЗА“ -  11</w:t>
      </w:r>
    </w:p>
    <w:p w:rsidR="00AD7875" w:rsidRDefault="00AD7875" w:rsidP="00AD787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AD7875" w:rsidRDefault="00AD7875" w:rsidP="00AD787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AD7875" w:rsidRDefault="00AD7875" w:rsidP="00AD7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AD7875" w:rsidRDefault="00AD7875" w:rsidP="00AD7875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EC5A56" w:rsidRPr="00AD7875" w:rsidRDefault="00AD7875" w:rsidP="00EC5A56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Отчет за дейността на Местната комисия за борба срещу противообществените прояви на малолетните и непълнолетните в Община Хайредин за 2022година.</w:t>
      </w:r>
    </w:p>
    <w:p w:rsidR="00AD7875" w:rsidRPr="00E6031D" w:rsidRDefault="00AD7875" w:rsidP="00AD7875">
      <w:pPr>
        <w:contextualSpacing/>
        <w:rPr>
          <w:rFonts w:ascii="Calibri" w:eastAsia="Calibri" w:hAnsi="Calibri" w:cs="Times New Roman"/>
        </w:rPr>
      </w:pPr>
    </w:p>
    <w:p w:rsidR="00AD7875" w:rsidRDefault="00AD7875" w:rsidP="00AD7875"/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D7875" w:rsidRDefault="00AD7875" w:rsidP="00AD787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№298</w:t>
      </w:r>
    </w:p>
    <w:p w:rsidR="007D0A88" w:rsidRPr="00C57013" w:rsidRDefault="007D0A88" w:rsidP="00AD787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D0A88" w:rsidRPr="007D0A88" w:rsidRDefault="007D0A88" w:rsidP="007D0A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D0A88">
        <w:rPr>
          <w:rFonts w:ascii="Times New Roman" w:eastAsia="Calibri" w:hAnsi="Times New Roman"/>
          <w:b/>
          <w:sz w:val="24"/>
          <w:szCs w:val="24"/>
        </w:rPr>
        <w:t>На основание чл.21, ал.1, т.23 от Закона за местното самоуправление и местната администрация,</w:t>
      </w:r>
      <w:proofErr w:type="spellStart"/>
      <w:r w:rsidRPr="007D0A88">
        <w:rPr>
          <w:rFonts w:ascii="Times New Roman" w:eastAsia="Calibri" w:hAnsi="Times New Roman"/>
          <w:b/>
          <w:sz w:val="24"/>
          <w:szCs w:val="24"/>
        </w:rPr>
        <w:t>ОбС</w:t>
      </w:r>
      <w:proofErr w:type="spellEnd"/>
      <w:r w:rsidRPr="007D0A88">
        <w:rPr>
          <w:rFonts w:ascii="Times New Roman" w:eastAsia="Calibri" w:hAnsi="Times New Roman"/>
          <w:b/>
          <w:sz w:val="24"/>
          <w:szCs w:val="24"/>
        </w:rPr>
        <w:t xml:space="preserve"> – Хайредин приема </w:t>
      </w:r>
      <w:r w:rsidRPr="007D0A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Отчет за дейността на Местната комисия за борба срещу противообществените прояви на малолетните и непълнолетните в Община Хайредин за 2022 година.</w:t>
      </w:r>
    </w:p>
    <w:p w:rsidR="00AD7875" w:rsidRDefault="00AD7875" w:rsidP="00AD7875"/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AD7875" w:rsidRDefault="00AD7875" w:rsidP="00AD7875"/>
    <w:p w:rsidR="00EC5A56" w:rsidRPr="00AD7875" w:rsidRDefault="00AD7875" w:rsidP="00EC5A56">
      <w:pPr>
        <w:spacing w:after="0"/>
        <w:contextualSpacing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т.2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 w:rsidR="00EC5A56" w:rsidRPr="00AD787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Удължаване на Решение №67 от Протокол №6/30.03.2020г. ,относно отпадане наема на здравните кабинети на територията на Община Хайредин.</w:t>
      </w:r>
    </w:p>
    <w:p w:rsidR="00AD7875" w:rsidRPr="00E6031D" w:rsidRDefault="00AD7875" w:rsidP="00AD7875">
      <w:pPr>
        <w:contextualSpacing/>
        <w:rPr>
          <w:rFonts w:ascii="Calibri" w:eastAsia="Calibri" w:hAnsi="Calibri" w:cs="Times New Roman"/>
        </w:rPr>
      </w:pPr>
    </w:p>
    <w:p w:rsidR="00AD7875" w:rsidRDefault="00AD7875" w:rsidP="00AD7875"/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D7875" w:rsidRPr="00C57013" w:rsidRDefault="00AD7875" w:rsidP="00AD787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№299</w:t>
      </w:r>
    </w:p>
    <w:p w:rsidR="00AD7875" w:rsidRDefault="002D0B28" w:rsidP="00AD7875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чл.21., ал.1.,т.8 от ЗМСМА , чл.8,ал.1, чл.14, ал.6 и ал.8 от ЗОС, Общински съвет – Хайредин удължава действието на свое Решение №67 от Протокол №6/30.03.2020г. , като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общопрактикуващите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лекари, ползващи лекарски кабинети – общинска собственост не заплащат наем, докато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не вземе друго решение по този въпрос.</w:t>
      </w:r>
    </w:p>
    <w:p w:rsidR="00AD7875" w:rsidRDefault="00AD7875" w:rsidP="00AD7875"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AD7875" w:rsidRDefault="00AD7875" w:rsidP="00AD7875"/>
    <w:p w:rsidR="00AD7875" w:rsidRDefault="00AD7875" w:rsidP="00AD7875"/>
    <w:p w:rsidR="00EC5A56" w:rsidRPr="00AD7875" w:rsidRDefault="00AD7875" w:rsidP="00EC5A56">
      <w:pPr>
        <w:spacing w:after="0"/>
        <w:contextualSpacing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Инвестиционна инициатива на Община Хайредин за кандидатстване за финансиране и изпълнение на проект : „Ремонт и реконструкция на съществуваща стоманобетонна сграда на Детска градина „Славейче“ и прилежаща масивна сграда, </w:t>
      </w:r>
      <w:proofErr w:type="spellStart"/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находящи</w:t>
      </w:r>
      <w:proofErr w:type="spellEnd"/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 в УПИ – </w:t>
      </w:r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пл.№125, кв.38 по плана на с.Михайлово, общ.Хайредин, </w:t>
      </w:r>
      <w:proofErr w:type="spellStart"/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.Враца“</w:t>
      </w:r>
    </w:p>
    <w:p w:rsidR="00AD7875" w:rsidRPr="00E6031D" w:rsidRDefault="00AD7875" w:rsidP="00AD7875">
      <w:pPr>
        <w:contextualSpacing/>
        <w:rPr>
          <w:rFonts w:ascii="Calibri" w:eastAsia="Calibri" w:hAnsi="Calibri" w:cs="Times New Roman"/>
        </w:rPr>
      </w:pPr>
    </w:p>
    <w:p w:rsidR="00AD7875" w:rsidRDefault="00AD7875" w:rsidP="00AD7875"/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D7875" w:rsidRPr="00C57013" w:rsidRDefault="00AD7875" w:rsidP="00AD787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№300</w:t>
      </w:r>
    </w:p>
    <w:p w:rsidR="00AD7875" w:rsidRDefault="00610E70" w:rsidP="00AD7875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чл.21,ал.1,т.23 и ал.2 от Закона за местното самоуправление и местната администрация (ЗМСМА), Общински съвет – Хайредин реши:</w:t>
      </w:r>
    </w:p>
    <w:p w:rsidR="00610E70" w:rsidRPr="00610E70" w:rsidRDefault="00610E70" w:rsidP="00610E70">
      <w:pPr>
        <w:pStyle w:val="a3"/>
        <w:numPr>
          <w:ilvl w:val="0"/>
          <w:numId w:val="11"/>
        </w:numPr>
        <w:spacing w:after="0"/>
      </w:pPr>
      <w:r w:rsidRPr="00610E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Одобрява кандидатстването на Община Хайредин за финансиране на проект „Ремонт и реконструкция на съществуваща стоманобетонна сграда на Детска градина „Славейче“ и прилежаща масивна сграда, </w:t>
      </w:r>
      <w:proofErr w:type="spellStart"/>
      <w:r w:rsidRPr="00610E70">
        <w:rPr>
          <w:rFonts w:ascii="Times New Roman" w:eastAsia="Times New Roman" w:hAnsi="Times New Roman"/>
          <w:b/>
          <w:sz w:val="24"/>
          <w:szCs w:val="24"/>
          <w:lang w:eastAsia="bg-BG"/>
        </w:rPr>
        <w:t>находящи</w:t>
      </w:r>
      <w:proofErr w:type="spellEnd"/>
      <w:r w:rsidRPr="00610E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в УПИ – </w:t>
      </w:r>
      <w:r w:rsidRPr="00610E70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I</w:t>
      </w:r>
      <w:r w:rsidRPr="00610E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пл.№125, кв.38 по плана на с.Михайлово, общ.Хайредин, </w:t>
      </w:r>
      <w:proofErr w:type="spellStart"/>
      <w:r w:rsidRPr="00610E70">
        <w:rPr>
          <w:rFonts w:ascii="Times New Roman" w:eastAsia="Times New Roman" w:hAnsi="Times New Roman"/>
          <w:b/>
          <w:sz w:val="24"/>
          <w:szCs w:val="24"/>
          <w:lang w:eastAsia="bg-BG"/>
        </w:rPr>
        <w:t>обл</w:t>
      </w:r>
      <w:proofErr w:type="spellEnd"/>
      <w:r w:rsidRPr="00610E70">
        <w:rPr>
          <w:rFonts w:ascii="Times New Roman" w:eastAsia="Times New Roman" w:hAnsi="Times New Roman"/>
          <w:b/>
          <w:sz w:val="24"/>
          <w:szCs w:val="24"/>
          <w:lang w:eastAsia="bg-BG"/>
        </w:rPr>
        <w:t>.Враца“</w:t>
      </w:r>
    </w:p>
    <w:p w:rsidR="00610E70" w:rsidRPr="00610E70" w:rsidRDefault="00610E70" w:rsidP="00610E70">
      <w:pPr>
        <w:pStyle w:val="a3"/>
        <w:numPr>
          <w:ilvl w:val="0"/>
          <w:numId w:val="11"/>
        </w:numPr>
        <w:spacing w:after="0"/>
      </w:pPr>
      <w:r w:rsidRPr="00610E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Определя проект „Ремонт и реконструкция на съществуваща стоманобетонна сграда на Детска градина „Славейче“ и прилежаща масивна сграда, </w:t>
      </w:r>
      <w:proofErr w:type="spellStart"/>
      <w:r w:rsidRPr="00610E70">
        <w:rPr>
          <w:rFonts w:ascii="Times New Roman" w:eastAsia="Times New Roman" w:hAnsi="Times New Roman"/>
          <w:b/>
          <w:sz w:val="24"/>
          <w:szCs w:val="24"/>
          <w:lang w:eastAsia="bg-BG"/>
        </w:rPr>
        <w:t>находящи</w:t>
      </w:r>
      <w:proofErr w:type="spellEnd"/>
      <w:r w:rsidRPr="00610E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в УПИ – </w:t>
      </w:r>
      <w:r w:rsidRPr="00610E70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I</w:t>
      </w:r>
      <w:r w:rsidRPr="00610E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пл.№125, кв.38 по плана на с.Михайлово, общ.Хайредин, </w:t>
      </w:r>
      <w:proofErr w:type="spellStart"/>
      <w:r w:rsidRPr="00610E70">
        <w:rPr>
          <w:rFonts w:ascii="Times New Roman" w:eastAsia="Times New Roman" w:hAnsi="Times New Roman"/>
          <w:b/>
          <w:sz w:val="24"/>
          <w:szCs w:val="24"/>
          <w:lang w:eastAsia="bg-BG"/>
        </w:rPr>
        <w:t>обл</w:t>
      </w:r>
      <w:proofErr w:type="spellEnd"/>
      <w:r w:rsidRPr="00610E70">
        <w:rPr>
          <w:rFonts w:ascii="Times New Roman" w:eastAsia="Times New Roman" w:hAnsi="Times New Roman"/>
          <w:b/>
          <w:sz w:val="24"/>
          <w:szCs w:val="24"/>
          <w:lang w:eastAsia="bg-BG"/>
        </w:rPr>
        <w:t>.Враца“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приоритетен и заложен като дейност в Общинския план за развитие.</w:t>
      </w:r>
    </w:p>
    <w:p w:rsidR="00610E70" w:rsidRPr="00610E70" w:rsidRDefault="00610E70" w:rsidP="00610E70">
      <w:pPr>
        <w:pStyle w:val="a3"/>
        <w:numPr>
          <w:ilvl w:val="0"/>
          <w:numId w:val="11"/>
        </w:numPr>
        <w:spacing w:after="0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Упълномощава Кмета на Община Хайредин, да предприеме по – нататъшни действия във връзка с кандидатстването на Община Хайредин с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горецитирания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проект, като подписва, оформя,разплаща предварителни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дейности, оформя всякакви книжа и документи в тази връзка, по Процедура чрез подбор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BG-RRP-1.007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“Модернизация на образователната среда“.</w:t>
      </w:r>
    </w:p>
    <w:p w:rsidR="00610E70" w:rsidRPr="00610E70" w:rsidRDefault="00610E70" w:rsidP="00610E70">
      <w:pPr>
        <w:pStyle w:val="a3"/>
        <w:numPr>
          <w:ilvl w:val="0"/>
          <w:numId w:val="11"/>
        </w:numPr>
        <w:spacing w:after="0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Изразява съгласие за кандидатстване с конкретното предложение за изпълнение на инвестицията и декларира, че за предложения проект е осигурена неговата устойчивост и че съответния филиал няма да бъде закрит за период, не по малък от 5 години след окончателното плащане към Крайния получател.</w:t>
      </w:r>
    </w:p>
    <w:p w:rsidR="00610E70" w:rsidRPr="00610E70" w:rsidRDefault="00610E70" w:rsidP="00610E70">
      <w:pPr>
        <w:pStyle w:val="a3"/>
        <w:numPr>
          <w:ilvl w:val="0"/>
          <w:numId w:val="1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10E70">
        <w:rPr>
          <w:rFonts w:ascii="Times New Roman" w:eastAsia="Times New Roman" w:hAnsi="Times New Roman"/>
          <w:b/>
          <w:sz w:val="24"/>
          <w:szCs w:val="24"/>
          <w:lang w:eastAsia="bg-BG"/>
        </w:rPr>
        <w:t>Дава съгласие за осигуряване на необходимите средства в случай на разходи, които не се финансират по Процедура чрез подбор BG-RRP-1.007 “Модернизация на образователната среда“.</w:t>
      </w:r>
    </w:p>
    <w:p w:rsidR="00AD7875" w:rsidRDefault="00AD7875" w:rsidP="00AD7875"/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AD7875" w:rsidRDefault="00AD7875" w:rsidP="00AD7875"/>
    <w:p w:rsidR="00AD7875" w:rsidRDefault="00AD7875" w:rsidP="00AD7875"/>
    <w:p w:rsidR="00EC5A56" w:rsidRPr="00AD7875" w:rsidRDefault="00AD7875" w:rsidP="00EC5A56">
      <w:pPr>
        <w:spacing w:after="0"/>
        <w:contextualSpacing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т.4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Инвестиционна инициатива на Община Хайредин за кандидатстване за финансиране и изпълнение на проект : „Извършване на строителни дейности и доставка на оборудване и обзавеждане с оглед реформиране на съществуващ домове за стари хора – Дом за стари хора, с.Хайредин, общ.Хайредин, </w:t>
      </w:r>
      <w:proofErr w:type="spellStart"/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.Враца“ </w:t>
      </w:r>
    </w:p>
    <w:p w:rsidR="00AD7875" w:rsidRPr="00E6031D" w:rsidRDefault="00AD7875" w:rsidP="00AD7875">
      <w:pPr>
        <w:contextualSpacing/>
        <w:rPr>
          <w:rFonts w:ascii="Calibri" w:eastAsia="Calibri" w:hAnsi="Calibri" w:cs="Times New Roman"/>
        </w:rPr>
      </w:pPr>
    </w:p>
    <w:p w:rsidR="00AD7875" w:rsidRDefault="00AD7875" w:rsidP="00AD7875"/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D7875" w:rsidRDefault="00AD7875" w:rsidP="00AD787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№301</w:t>
      </w:r>
    </w:p>
    <w:p w:rsidR="00D90578" w:rsidRPr="00C57013" w:rsidRDefault="00D90578" w:rsidP="00AD787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90578" w:rsidRDefault="00D90578" w:rsidP="00D9057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чл.21,ал.1,т.23 и ал.2 от Закона за местното самоуправление и местната администрация (ЗМСМА), Общински съвет – Хайредин реши:</w:t>
      </w:r>
    </w:p>
    <w:p w:rsidR="00D90578" w:rsidRPr="00D90578" w:rsidRDefault="00D90578" w:rsidP="00D90578">
      <w:pPr>
        <w:pStyle w:val="a3"/>
        <w:numPr>
          <w:ilvl w:val="0"/>
          <w:numId w:val="14"/>
        </w:numPr>
        <w:spacing w:after="0"/>
      </w:pPr>
      <w:r w:rsidRPr="00D9057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Одобрява кандидатстването на Община Хайредин за финансиране на проект „Извършване на строителни дейности и доставка на оборудване и обзавеждане с оглед реформиране на съществуващ домове за стари хора –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2. </w:t>
      </w:r>
      <w:r w:rsidRPr="00D9057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Дом за стари хора, с.Хайредин, общ.Хайредин, </w:t>
      </w:r>
      <w:proofErr w:type="spellStart"/>
      <w:r w:rsidRPr="00D90578">
        <w:rPr>
          <w:rFonts w:ascii="Times New Roman" w:eastAsia="Times New Roman" w:hAnsi="Times New Roman"/>
          <w:b/>
          <w:sz w:val="24"/>
          <w:szCs w:val="24"/>
          <w:lang w:eastAsia="bg-BG"/>
        </w:rPr>
        <w:t>обл</w:t>
      </w:r>
      <w:proofErr w:type="spellEnd"/>
      <w:r w:rsidRPr="00D9057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.Враца“ </w:t>
      </w:r>
    </w:p>
    <w:p w:rsidR="00D90578" w:rsidRPr="00D90578" w:rsidRDefault="00D90578" w:rsidP="00D90578">
      <w:pPr>
        <w:pStyle w:val="a3"/>
        <w:numPr>
          <w:ilvl w:val="0"/>
          <w:numId w:val="14"/>
        </w:numPr>
        <w:spacing w:after="0"/>
      </w:pPr>
      <w:r w:rsidRPr="00D90578">
        <w:rPr>
          <w:rFonts w:ascii="Times New Roman" w:hAnsi="Times New Roman"/>
          <w:b/>
          <w:sz w:val="24"/>
        </w:rPr>
        <w:t xml:space="preserve">Определя проект: </w:t>
      </w:r>
      <w:r w:rsidRPr="00D9057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„Извършване на строителни дейности и доставка на оборудване и обзавеждане с оглед реформиране на съществуващ домове за стари хора – Дом за стари хора, с.Хайредин, общ.Хайредин, </w:t>
      </w:r>
      <w:proofErr w:type="spellStart"/>
      <w:r w:rsidRPr="00D90578">
        <w:rPr>
          <w:rFonts w:ascii="Times New Roman" w:eastAsia="Times New Roman" w:hAnsi="Times New Roman"/>
          <w:b/>
          <w:sz w:val="24"/>
          <w:szCs w:val="24"/>
          <w:lang w:eastAsia="bg-BG"/>
        </w:rPr>
        <w:t>обл</w:t>
      </w:r>
      <w:proofErr w:type="spellEnd"/>
      <w:r w:rsidRPr="00D9057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.Враца“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 приоритетен и заложен като дейност в Общинския план за развитие.</w:t>
      </w:r>
    </w:p>
    <w:p w:rsidR="00D90578" w:rsidRPr="00D90578" w:rsidRDefault="00D90578" w:rsidP="00D90578">
      <w:pPr>
        <w:pStyle w:val="a3"/>
        <w:numPr>
          <w:ilvl w:val="0"/>
          <w:numId w:val="14"/>
        </w:numPr>
        <w:spacing w:after="0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Упълномощава Кмета на Община Хайредин, да предприеме по – нататъшни действия във връзка с кандидатстването на Община Хайредин с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горецитирания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проект, като подписва, оформя,разплаща предварителни дейности, оформя всякакви книжа и документи в тази връзка, по Процедура чрез подбор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BG-RRP-1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</w:t>
      </w:r>
      <w:r w:rsidRPr="00D9057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„Извършване на строителни дейности и доставка на оборудване и обзавеждане с оглед реформиране на съществуващ домове за стари хора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</w:t>
      </w:r>
    </w:p>
    <w:p w:rsidR="00D90578" w:rsidRPr="00610E70" w:rsidRDefault="00D90578" w:rsidP="00D90578">
      <w:pPr>
        <w:pStyle w:val="a3"/>
        <w:numPr>
          <w:ilvl w:val="0"/>
          <w:numId w:val="14"/>
        </w:numPr>
        <w:spacing w:after="0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Изразява съгласие за кандидатстване с конкретното предложение за изпълнение на инвестицията и декларира, че за предложения проект е осигурена неговата устойчивост и че съответния филиал няма да бъде закрит за период, не по малък от 5 години след окончателното плащане към Крайния получател.</w:t>
      </w:r>
    </w:p>
    <w:p w:rsidR="00AD7875" w:rsidRPr="00D90578" w:rsidRDefault="00D90578" w:rsidP="00D90578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90578">
        <w:rPr>
          <w:rFonts w:ascii="Times New Roman" w:eastAsia="Times New Roman" w:hAnsi="Times New Roman"/>
          <w:b/>
          <w:sz w:val="24"/>
          <w:szCs w:val="24"/>
          <w:lang w:eastAsia="bg-BG"/>
        </w:rPr>
        <w:t>Дава съгласие за осигуряване на необходимите средства в случай на разходи, които не се финансират по Процедура чрез подбор BG-RRP-11.010 “ „Извършване на строителни дейности и доставка на оборудване и обзавеждане с оглед реформиране на съществуващ домове за стари хора“</w:t>
      </w:r>
    </w:p>
    <w:p w:rsidR="00AD7875" w:rsidRDefault="00AD7875" w:rsidP="00AD7875"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D13E7" w:rsidRDefault="000D13E7" w:rsidP="000D13E7"/>
    <w:p w:rsidR="00D90578" w:rsidRDefault="00D90578" w:rsidP="000D13E7"/>
    <w:p w:rsidR="000D13E7" w:rsidRDefault="000D13E7" w:rsidP="000D13E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D13E7" w:rsidRPr="00C57013" w:rsidRDefault="000D13E7" w:rsidP="000D13E7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№302</w:t>
      </w:r>
    </w:p>
    <w:p w:rsidR="00D90578" w:rsidRDefault="00D90578" w:rsidP="00D9057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чл.21,ал.1,т.23 и ал.2 от Закона за местното самоуправление и местната администрация (ЗМСМА), Общински съвет – Хайредин реши:</w:t>
      </w:r>
    </w:p>
    <w:p w:rsidR="00DE552F" w:rsidRPr="00DE552F" w:rsidRDefault="00DE552F" w:rsidP="00DE552F">
      <w:pPr>
        <w:pStyle w:val="a3"/>
        <w:numPr>
          <w:ilvl w:val="0"/>
          <w:numId w:val="16"/>
        </w:numPr>
        <w:spacing w:after="0"/>
      </w:pPr>
      <w:r w:rsidRPr="00DE552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Изразява съгласие за разплащане през бюджетната сметка на общината на разходи в общ размер на 36 000лв. с ДДС за извършване на проектни дейности, необходими за осигуряване на проектна готовност за кандидатстване на община Хайредин за финансиране на проект „„Извършване на строителни дейности и доставка на оборудване и обзавеждане с оглед реформиране на съществуващ домове за стари хора – Дом за стари хора, с.Хайредин, общ.Хайредин, </w:t>
      </w:r>
      <w:proofErr w:type="spellStart"/>
      <w:r w:rsidRPr="00DE552F">
        <w:rPr>
          <w:rFonts w:ascii="Times New Roman" w:eastAsia="Times New Roman" w:hAnsi="Times New Roman"/>
          <w:b/>
          <w:sz w:val="24"/>
          <w:szCs w:val="24"/>
          <w:lang w:eastAsia="bg-BG"/>
        </w:rPr>
        <w:t>обл</w:t>
      </w:r>
      <w:proofErr w:type="spellEnd"/>
      <w:r w:rsidRPr="00DE552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.Враца“ </w:t>
      </w:r>
      <w:r w:rsidRPr="00D90578">
        <w:rPr>
          <w:rFonts w:ascii="Times New Roman" w:eastAsia="Times New Roman" w:hAnsi="Times New Roman"/>
          <w:b/>
          <w:sz w:val="24"/>
          <w:szCs w:val="24"/>
          <w:lang w:eastAsia="bg-BG"/>
        </w:rPr>
        <w:t>по Процедура чрез подбор BG-RRP-11.010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DE552F" w:rsidRPr="00DE552F" w:rsidRDefault="00DE552F" w:rsidP="00DE552F">
      <w:pPr>
        <w:pStyle w:val="a3"/>
        <w:numPr>
          <w:ilvl w:val="0"/>
          <w:numId w:val="16"/>
        </w:numPr>
        <w:spacing w:after="0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Сумата по т.1 да се осигури от бюджета за финансиране на проектни дейности, за осигуряването на който е взето Решение №295 от 19.01.2023г.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 в общ размер на 60 000лв. с ДДС поради отпаднала необходимост от кандидатстване на Община Хайредин по следните Процедури чрез подбор : №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BG-RRP-4.020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„ Подкрепа за устойчиво енергийно обновяване на публичен сграден фонд на административно обслужване, култура и спорт“, №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BG-RRP-4.02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3 – „Подкрепа за енергийно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ефективно обновяване на жилищния сграден фонд – Етап 1 и №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BG-RRP-4.02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 – „Подкрепа за енергийно ефективни </w:t>
      </w:r>
      <w:r w:rsidR="007F4681">
        <w:rPr>
          <w:rFonts w:ascii="Times New Roman" w:eastAsia="Times New Roman" w:hAnsi="Times New Roman"/>
          <w:b/>
          <w:sz w:val="24"/>
          <w:szCs w:val="24"/>
          <w:lang w:eastAsia="bg-BG"/>
        </w:rPr>
        <w:t>системи за улично осветление.</w:t>
      </w:r>
    </w:p>
    <w:p w:rsidR="000D13E7" w:rsidRPr="00DE552F" w:rsidRDefault="000D13E7" w:rsidP="00DE552F">
      <w:pPr>
        <w:pStyle w:val="a3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D13E7" w:rsidRDefault="000D13E7" w:rsidP="000D13E7"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D13E7" w:rsidRDefault="000D13E7" w:rsidP="000D13E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0D13E7" w:rsidRDefault="000D13E7" w:rsidP="000D13E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0D13E7" w:rsidRDefault="000D13E7" w:rsidP="000D13E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0D13E7" w:rsidRDefault="000D13E7" w:rsidP="000D13E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D13E7" w:rsidRDefault="000D13E7" w:rsidP="000D13E7"/>
    <w:p w:rsidR="000D13E7" w:rsidRDefault="000D13E7" w:rsidP="00AD7875"/>
    <w:p w:rsidR="00AD7875" w:rsidRDefault="00AD7875" w:rsidP="00AD7875"/>
    <w:p w:rsidR="00EC5A56" w:rsidRPr="00AD7875" w:rsidRDefault="00AD7875" w:rsidP="00EC5A56">
      <w:pPr>
        <w:spacing w:after="0"/>
        <w:contextualSpacing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т.5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Разпределени на част от целевата субсидия за капиталови разходи.</w:t>
      </w:r>
    </w:p>
    <w:p w:rsidR="00AD7875" w:rsidRPr="00E6031D" w:rsidRDefault="00AD7875" w:rsidP="00AD7875">
      <w:pPr>
        <w:contextualSpacing/>
        <w:rPr>
          <w:rFonts w:ascii="Calibri" w:eastAsia="Calibri" w:hAnsi="Calibri" w:cs="Times New Roman"/>
        </w:rPr>
      </w:pPr>
    </w:p>
    <w:p w:rsidR="00AD7875" w:rsidRDefault="00AD7875" w:rsidP="00AD7875"/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D7875" w:rsidRPr="00C57013" w:rsidRDefault="00AD7875" w:rsidP="00AD787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 w:rsidR="000D13E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№303</w:t>
      </w:r>
    </w:p>
    <w:p w:rsidR="00A303DD" w:rsidRDefault="00A303DD" w:rsidP="00A303DD">
      <w:pPr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</w:t>
      </w:r>
      <w:r w:rsidRPr="00A303DD">
        <w:rPr>
          <w:rFonts w:ascii="Times New Roman" w:eastAsia="Calibri" w:hAnsi="Times New Roman" w:cs="Times New Roman"/>
          <w:b/>
        </w:rPr>
        <w:t>а основание чл.51 от ЗДБРБ за 2022 г. и ПМС №229/29.07.2022 г. и</w:t>
      </w:r>
      <w:r w:rsidRPr="00A303DD">
        <w:rPr>
          <w:b/>
        </w:rPr>
        <w:t xml:space="preserve"> с чл.29, ал.3 от Наредбата т.2 – за съставяне, приемане и изпълнение Бюджета на Общината и</w:t>
      </w:r>
      <w:r w:rsidRPr="00A303DD">
        <w:rPr>
          <w:rFonts w:ascii="Times New Roman" w:eastAsia="Calibri" w:hAnsi="Times New Roman" w:cs="Times New Roman"/>
          <w:b/>
        </w:rPr>
        <w:t xml:space="preserve"> съгласно чл.1, ал.5 от ПМС №7/19.01.2023 до приемането на ЗДБРБ за 2023 г.</w:t>
      </w:r>
      <w:r>
        <w:rPr>
          <w:rFonts w:ascii="Times New Roman" w:eastAsia="Calibri" w:hAnsi="Times New Roman" w:cs="Times New Roman"/>
          <w:b/>
        </w:rPr>
        <w:t>,</w:t>
      </w:r>
      <w:proofErr w:type="spellStart"/>
      <w:r>
        <w:rPr>
          <w:rFonts w:ascii="Times New Roman" w:eastAsia="Calibri" w:hAnsi="Times New Roman" w:cs="Times New Roman"/>
          <w:b/>
        </w:rPr>
        <w:t>ОбС</w:t>
      </w:r>
      <w:proofErr w:type="spellEnd"/>
      <w:r>
        <w:rPr>
          <w:rFonts w:ascii="Times New Roman" w:eastAsia="Calibri" w:hAnsi="Times New Roman" w:cs="Times New Roman"/>
          <w:b/>
        </w:rPr>
        <w:t xml:space="preserve"> – Хайредин приема :</w:t>
      </w:r>
    </w:p>
    <w:p w:rsidR="00A303DD" w:rsidRPr="00A303DD" w:rsidRDefault="00A303DD" w:rsidP="00A303DD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</w:rPr>
      </w:pPr>
      <w:r w:rsidRPr="00A303DD">
        <w:rPr>
          <w:rFonts w:ascii="Times New Roman" w:eastAsia="Calibri" w:hAnsi="Times New Roman" w:cs="Times New Roman"/>
          <w:b/>
        </w:rPr>
        <w:t>Разпределение  на част от целевата субсидия за капиталови разходи на стойност 23 000 лв. -  инвестиционната програма  2023 г., както следва:</w:t>
      </w:r>
    </w:p>
    <w:p w:rsidR="00A303DD" w:rsidRPr="00A303DD" w:rsidRDefault="00A303DD" w:rsidP="00A303DD">
      <w:pPr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a4"/>
        <w:tblW w:w="7473" w:type="dxa"/>
        <w:jc w:val="center"/>
        <w:tblInd w:w="108" w:type="dxa"/>
        <w:tblLook w:val="04A0" w:firstRow="1" w:lastRow="0" w:firstColumn="1" w:lastColumn="0" w:noHBand="0" w:noVBand="1"/>
      </w:tblPr>
      <w:tblGrid>
        <w:gridCol w:w="447"/>
        <w:gridCol w:w="2613"/>
        <w:gridCol w:w="768"/>
        <w:gridCol w:w="908"/>
        <w:gridCol w:w="516"/>
        <w:gridCol w:w="946"/>
        <w:gridCol w:w="1275"/>
      </w:tblGrid>
      <w:tr w:rsidR="00A303DD" w:rsidRPr="00A303DD" w:rsidTr="00A303D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</w:rPr>
            </w:pPr>
            <w:r w:rsidRPr="00A303DD">
              <w:rPr>
                <w:b/>
              </w:rPr>
              <w:t>№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</w:rPr>
            </w:pPr>
            <w:r w:rsidRPr="00A303DD">
              <w:rPr>
                <w:b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</w:rPr>
            </w:pPr>
            <w:r w:rsidRPr="00A303DD">
              <w:rPr>
                <w:b/>
              </w:rPr>
              <w:t>§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</w:rPr>
            </w:pPr>
            <w:proofErr w:type="spellStart"/>
            <w:r w:rsidRPr="00A303DD">
              <w:rPr>
                <w:b/>
              </w:rPr>
              <w:t>Д-ст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</w:rPr>
            </w:pPr>
            <w:r w:rsidRPr="00A303DD">
              <w:rPr>
                <w:b/>
              </w:rPr>
              <w:t>Бр.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</w:rPr>
            </w:pPr>
            <w:r w:rsidRPr="00A303DD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</w:rPr>
            </w:pPr>
            <w:r w:rsidRPr="00A303DD">
              <w:rPr>
                <w:b/>
              </w:rPr>
              <w:t>източник</w:t>
            </w:r>
          </w:p>
        </w:tc>
      </w:tr>
      <w:tr w:rsidR="00A303DD" w:rsidRPr="00A303DD" w:rsidTr="00A303D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 xml:space="preserve">Закупуване на </w:t>
            </w:r>
            <w:proofErr w:type="spellStart"/>
            <w:r w:rsidRPr="00A303DD">
              <w:rPr>
                <w:sz w:val="20"/>
              </w:rPr>
              <w:t>климатици</w:t>
            </w:r>
            <w:proofErr w:type="spellEnd"/>
            <w:r w:rsidRPr="00A303DD">
              <w:rPr>
                <w:sz w:val="20"/>
              </w:rPr>
              <w:t xml:space="preserve"> за детска градина с.Михайлово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52-03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311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31-13/2023</w:t>
            </w:r>
          </w:p>
        </w:tc>
      </w:tr>
      <w:tr w:rsidR="00A303DD" w:rsidRPr="00A303DD" w:rsidTr="00A303D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 xml:space="preserve">Закупуване на </w:t>
            </w:r>
            <w:proofErr w:type="spellStart"/>
            <w:r w:rsidRPr="00A303DD">
              <w:rPr>
                <w:sz w:val="20"/>
              </w:rPr>
              <w:t>климатик</w:t>
            </w:r>
            <w:proofErr w:type="spellEnd"/>
            <w:r w:rsidRPr="00A303DD">
              <w:rPr>
                <w:sz w:val="20"/>
              </w:rPr>
              <w:t xml:space="preserve"> за ОБС - Хайредин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52-03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123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31-13/2023</w:t>
            </w:r>
          </w:p>
        </w:tc>
      </w:tr>
      <w:tr w:rsidR="00A303DD" w:rsidRPr="00A303DD" w:rsidTr="00A303D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</w:tr>
      <w:tr w:rsidR="00A303DD" w:rsidRPr="00A303DD" w:rsidTr="00A303D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Закупуване на автомобили „</w:t>
            </w:r>
            <w:proofErr w:type="spellStart"/>
            <w:r w:rsidRPr="00A303DD">
              <w:rPr>
                <w:sz w:val="20"/>
              </w:rPr>
              <w:t>Дачия</w:t>
            </w:r>
            <w:proofErr w:type="spellEnd"/>
            <w:r w:rsidRPr="00A303DD">
              <w:rPr>
                <w:sz w:val="20"/>
              </w:rPr>
              <w:t xml:space="preserve"> </w:t>
            </w:r>
            <w:proofErr w:type="spellStart"/>
            <w:r w:rsidRPr="00A303DD">
              <w:rPr>
                <w:sz w:val="20"/>
              </w:rPr>
              <w:t>Логан</w:t>
            </w:r>
            <w:proofErr w:type="spellEnd"/>
            <w:r w:rsidRPr="00A303DD">
              <w:rPr>
                <w:sz w:val="20"/>
              </w:rPr>
              <w:t>“- товарен автомобил за нуждите на Домашен социален патронаж с. Михайлово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52-04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524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15 000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>31-13/2023</w:t>
            </w:r>
          </w:p>
        </w:tc>
      </w:tr>
      <w:tr w:rsidR="00A303DD" w:rsidRPr="00A303DD" w:rsidTr="00A303D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  <w:r w:rsidRPr="00A303DD">
              <w:rPr>
                <w:sz w:val="20"/>
              </w:rPr>
              <w:t xml:space="preserve">4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</w:tr>
      <w:tr w:rsidR="00A303DD" w:rsidRPr="00A303DD" w:rsidTr="00A303D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  <w:lang w:val="en-US"/>
              </w:rPr>
            </w:pPr>
            <w:r w:rsidRPr="00A303DD">
              <w:rPr>
                <w:sz w:val="20"/>
                <w:lang w:val="en-US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</w:tr>
      <w:tr w:rsidR="00A303DD" w:rsidRPr="00A303DD" w:rsidTr="00A303D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  <w:lang w:val="en-US"/>
              </w:rPr>
            </w:pPr>
            <w:r w:rsidRPr="00A303DD">
              <w:rPr>
                <w:sz w:val="20"/>
                <w:lang w:val="en-US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sz w:val="20"/>
              </w:rPr>
            </w:pPr>
          </w:p>
        </w:tc>
      </w:tr>
      <w:tr w:rsidR="00A303DD" w:rsidRPr="00A303DD" w:rsidTr="00A303D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  <w:r w:rsidRPr="00A303DD">
              <w:rPr>
                <w:b/>
                <w:sz w:val="20"/>
              </w:rPr>
              <w:t>Общо: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  <w:r w:rsidRPr="00A303DD">
              <w:rPr>
                <w:b/>
                <w:sz w:val="20"/>
              </w:rPr>
              <w:t>23 000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</w:tc>
      </w:tr>
      <w:tr w:rsidR="00A303DD" w:rsidRPr="00A303DD" w:rsidTr="00A303D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DD" w:rsidRPr="00A303DD" w:rsidRDefault="00A303DD" w:rsidP="00A303DD">
            <w:pPr>
              <w:spacing w:after="160" w:line="259" w:lineRule="auto"/>
              <w:contextualSpacing/>
              <w:rPr>
                <w:b/>
                <w:sz w:val="20"/>
              </w:rPr>
            </w:pPr>
          </w:p>
        </w:tc>
      </w:tr>
    </w:tbl>
    <w:p w:rsidR="00AD7875" w:rsidRDefault="00AD7875" w:rsidP="00AD7875"/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AD7875" w:rsidRDefault="00AD7875" w:rsidP="00AD7875"/>
    <w:p w:rsidR="00EC5A56" w:rsidRPr="00AD7875" w:rsidRDefault="00AD7875" w:rsidP="00EC5A56">
      <w:pPr>
        <w:spacing w:after="0"/>
        <w:contextualSpacing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т.6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</w:t>
      </w:r>
      <w:proofErr w:type="spellStart"/>
      <w:r w:rsidR="000D3D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Замфира</w:t>
      </w:r>
      <w:proofErr w:type="spellEnd"/>
      <w:r w:rsidR="000D3D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Руменова – Директор на ОУ „ Горан </w:t>
      </w:r>
      <w:proofErr w:type="spellStart"/>
      <w:r w:rsidR="000D3D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Червеняшки</w:t>
      </w:r>
      <w:proofErr w:type="spellEnd"/>
      <w:r w:rsidR="000D3D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 с.Михайлово</w:t>
      </w:r>
      <w:r w:rsidR="00EC5A56" w:rsidRPr="00AD7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относно: Отпускане на парично средства на ученици от социално слаби семейства.</w:t>
      </w:r>
    </w:p>
    <w:p w:rsidR="00AD7875" w:rsidRPr="00E6031D" w:rsidRDefault="00AD7875" w:rsidP="00AD7875">
      <w:pPr>
        <w:contextualSpacing/>
        <w:rPr>
          <w:rFonts w:ascii="Calibri" w:eastAsia="Calibri" w:hAnsi="Calibri" w:cs="Times New Roman"/>
        </w:rPr>
      </w:pPr>
    </w:p>
    <w:p w:rsidR="00AD7875" w:rsidRDefault="00AD7875" w:rsidP="00AD7875"/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D7875" w:rsidRDefault="00AD7875" w:rsidP="00AD787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 w:rsidR="000D13E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№304</w:t>
      </w:r>
    </w:p>
    <w:p w:rsidR="000D3D8B" w:rsidRPr="00C57013" w:rsidRDefault="000D3D8B" w:rsidP="00AD787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AD7875" w:rsidRPr="000D3D8B" w:rsidRDefault="000D3D8B" w:rsidP="00AD7875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приема</w:t>
      </w:r>
      <w:r w:rsidR="00EF5B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FB05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чл.96 от ЗПФ приема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да отпусне сума от 3000.00 лева, с които училището да подпомогне </w:t>
      </w:r>
      <w:r w:rsidR="00FB05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учениците от социално слаби семейства.</w:t>
      </w:r>
    </w:p>
    <w:p w:rsidR="00AD7875" w:rsidRDefault="00BB5A6C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8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BB5A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3(Г.Георгиев,Р.Стойков,Ирина Цонова)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AD7875" w:rsidRDefault="00AD7875" w:rsidP="00AD7875"/>
    <w:p w:rsidR="00AD7875" w:rsidRDefault="00AD7875" w:rsidP="00AD7875"/>
    <w:p w:rsidR="00AD7875" w:rsidRDefault="00AD7875" w:rsidP="00AD7875"/>
    <w:p w:rsidR="00AD7875" w:rsidRPr="00E6031D" w:rsidRDefault="00AD7875" w:rsidP="00AD7875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7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5A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Молби</w:t>
      </w:r>
    </w:p>
    <w:p w:rsidR="00051E01" w:rsidRDefault="00051E01" w:rsidP="00AD7875">
      <w:pPr>
        <w:spacing w:after="0" w:line="240" w:lineRule="auto"/>
        <w:ind w:right="-648"/>
        <w:jc w:val="center"/>
      </w:pPr>
    </w:p>
    <w:p w:rsidR="00051E01" w:rsidRDefault="00051E01" w:rsidP="00AD787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051E01" w:rsidRDefault="00051E01" w:rsidP="00AD787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AD7875" w:rsidRPr="00C57013" w:rsidRDefault="00AD7875" w:rsidP="00AD787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</w:t>
      </w:r>
      <w:r w:rsidR="000D13E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№305</w:t>
      </w:r>
    </w:p>
    <w:p w:rsidR="00AD7875" w:rsidRDefault="00AD7875" w:rsidP="00AD7875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1E01" w:rsidRPr="007C2997" w:rsidRDefault="00AD7875" w:rsidP="00051E01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051E01" w:rsidRPr="007C2997">
        <w:rPr>
          <w:rFonts w:ascii="Times New Roman" w:eastAsia="Calibri" w:hAnsi="Times New Roman" w:cs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="00051E01" w:rsidRPr="007C29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051E01" w:rsidRPr="007C29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="00051E01" w:rsidRPr="007C2997">
        <w:rPr>
          <w:rFonts w:ascii="Times New Roman" w:eastAsia="Calibri" w:hAnsi="Times New Roman" w:cs="Times New Roman"/>
          <w:b/>
        </w:rPr>
        <w:t>:</w:t>
      </w:r>
    </w:p>
    <w:p w:rsidR="00051E01" w:rsidRPr="00051E01" w:rsidRDefault="00181540" w:rsidP="00051E01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</w:rPr>
        <w:t>Емилия Николаева Павлова – 1</w:t>
      </w:r>
      <w:r>
        <w:rPr>
          <w:rFonts w:ascii="Times New Roman" w:eastAsia="Calibri" w:hAnsi="Times New Roman" w:cs="Times New Roman"/>
          <w:b/>
          <w:lang w:val="en-US"/>
        </w:rPr>
        <w:t>5</w:t>
      </w:r>
      <w:r w:rsidR="00051E01">
        <w:rPr>
          <w:rFonts w:ascii="Times New Roman" w:eastAsia="Calibri" w:hAnsi="Times New Roman" w:cs="Times New Roman"/>
          <w:b/>
        </w:rPr>
        <w:t>0лв</w:t>
      </w:r>
    </w:p>
    <w:p w:rsidR="00AD7875" w:rsidRDefault="00AD7875" w:rsidP="00AD7875"/>
    <w:p w:rsidR="00AD7875" w:rsidRDefault="007A155A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ГЛАСУВАЛИ:„ЗА” – 9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„ПРОТИВ” – </w:t>
      </w:r>
      <w:r w:rsidR="007A15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1(Р.Стойков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7A15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1(</w:t>
      </w:r>
      <w:proofErr w:type="spellStart"/>
      <w:r w:rsidR="007A15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</w:t>
      </w:r>
      <w:proofErr w:type="spellEnd"/>
      <w:r w:rsidR="007A15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proofErr w:type="spellStart"/>
      <w:r w:rsidR="007A15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Чангалов</w:t>
      </w:r>
      <w:proofErr w:type="spellEnd"/>
      <w:r w:rsidR="007A15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AD7875" w:rsidRDefault="00AD7875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51E01" w:rsidRDefault="00051E01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51E01" w:rsidRDefault="00051E01" w:rsidP="00AD787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51E01" w:rsidRDefault="00051E01" w:rsidP="00051E0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051E01" w:rsidRDefault="00051E01" w:rsidP="00051E0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51E01" w:rsidRPr="00C57013" w:rsidRDefault="00051E01" w:rsidP="00051E0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</w:t>
      </w:r>
      <w:r w:rsidR="000D13E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№306</w:t>
      </w:r>
    </w:p>
    <w:p w:rsidR="00051E01" w:rsidRDefault="00051E01" w:rsidP="00051E0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1E01" w:rsidRPr="007C2997" w:rsidRDefault="00051E01" w:rsidP="00051E01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C2997">
        <w:rPr>
          <w:rFonts w:ascii="Times New Roman" w:eastAsia="Calibri" w:hAnsi="Times New Roman" w:cs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7C29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7C29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7C2997">
        <w:rPr>
          <w:rFonts w:ascii="Times New Roman" w:eastAsia="Calibri" w:hAnsi="Times New Roman" w:cs="Times New Roman"/>
          <w:b/>
        </w:rPr>
        <w:t>:</w:t>
      </w:r>
    </w:p>
    <w:p w:rsidR="00051E01" w:rsidRPr="00051E01" w:rsidRDefault="00051E01" w:rsidP="00051E01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</w:rPr>
        <w:t>Миглена Иванова Димитрова – 120лв</w:t>
      </w:r>
    </w:p>
    <w:p w:rsidR="00051E01" w:rsidRDefault="00051E01" w:rsidP="00051E01"/>
    <w:p w:rsidR="00051E01" w:rsidRDefault="007A155A" w:rsidP="00051E0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051E01" w:rsidRDefault="00051E01" w:rsidP="00051E0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051E01" w:rsidRDefault="00051E01" w:rsidP="00051E0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7A15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1(Кр.Чангалов</w:t>
      </w:r>
      <w:bookmarkStart w:id="0" w:name="_GoBack"/>
      <w:bookmarkEnd w:id="0"/>
    </w:p>
    <w:p w:rsidR="00051E01" w:rsidRDefault="00051E01" w:rsidP="00051E0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51E01" w:rsidRDefault="00051E01" w:rsidP="00051E0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051E01" w:rsidRDefault="00051E01" w:rsidP="00051E01"/>
    <w:p w:rsidR="00AD7875" w:rsidRDefault="00AD7875" w:rsidP="00AD7875"/>
    <w:p w:rsidR="00AD7875" w:rsidRDefault="00AD7875" w:rsidP="00AD7875"/>
    <w:p w:rsidR="00AD7875" w:rsidRPr="00C901E7" w:rsidRDefault="00AD7875" w:rsidP="00AD787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16:30</w:t>
      </w: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AD7875" w:rsidRPr="00C901E7" w:rsidRDefault="00AD7875" w:rsidP="00AD7875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AD7875" w:rsidRPr="00C901E7" w:rsidRDefault="00AD7875" w:rsidP="00AD7875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AD7875" w:rsidRPr="00C901E7" w:rsidRDefault="00AD7875" w:rsidP="00AD7875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AD7875" w:rsidRPr="00C901E7" w:rsidRDefault="00AD7875" w:rsidP="00AD7875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/М.Атанасова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/    </w:t>
      </w:r>
      <w:r w:rsidRPr="00C901E7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AD7875" w:rsidRPr="00C901E7" w:rsidRDefault="00AD7875" w:rsidP="00AD7875">
      <w:pPr>
        <w:rPr>
          <w:rFonts w:ascii="Calibri" w:eastAsia="Calibri" w:hAnsi="Calibri" w:cs="Times New Roman"/>
        </w:rPr>
      </w:pPr>
    </w:p>
    <w:p w:rsidR="00AD7875" w:rsidRDefault="00AD7875" w:rsidP="00AD7875"/>
    <w:p w:rsidR="00AD7875" w:rsidRDefault="00AD7875"/>
    <w:sectPr w:rsidR="00AD7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9C" w:rsidRDefault="000A359C" w:rsidP="00DF5F70">
      <w:pPr>
        <w:spacing w:after="0" w:line="240" w:lineRule="auto"/>
      </w:pPr>
      <w:r>
        <w:separator/>
      </w:r>
    </w:p>
  </w:endnote>
  <w:endnote w:type="continuationSeparator" w:id="0">
    <w:p w:rsidR="000A359C" w:rsidRDefault="000A359C" w:rsidP="00DF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9C" w:rsidRDefault="000A359C" w:rsidP="00DF5F70">
      <w:pPr>
        <w:spacing w:after="0" w:line="240" w:lineRule="auto"/>
      </w:pPr>
      <w:r>
        <w:separator/>
      </w:r>
    </w:p>
  </w:footnote>
  <w:footnote w:type="continuationSeparator" w:id="0">
    <w:p w:rsidR="000A359C" w:rsidRDefault="000A359C" w:rsidP="00DF5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AFC"/>
    <w:multiLevelType w:val="hybridMultilevel"/>
    <w:tmpl w:val="D598D55C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73C7E"/>
    <w:multiLevelType w:val="hybridMultilevel"/>
    <w:tmpl w:val="6DE2D7A2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1E27"/>
    <w:multiLevelType w:val="hybridMultilevel"/>
    <w:tmpl w:val="15F6C028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A17C2"/>
    <w:multiLevelType w:val="hybridMultilevel"/>
    <w:tmpl w:val="57A022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F0E6A"/>
    <w:multiLevelType w:val="hybridMultilevel"/>
    <w:tmpl w:val="455AED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64491"/>
    <w:multiLevelType w:val="hybridMultilevel"/>
    <w:tmpl w:val="CE5AF706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8638A"/>
    <w:multiLevelType w:val="hybridMultilevel"/>
    <w:tmpl w:val="DCD467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F1613"/>
    <w:multiLevelType w:val="hybridMultilevel"/>
    <w:tmpl w:val="0652EB34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F6D34"/>
    <w:multiLevelType w:val="hybridMultilevel"/>
    <w:tmpl w:val="53289822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E5B37"/>
    <w:multiLevelType w:val="hybridMultilevel"/>
    <w:tmpl w:val="EEE089F8"/>
    <w:lvl w:ilvl="0" w:tplc="3716B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07581"/>
    <w:multiLevelType w:val="hybridMultilevel"/>
    <w:tmpl w:val="DB4CAC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540AD"/>
    <w:multiLevelType w:val="hybridMultilevel"/>
    <w:tmpl w:val="28721C8E"/>
    <w:lvl w:ilvl="0" w:tplc="3716B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430E2"/>
    <w:multiLevelType w:val="hybridMultilevel"/>
    <w:tmpl w:val="E74CD250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A13DF"/>
    <w:multiLevelType w:val="hybridMultilevel"/>
    <w:tmpl w:val="FABC8406"/>
    <w:lvl w:ilvl="0" w:tplc="3716B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65ECB"/>
    <w:multiLevelType w:val="hybridMultilevel"/>
    <w:tmpl w:val="65004616"/>
    <w:lvl w:ilvl="0" w:tplc="D0AE22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2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93"/>
    <w:rsid w:val="00010F93"/>
    <w:rsid w:val="00050947"/>
    <w:rsid w:val="00051E01"/>
    <w:rsid w:val="000A359C"/>
    <w:rsid w:val="000D13E7"/>
    <w:rsid w:val="000D3D8B"/>
    <w:rsid w:val="00181540"/>
    <w:rsid w:val="002D0B28"/>
    <w:rsid w:val="00610E70"/>
    <w:rsid w:val="007A155A"/>
    <w:rsid w:val="007D0A88"/>
    <w:rsid w:val="007F4681"/>
    <w:rsid w:val="009A313B"/>
    <w:rsid w:val="00A303DD"/>
    <w:rsid w:val="00AD7875"/>
    <w:rsid w:val="00AE6C4B"/>
    <w:rsid w:val="00BB5A6C"/>
    <w:rsid w:val="00D90578"/>
    <w:rsid w:val="00DD402F"/>
    <w:rsid w:val="00DE552F"/>
    <w:rsid w:val="00DF5F70"/>
    <w:rsid w:val="00E9642B"/>
    <w:rsid w:val="00EC5A56"/>
    <w:rsid w:val="00EF5BCD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7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303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F5F70"/>
  </w:style>
  <w:style w:type="paragraph" w:styleId="a7">
    <w:name w:val="footer"/>
    <w:basedOn w:val="a"/>
    <w:link w:val="a8"/>
    <w:uiPriority w:val="99"/>
    <w:unhideWhenUsed/>
    <w:rsid w:val="00DF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F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7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303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F5F70"/>
  </w:style>
  <w:style w:type="paragraph" w:styleId="a7">
    <w:name w:val="footer"/>
    <w:basedOn w:val="a"/>
    <w:link w:val="a8"/>
    <w:uiPriority w:val="99"/>
    <w:unhideWhenUsed/>
    <w:rsid w:val="00DF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F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18</cp:revision>
  <cp:lastPrinted>2023-02-23T08:33:00Z</cp:lastPrinted>
  <dcterms:created xsi:type="dcterms:W3CDTF">2023-02-17T08:38:00Z</dcterms:created>
  <dcterms:modified xsi:type="dcterms:W3CDTF">2023-02-23T08:36:00Z</dcterms:modified>
</cp:coreProperties>
</file>