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50" w:rsidRDefault="004E1E50" w:rsidP="004E1E50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4E1E50" w:rsidRPr="00A5041C" w:rsidRDefault="004E1E50" w:rsidP="004E1E50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№50</w:t>
      </w:r>
    </w:p>
    <w:p w:rsidR="004E1E50" w:rsidRDefault="004E1E50" w:rsidP="004E1E50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23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06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2023г.</w:t>
      </w:r>
    </w:p>
    <w:p w:rsidR="004E1E50" w:rsidRDefault="004E1E50" w:rsidP="004E1E50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4E1E50" w:rsidRDefault="004E1E50" w:rsidP="004E1E50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4E1E50" w:rsidRDefault="004E1E50" w:rsidP="004E1E50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4E1E50" w:rsidRDefault="004E1E50" w:rsidP="004E1E50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4E1E50" w:rsidRDefault="004E1E50" w:rsidP="004E1E50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E1E50" w:rsidRDefault="004E1E50" w:rsidP="004E1E50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23.06.20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петък/ от 09:00 часа се проведе редовно заседание на Общински съвет – Хайредин.</w:t>
      </w:r>
    </w:p>
    <w:p w:rsidR="004E1E50" w:rsidRDefault="004E1E50" w:rsidP="004E1E50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10/ 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4E1E50" w:rsidRDefault="004E1E50" w:rsidP="004E1E50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Г.Георгиев</w:t>
      </w:r>
    </w:p>
    <w:p w:rsidR="004E1E50" w:rsidRPr="00181540" w:rsidRDefault="004E1E50" w:rsidP="004E1E50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</w:p>
    <w:p w:rsidR="004E1E50" w:rsidRDefault="004E1E50" w:rsidP="004E1E50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23.06.2023г.</w:t>
      </w:r>
    </w:p>
    <w:p w:rsidR="004E1E50" w:rsidRDefault="004E1E50" w:rsidP="004E1E50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4E1E50" w:rsidRDefault="004E1E50" w:rsidP="004E1E50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4E1E50" w:rsidRDefault="004E1E50" w:rsidP="004E1E50"/>
    <w:p w:rsidR="004E1E50" w:rsidRPr="004E3D3B" w:rsidRDefault="004E1E50" w:rsidP="004E1E50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E3D3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4D6516" w:rsidRDefault="004D6516"/>
    <w:p w:rsidR="00950A37" w:rsidRPr="00950A37" w:rsidRDefault="00950A37" w:rsidP="00950A37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0A37" w:rsidRPr="00950A37" w:rsidRDefault="00950A37" w:rsidP="00950A3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 Програма за овладяване на безстопанствените кучета и котки на територията на Община Хайредин с период 2023-2026г. и план за действие към програмата за овладяване на безстопанствените кучета и котки на територията на Община Хайредин.</w:t>
      </w:r>
    </w:p>
    <w:p w:rsidR="00950A37" w:rsidRPr="00950A37" w:rsidRDefault="00950A37" w:rsidP="00950A3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 Програма за управление и разпореждане с общинската собственост на Община Хайредин – 2023 година.</w:t>
      </w:r>
    </w:p>
    <w:p w:rsidR="00950A37" w:rsidRPr="00950A37" w:rsidRDefault="00950A37" w:rsidP="00950A3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Отдаване под наем на земеделски земи от Общинския поземлен фонд.</w:t>
      </w:r>
    </w:p>
    <w:p w:rsidR="00950A37" w:rsidRPr="00950A37" w:rsidRDefault="00950A37" w:rsidP="00950A3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Заявление вх.№К-1900/25.05.2023г. от Зоя Михайлова – Атанасова.</w:t>
      </w:r>
    </w:p>
    <w:p w:rsidR="00950A37" w:rsidRPr="00950A37" w:rsidRDefault="00950A37" w:rsidP="00950A3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Заявление и Инвестиционно намерение от Борислав Донков Борисов.</w:t>
      </w:r>
    </w:p>
    <w:p w:rsidR="00950A37" w:rsidRPr="00950A37" w:rsidRDefault="00950A37" w:rsidP="00950A3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Предварително съгласие за преминаване през имоти – общинска собственост за ПУП – ПП за обект: „Преносни газопроводи високо налягане с АГРС от ПГХ„ Чирен до гр.Козлодуй и гр.Оряхово“  и план – схема за електрозахранването на ЛКВ „Манастирище“ с цел ползването му за обект: </w:t>
      </w: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„Газопровод свързващ ПГХ „Чирен“ със съществуващата </w:t>
      </w:r>
      <w:proofErr w:type="spellStart"/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газопреносна</w:t>
      </w:r>
      <w:proofErr w:type="spellEnd"/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мрежа на „ БУЛГАРТРАНСГАЗ“ ЕАД в района на с.Бутан.</w:t>
      </w:r>
    </w:p>
    <w:p w:rsidR="00950A37" w:rsidRPr="00950A37" w:rsidRDefault="00950A37" w:rsidP="00950A3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Pr="00950A3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 за определяне на площадки за строителни отпадъци в селата Хайредин,Манастирище, Михайлово.</w:t>
      </w:r>
    </w:p>
    <w:p w:rsidR="00950A37" w:rsidRPr="00950A37" w:rsidRDefault="00950A37" w:rsidP="00950A3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Молби</w:t>
      </w:r>
    </w:p>
    <w:p w:rsidR="00950A37" w:rsidRPr="00950A37" w:rsidRDefault="00950A37" w:rsidP="00950A3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</w:t>
      </w:r>
    </w:p>
    <w:p w:rsidR="00950A37" w:rsidRPr="00950A37" w:rsidRDefault="00950A37" w:rsidP="00950A37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0A37" w:rsidRDefault="00950A37" w:rsidP="00950A3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0A37" w:rsidRPr="00950A37" w:rsidRDefault="00950A37" w:rsidP="00950A3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0A37" w:rsidRDefault="00950A37" w:rsidP="00950A3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10</w:t>
      </w:r>
    </w:p>
    <w:p w:rsidR="00950A37" w:rsidRDefault="00950A37" w:rsidP="00950A3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950A37" w:rsidRDefault="00950A37" w:rsidP="00950A3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950A37" w:rsidRDefault="00950A37" w:rsidP="00950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950A37" w:rsidRDefault="00950A37" w:rsidP="00950A37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700ED" w:rsidRPr="00950A37" w:rsidRDefault="00950A37" w:rsidP="007700ED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80BE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 w:rsidRPr="00180BEE"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 w:rsidR="007700ED"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 Програма за овладяване на безстопанствените кучета и котки на територията на Община Хайредин с период 2023-2026г. и план за действие към програмата за овладяване на безстопанствените кучета и котки на територията на Община Хайредин.</w:t>
      </w:r>
    </w:p>
    <w:p w:rsidR="00950A37" w:rsidRPr="00950A37" w:rsidRDefault="00950A37" w:rsidP="00950A3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0A37" w:rsidRDefault="00950A37"/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950A37" w:rsidRDefault="00950A37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№325</w:t>
      </w:r>
    </w:p>
    <w:p w:rsidR="00D864B3" w:rsidRPr="00950A37" w:rsidRDefault="00D864B3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864B3" w:rsidRPr="00D864B3" w:rsidRDefault="00D864B3" w:rsidP="00D864B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D864B3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 xml:space="preserve">        С цел овладяване на популацията на безстопанствените кучета на територията на Община Хайредин и на основание чл.21, ал.1, т.12 от ЗМСМА и чл. 40, ал.1, ал.2, ал.3 и ал.4 от Закона за защита на животните Общински съвет – Хайредин реши:</w:t>
      </w:r>
    </w:p>
    <w:p w:rsidR="00D864B3" w:rsidRPr="00D864B3" w:rsidRDefault="00D864B3" w:rsidP="00D8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D864B3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Приема „Програма за овладяване на безстопанствените кучета и котки територията  на Община Хайредин с период 2023-2026 г.“ и  План за действие към програмата за овладяване на безстопанствените кучета и котки територията  на Община Хайредин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.</w:t>
      </w:r>
    </w:p>
    <w:p w:rsidR="00D864B3" w:rsidRPr="00950A37" w:rsidRDefault="00D864B3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950A37" w:rsidRDefault="00950A37" w:rsidP="00950A37"/>
    <w:p w:rsidR="00950A37" w:rsidRDefault="00950A37"/>
    <w:p w:rsidR="00950A37" w:rsidRDefault="00950A37"/>
    <w:p w:rsidR="00950A37" w:rsidRPr="00950A37" w:rsidRDefault="00950A37" w:rsidP="00950A3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</w:t>
      </w:r>
      <w:r w:rsidRPr="00950A3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950A37">
        <w:rPr>
          <w:rFonts w:ascii="Times New Roman" w:eastAsia="Times New Roman" w:hAnsi="Times New Roman"/>
          <w:b/>
          <w:lang w:eastAsia="bg-BG"/>
        </w:rPr>
        <w:t>:</w:t>
      </w: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73A17"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Програма за управление и разпореждане с общинската собственост на Община Хайредин – 2023 година.</w:t>
      </w:r>
    </w:p>
    <w:p w:rsidR="00950A37" w:rsidRPr="00950A37" w:rsidRDefault="00950A37" w:rsidP="00950A37">
      <w:pPr>
        <w:rPr>
          <w:rFonts w:ascii="Times New Roman" w:eastAsia="Times New Roman" w:hAnsi="Times New Roman"/>
          <w:b/>
          <w:lang w:eastAsia="bg-BG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950A37" w:rsidRPr="00950A37" w:rsidRDefault="00950A37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№326</w:t>
      </w:r>
    </w:p>
    <w:p w:rsidR="00CD7EFB" w:rsidRPr="00950A37" w:rsidRDefault="0045562D" w:rsidP="00CD7EF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На основание чл.21, ал.1, т.8 от ЗМСМА, чл.8, ал.9 от ЗОС (Закон за общинската собственост) и чл.4, ал.1 от Наредбата за придобиване, управление и разпореждане с общинска собственост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– Хайредин </w:t>
      </w:r>
      <w:r w:rsidR="00CD7EFB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приема „Програма за придобиване, </w:t>
      </w:r>
      <w:r w:rsidR="00CD7EFB"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управление и разпореждане с общинската собственост на Община Хайредин – 2023 година.</w:t>
      </w:r>
    </w:p>
    <w:p w:rsidR="00950A37" w:rsidRPr="00950A37" w:rsidRDefault="00950A37" w:rsidP="0045562D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D60192" w:rsidRPr="00950A37" w:rsidRDefault="00950A37" w:rsidP="00D6019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</w:t>
      </w:r>
      <w:r w:rsidRPr="00950A3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950A37">
        <w:rPr>
          <w:rFonts w:ascii="Times New Roman" w:eastAsia="Times New Roman" w:hAnsi="Times New Roman"/>
          <w:b/>
          <w:lang w:eastAsia="bg-BG"/>
        </w:rPr>
        <w:t>:</w:t>
      </w: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60192"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Отдаване под наем на земеделски земи от Общинския поземлен фонд.</w:t>
      </w:r>
    </w:p>
    <w:p w:rsidR="00950A37" w:rsidRPr="00950A37" w:rsidRDefault="00950A37" w:rsidP="00950A3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0A37" w:rsidRPr="00950A37" w:rsidRDefault="00950A37" w:rsidP="00950A37">
      <w:pPr>
        <w:rPr>
          <w:rFonts w:ascii="Times New Roman" w:eastAsia="Times New Roman" w:hAnsi="Times New Roman"/>
          <w:b/>
          <w:lang w:eastAsia="bg-BG"/>
        </w:rPr>
      </w:pPr>
    </w:p>
    <w:p w:rsidR="00950A37" w:rsidRPr="00950A37" w:rsidRDefault="00950A37" w:rsidP="00950A37">
      <w:pPr>
        <w:rPr>
          <w:rFonts w:ascii="Times New Roman" w:eastAsia="Times New Roman" w:hAnsi="Times New Roman"/>
          <w:b/>
          <w:lang w:eastAsia="bg-BG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950A37" w:rsidRDefault="00950A37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№327</w:t>
      </w:r>
    </w:p>
    <w:p w:rsidR="00030833" w:rsidRPr="00950A37" w:rsidRDefault="00030833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  <w:lang w:val="en-US" w:eastAsia="bg-BG"/>
        </w:rPr>
      </w:pPr>
      <w:proofErr w:type="spellStart"/>
      <w:r w:rsidRPr="00030833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ОбС-Хайредин</w:t>
      </w:r>
      <w:proofErr w:type="spellEnd"/>
      <w:r w:rsidRPr="00030833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,  на основание чл.21, ал.1, т.8 от ЗМСМА, чл.8, ал.1 </w:t>
      </w:r>
      <w:r w:rsidRPr="00030833">
        <w:rPr>
          <w:rFonts w:ascii="Times New Roman" w:hAnsi="Times New Roman" w:cs="Times New Roman"/>
          <w:b/>
          <w:spacing w:val="1"/>
          <w:sz w:val="24"/>
          <w:szCs w:val="28"/>
        </w:rPr>
        <w:t xml:space="preserve">и чл.14, ал.8 </w:t>
      </w:r>
      <w:r w:rsidRPr="00030833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от ЗОС, чл.24а, ал.6, т.3 от ЗСПЗЗ, във връзка с чл.37в, ал.10 от ЗСПЗЗ, упълномощава Кмета на Община Хайредин да предоставя по искане на заинтересовани ползватели, като сключва от името на Общината договори за наем за срок от една стопанска година, считано от 01.10.20</w:t>
      </w:r>
      <w:r w:rsidRPr="00030833">
        <w:rPr>
          <w:rFonts w:ascii="Times New Roman" w:eastAsia="Times New Roman" w:hAnsi="Times New Roman" w:cs="Times New Roman"/>
          <w:b/>
          <w:sz w:val="24"/>
          <w:szCs w:val="28"/>
          <w:lang w:val="en-US" w:eastAsia="bg-BG"/>
        </w:rPr>
        <w:t>2</w:t>
      </w:r>
      <w:r w:rsidRPr="00030833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3г., като наемателите заплащат наемна цена в размер на 80лв./дка за следните имоти общинска собственост, които не могат да се обособят в самостоятелни масиви:</w:t>
      </w:r>
    </w:p>
    <w:tbl>
      <w:tblPr>
        <w:tblpPr w:leftFromText="180" w:rightFromText="180" w:vertAnchor="text" w:horzAnchor="margin" w:tblpY="8"/>
        <w:tblOverlap w:val="never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306"/>
        <w:gridCol w:w="828"/>
        <w:gridCol w:w="1165"/>
        <w:gridCol w:w="1240"/>
        <w:gridCol w:w="952"/>
        <w:gridCol w:w="1238"/>
        <w:gridCol w:w="1289"/>
      </w:tblGrid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 на имот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tabs>
                <w:tab w:val="center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площ</w:t>
            </w:r>
          </w:p>
          <w:p w:rsidR="00030833" w:rsidRPr="00030833" w:rsidRDefault="00030833" w:rsidP="00030833">
            <w:pPr>
              <w:tabs>
                <w:tab w:val="center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имота</w:t>
            </w:r>
          </w:p>
          <w:p w:rsidR="00030833" w:rsidRPr="00030833" w:rsidRDefault="00030833" w:rsidP="00030833">
            <w:pPr>
              <w:tabs>
                <w:tab w:val="center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33" w:rsidRPr="00030833" w:rsidRDefault="00030833" w:rsidP="00030833">
            <w:pPr>
              <w:tabs>
                <w:tab w:val="center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  <w:proofErr w:type="spellStart"/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Обработ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  <w:p w:rsidR="00030833" w:rsidRPr="00030833" w:rsidRDefault="00030833" w:rsidP="00030833">
            <w:pPr>
              <w:tabs>
                <w:tab w:val="center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ваема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площ от имота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категория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нтп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местност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землище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77102.242.19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8,469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3,372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Трънето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77102.269.4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77102.269.27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2,467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2,467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77102.261.19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77102.108.501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2,132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77102.119.20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1,806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Долни места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77102.133.31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Пещенското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77102.11.21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0,167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0,167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Прекия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77102.23.10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1,211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1,211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Брестовец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77102.23.29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0,768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Брестовец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77102.61.20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2,106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Влаш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.селище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77102.61.21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3,178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Влаш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.селище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77102.92.7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0,856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0,856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Среден </w:t>
            </w: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гред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77102.100.65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0,704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Лозарски </w:t>
            </w: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гред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1,005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0,539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77102.108.171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1,306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1,306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77102.108.443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1,652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1,652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77102.108.498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8,680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77102.158.21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Сухата локва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77102.235.19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0,334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0,283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77102.133.39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3,995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3,995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Пещенското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77102.133.119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12,871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Пещенското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77102.135.43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1,195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Неш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.круши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77102.261.15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1,162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1,162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77102.132.10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14,056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12,356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Гергачова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туфа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77102.287.13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60,931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Долно </w:t>
            </w: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ливаде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77102.287.11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73,496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53,622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Долно </w:t>
            </w: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ливаде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77102.235.5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0,683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77102.235.6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77102.235.7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47010.148.1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65,240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31,172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Из.</w:t>
            </w: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тр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.нас.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Манастира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с.Манастирище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47010.162.1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243,147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243,147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Дълго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с.Манастирище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47010.155.13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92,190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92,190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Дълго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с.Манастирище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48492.9.1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83,981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51,893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48492.33.6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3,176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3,176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48492.33.47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2,842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2,842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48492.66.38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34,537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34,537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Шумака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48492.65.19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13,566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13,566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48492.74.14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48492.16.30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6,298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6,298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Бъзов.падина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48492.47.20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0,611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0,611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Совата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48492.33.46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12,997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12,997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48492.49.5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36,015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36,015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Совата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48492.13.1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81,478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Др.из.нива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17,626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17,626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1,002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1,002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9,923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9,923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2,585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2,585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2,066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2,066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48492.102.111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0,996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0,996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48492.102.112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1,595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1,595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48492.115.3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2,802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2,802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48492.115.4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2,795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2,795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48492.115.6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2,477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2,477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48492.93.4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3,998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реката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48492.101.14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23,379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1,511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48492.119.4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2,430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2,430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48492.11.45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1,492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48492.12.38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2,004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2,004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48492.24.14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21,013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21,013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48492.27.22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12,376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12,376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48492.45.1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23,700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23,700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48492.114.15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3,016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3,016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48492.78.9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10,735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10,734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Килофареца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48492.26.26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1,912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1,912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Малдж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48492.11.85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24,668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Др.из.нива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69.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48492.76.9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6,145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3,618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Килофареца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48492.93.2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5,408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48492.93.3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5,783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реката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48492.101.8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5,193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48492.104.3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29,995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3,090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48492.120.3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8,686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7,829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48492.53.7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3,249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3,249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Барата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48492.78.16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6,005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Килофареца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4,390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4,390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3,624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3,624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07497.1.61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4,001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val="en-US" w:eastAsia="bg-BG"/>
              </w:rPr>
              <w:t>3</w:t>
            </w: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,728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5,684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5,684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Велиното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11,671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11,580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Велиното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9,104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8,301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Велиното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4,302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4,302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07497.2.23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1,465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Бостанищата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07497.2.72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0,499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Бостанищата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07497.3.25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2,128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2,128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07497.4.41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1,533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07497.4.55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07497.4.62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4,949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4,518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07497.4.85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15,377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14,406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07497.6.21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8,832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4,858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Янкуловското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07497.7.23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42,680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14,693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Торньовското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07497.8.47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2,242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1,368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Парцелите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07497.10.37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2,644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2,599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Бърз.могила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07497.14.4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2,137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1,982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Денчовското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07497.14.33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11,359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10,269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Манчов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връх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07497.14.34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4,422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3,930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Манчов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връх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07497.15.11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Тръпката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62815.77.39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128,691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Др.</w:t>
            </w: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тр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.нас.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Колибите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62815.29.46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15,360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Турски кладенец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62815.31.9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15,851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15,851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Турски кладенец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62815.14.7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51,022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45,080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Падината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62815.28.18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65,976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54,281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Колибите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62815.11.24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52,740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52,740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Джигански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връх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62815.23.59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25,614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25,614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62815.40.120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22,761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22,761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Царска гора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62815.13.1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55,739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Козарски брод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62815.19.27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9,689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8,365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62815.36.1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Данков шумак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62815.44.50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8,849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8,849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Добролевски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62815.35.31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11,282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4,530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Нива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Сираковска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бара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62815.14.4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5,697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5,697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Падината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62815.10.32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60,227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60,227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Бачищата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62815.30.35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10,707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10,707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62815.9.18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11,561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11,561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62815.26.1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6,710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6,710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62815.2.76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6,056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6,056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62815.10.46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Бачищата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62815.10.49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4,407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4,407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Бачищата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62815.11.49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7,602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7,602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Джиг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.връх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62815.17.15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22,854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22,854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Дудинското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62815.17.92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9,281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9,281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62815.26.52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13,430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13,430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62815.26.8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6,899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6,170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62815.26.41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29,041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29,041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62815.17.91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70,060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70,060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Гнойнишка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локва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lastRenderedPageBreak/>
              <w:t>22,070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lastRenderedPageBreak/>
              <w:t>22,070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Нива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Манастирски </w:t>
            </w: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129.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19,780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19,780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Влашки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50,546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50,546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Влашки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62815.27.17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12,690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12,690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Мливарски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62815.29.47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2,817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2,817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Средния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62815.39.36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5,427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5,427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Доброл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62815.39.44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19,349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9,349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Доброл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62815.27.39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12,182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12,182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Среден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62815.41.118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Найд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.локва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62815.41.119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2,524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2,524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Найд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.локва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62815.19.37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12,742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12,742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62815.33.24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9,881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9,881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Сираков.бара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62815.17.76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31,198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31,198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Старите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62815.40.1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27,639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27,639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Царска гора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62815.11.25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16,708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16,708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Джил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.връх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62815.12.43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21,416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21,416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Бързин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.могила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62815.12.44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Бързин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.могила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62815.77.21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Др.</w:t>
            </w: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тр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.нас.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Колибите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147</w:t>
            </w: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62815.19.36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39,554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62815.50.26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3,285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Топчийски</w:t>
            </w:r>
            <w:proofErr w:type="spellEnd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лъг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308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030833" w:rsidRPr="00030833" w:rsidTr="004556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30833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194</w:t>
            </w:r>
            <w:r w:rsidRPr="00030833">
              <w:rPr>
                <w:rFonts w:ascii="Arial" w:eastAsia="Times New Roman" w:hAnsi="Arial" w:cs="Arial"/>
                <w:sz w:val="16"/>
                <w:szCs w:val="16"/>
                <w:lang w:val="en-US" w:eastAsia="bg-BG"/>
              </w:rPr>
              <w:t>3,259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3" w:rsidRPr="00030833" w:rsidRDefault="00030833" w:rsidP="000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0833" w:rsidRPr="00030833" w:rsidRDefault="00030833" w:rsidP="0003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A37" w:rsidRPr="00950A37" w:rsidRDefault="00950A37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950A37" w:rsidRDefault="00950A37" w:rsidP="00950A37"/>
    <w:p w:rsidR="00950A37" w:rsidRPr="00950A37" w:rsidRDefault="00950A37" w:rsidP="00950A3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т.4</w:t>
      </w:r>
      <w:r w:rsidRPr="00950A3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950A37">
        <w:rPr>
          <w:rFonts w:ascii="Times New Roman" w:eastAsia="Times New Roman" w:hAnsi="Times New Roman"/>
          <w:b/>
          <w:lang w:eastAsia="bg-BG"/>
        </w:rPr>
        <w:t>:</w:t>
      </w: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0420B1"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Заявление вх.№К-1900/25.05.2023г. от Зоя Михайлова – Атанасова.</w:t>
      </w:r>
    </w:p>
    <w:p w:rsidR="00950A37" w:rsidRPr="00950A37" w:rsidRDefault="00950A37" w:rsidP="00950A37">
      <w:pPr>
        <w:rPr>
          <w:rFonts w:ascii="Times New Roman" w:eastAsia="Times New Roman" w:hAnsi="Times New Roman"/>
          <w:b/>
          <w:lang w:eastAsia="bg-BG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950A37" w:rsidRPr="00950A37" w:rsidRDefault="00950A37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№328</w:t>
      </w:r>
    </w:p>
    <w:p w:rsidR="00BC5164" w:rsidRPr="00BC5164" w:rsidRDefault="00BC5164" w:rsidP="00BC5164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</w:pPr>
      <w:r w:rsidRPr="00BC5164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1.Общински съвет Хайредин, на основание чл.21, ал.1, т.8 от ЗМСМА и чл.14, ал.2 от ЗОС упълномощава Кмета на Общината да проведе публичен търг с явно наддаване за отдаване под наем за срок от 5 години на едноетажна общинска сграда/павилион/, със застроена площ 29кв.м. и с обем 85куб.м.(автоспирка), </w:t>
      </w:r>
      <w:proofErr w:type="spellStart"/>
      <w:r w:rsidRPr="00BC5164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находяща</w:t>
      </w:r>
      <w:proofErr w:type="spellEnd"/>
      <w:r w:rsidRPr="00BC5164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се между квартали 11, 46, 22 и 12 на с.Ботево, актувана с Акт за частна общинска собственост №85/09.04.2004г., за извършване на търговска дейност на дребно, съгласно изискванията на Наредба №5 на </w:t>
      </w:r>
      <w:proofErr w:type="spellStart"/>
      <w:r w:rsidRPr="00BC5164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ОбС-Хайредин</w:t>
      </w:r>
      <w:proofErr w:type="spellEnd"/>
      <w:r w:rsidRPr="00BC5164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, приета с Решение №350/17.09.2010г. </w:t>
      </w:r>
    </w:p>
    <w:p w:rsidR="00950A37" w:rsidRPr="00950A37" w:rsidRDefault="00BC5164" w:rsidP="00BC5164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</w:pPr>
      <w:r w:rsidRPr="00BC5164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2.Общински съвет Хайредин, определя начален тръжен месечен наем в размер на 3лв./кв.м. с ДДС или за общинска сграда с площ 29кв.м. – 87лв. с ДДС(29кв.м.х3лв.), съгласно “Тарифата за определяне на началния размер на месечния наем за 1кв.м. при предоставяне на помещения, терени и места, собственост на Община Хайредин”.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РЕШЕНИЕТО СЕ ПРИЕМА!!!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950A37" w:rsidRDefault="00950A37" w:rsidP="00950A37"/>
    <w:p w:rsidR="00486C1F" w:rsidRPr="00950A37" w:rsidRDefault="00950A37" w:rsidP="00486C1F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т.5</w:t>
      </w:r>
      <w:r w:rsidRPr="00950A3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950A37">
        <w:rPr>
          <w:rFonts w:ascii="Times New Roman" w:eastAsia="Times New Roman" w:hAnsi="Times New Roman"/>
          <w:b/>
          <w:lang w:eastAsia="bg-BG"/>
        </w:rPr>
        <w:t>:</w:t>
      </w: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86C1F"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Заявление и Инвестиционно намерение от Борислав Донков Борисов.</w:t>
      </w:r>
    </w:p>
    <w:p w:rsidR="00950A37" w:rsidRPr="00950A37" w:rsidRDefault="00950A37" w:rsidP="00950A37">
      <w:pPr>
        <w:rPr>
          <w:rFonts w:ascii="Times New Roman" w:eastAsia="Times New Roman" w:hAnsi="Times New Roman"/>
          <w:b/>
          <w:lang w:eastAsia="bg-BG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950A37" w:rsidRPr="00950A37" w:rsidRDefault="00950A37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№329</w:t>
      </w:r>
    </w:p>
    <w:p w:rsidR="00C476C3" w:rsidRPr="00C476C3" w:rsidRDefault="00C476C3" w:rsidP="00C476C3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</w:pPr>
      <w:r w:rsidRPr="00C476C3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1.Общински съвет Хайредин, на основание чл.21, ал.1, т.8 от ЗМСМА, във връзка с чл.35, ал.1, чл.41, ал.2 от ЗОС и чл.33, ал1 , чл.35, ал.1 от Наредба №5 за реда за придобиване, управление и разпореждане с общинско имущество, възлага на Кмета на Общината да организира и проведе публичен търг с явно наддаване за продажба на общински новообразуван незастроен урегулиран поземлен имот/УПИ/ парцел </w:t>
      </w:r>
      <w:r w:rsidRPr="00C476C3">
        <w:rPr>
          <w:rFonts w:ascii="Times New Roman" w:eastAsia="Times New Roman" w:hAnsi="Times New Roman" w:cs="Times New Roman"/>
          <w:b/>
          <w:sz w:val="24"/>
          <w:szCs w:val="28"/>
          <w:lang w:val="en-US" w:eastAsia="bg-BG"/>
        </w:rPr>
        <w:t>XXIII</w:t>
      </w:r>
      <w:r w:rsidRPr="00C476C3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, пл.№1926, кв.97 по плана на с.Хайредин, с площ 1028кв.м., </w:t>
      </w:r>
      <w:proofErr w:type="spellStart"/>
      <w:r w:rsidRPr="00C476C3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находящ</w:t>
      </w:r>
      <w:proofErr w:type="spellEnd"/>
      <w:r w:rsidRPr="00C476C3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се на ул.“Огоста“ №1, актуван с Акт за частна общинска собственост №565/23.05.2023г. </w:t>
      </w:r>
    </w:p>
    <w:p w:rsidR="00C476C3" w:rsidRPr="00C476C3" w:rsidRDefault="00C476C3" w:rsidP="00C476C3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</w:pPr>
      <w:r w:rsidRPr="00C476C3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2.Общински съвет Хайредин, определя начална тръжна цена в размер на 4630лв., съобразена с </w:t>
      </w:r>
      <w:r w:rsidRPr="00C476C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bg-BG"/>
        </w:rPr>
        <w:t>Експертна оценка на недвижим имот от 09.06.2023г. на независим експерт  Р.</w:t>
      </w:r>
      <w:proofErr w:type="spellStart"/>
      <w:r w:rsidRPr="00C476C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bg-BG"/>
        </w:rPr>
        <w:t>Тарльовски</w:t>
      </w:r>
      <w:proofErr w:type="spellEnd"/>
      <w:r w:rsidRPr="00C476C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bg-BG"/>
        </w:rPr>
        <w:t xml:space="preserve">, сертификат №100101736/20.09.2010г., КНОБ-София, </w:t>
      </w:r>
      <w:r w:rsidRPr="00C476C3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а депозита за участие е 10% от началната цена.</w:t>
      </w:r>
    </w:p>
    <w:p w:rsidR="00C476C3" w:rsidRPr="00C476C3" w:rsidRDefault="00C476C3" w:rsidP="00C476C3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</w:pPr>
      <w:r w:rsidRPr="00C476C3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3.Публичният търг с явно наддаване да се организира и проведе по реда на Наредба №5 за реда за придобиване, управление и разпореждане с общинско имущество.</w:t>
      </w:r>
    </w:p>
    <w:p w:rsidR="00950A37" w:rsidRPr="00950A37" w:rsidRDefault="00950A37" w:rsidP="00C476C3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950A37" w:rsidRPr="00950A37" w:rsidRDefault="00661491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9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6614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1(Кр.Чангалов)</w:t>
      </w:r>
      <w:bookmarkStart w:id="0" w:name="_GoBack"/>
      <w:bookmarkEnd w:id="0"/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950A37" w:rsidRDefault="00950A37" w:rsidP="00950A37"/>
    <w:p w:rsidR="008E58B6" w:rsidRPr="00950A37" w:rsidRDefault="00950A37" w:rsidP="008E58B6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т.6</w:t>
      </w:r>
      <w:r w:rsidRPr="00950A3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950A37">
        <w:rPr>
          <w:rFonts w:ascii="Times New Roman" w:eastAsia="Times New Roman" w:hAnsi="Times New Roman"/>
          <w:b/>
          <w:lang w:eastAsia="bg-BG"/>
        </w:rPr>
        <w:t>:</w:t>
      </w: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E58B6"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Предварително съгласие за преминаване през имоти – общинска собственост за ПУП – ПП за обект: „Преносни газопроводи високо налягане с АГРС от ПГХ„ Чирен до гр.Козлодуй и гр.Оряхово“  и план – схема за електрозахранването на ЛКВ „Манастирище“ с цел ползването му за обект: „Газопровод свързващ ПГХ „Чирен“ със съществуващата </w:t>
      </w:r>
      <w:proofErr w:type="spellStart"/>
      <w:r w:rsidR="008E58B6"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газопреносна</w:t>
      </w:r>
      <w:proofErr w:type="spellEnd"/>
      <w:r w:rsidR="008E58B6"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мрежа на „ БУЛГАРТРАНСГАЗ“ ЕАД в района на с.Бутан.</w:t>
      </w:r>
    </w:p>
    <w:p w:rsidR="00950A37" w:rsidRPr="00950A37" w:rsidRDefault="00950A37" w:rsidP="00950A37">
      <w:pPr>
        <w:rPr>
          <w:rFonts w:ascii="Times New Roman" w:eastAsia="Times New Roman" w:hAnsi="Times New Roman"/>
          <w:b/>
          <w:lang w:eastAsia="bg-BG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950A37" w:rsidRPr="00950A37" w:rsidRDefault="00950A37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№330</w:t>
      </w:r>
    </w:p>
    <w:p w:rsidR="00950A37" w:rsidRPr="00950A37" w:rsidRDefault="00950A37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50A37" w:rsidRDefault="00BF3090" w:rsidP="00BF3090">
      <w:pPr>
        <w:spacing w:after="0" w:line="240" w:lineRule="auto"/>
        <w:ind w:right="-64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На основание чл.21,ал.1,т.8 и ал.2 от ЗМСМА, във връзка с изискванията на чл.30, ал.3 от Правилника за прилагане на закона за опазване на земеделски земи (ППЗОЗЗ) и на основание чл.25, ал.4 и ал.5 от Закона за собствеността и ползването на земеделските земи (ЗСПЗЗ) и чл.29, ал.1 от Закона за опазване на земеделските земи (ЗОЗЗ), </w:t>
      </w:r>
      <w:proofErr w:type="spellStart"/>
      <w:r>
        <w:rPr>
          <w:rFonts w:ascii="Times New Roman" w:hAnsi="Times New Roman" w:cs="Times New Roman"/>
          <w:b/>
          <w:sz w:val="24"/>
        </w:rPr>
        <w:t>ОбС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Хайредин реши:</w:t>
      </w:r>
    </w:p>
    <w:p w:rsidR="00BF3090" w:rsidRDefault="00BF3090" w:rsidP="00BF3090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F3090">
        <w:rPr>
          <w:rFonts w:ascii="Times New Roman" w:hAnsi="Times New Roman" w:cs="Times New Roman"/>
          <w:b/>
          <w:sz w:val="24"/>
        </w:rPr>
        <w:t>Дава съгласие на „</w:t>
      </w:r>
      <w:proofErr w:type="spellStart"/>
      <w:r w:rsidRPr="00BF3090">
        <w:rPr>
          <w:rFonts w:ascii="Times New Roman" w:hAnsi="Times New Roman" w:cs="Times New Roman"/>
          <w:b/>
          <w:sz w:val="24"/>
        </w:rPr>
        <w:t>Булгартрансгаз</w:t>
      </w:r>
      <w:proofErr w:type="spellEnd"/>
      <w:r w:rsidRPr="00BF3090">
        <w:rPr>
          <w:rFonts w:ascii="Times New Roman" w:hAnsi="Times New Roman" w:cs="Times New Roman"/>
          <w:b/>
          <w:sz w:val="24"/>
        </w:rPr>
        <w:t xml:space="preserve">“ ЕАД гр.София за преминаване на проектното трасе на </w:t>
      </w:r>
      <w:r w:rsidRPr="00BF30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„Газопровод свързващ ПГХ „Чирен“ със съществуващата </w:t>
      </w:r>
      <w:proofErr w:type="spellStart"/>
      <w:r w:rsidRPr="00BF30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газопреносна</w:t>
      </w:r>
      <w:proofErr w:type="spellEnd"/>
      <w:r w:rsidRPr="00BF30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мрежа на „ БУЛГАРТР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АНСГАЗ“ ЕАД в района на с.Бутан и неговите технологични площадки през земи от общински поземлен фонд на територията на Община Хайредин, съгласна регистъра на засегнатите имоти, общинска собственост в землищата на с.Хайредин, с.Рогозен, с.Манастирище и с.Бързина.</w:t>
      </w:r>
    </w:p>
    <w:p w:rsidR="00BF3090" w:rsidRPr="00133D65" w:rsidRDefault="00BF3090" w:rsidP="00BF3090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</w:rPr>
        <w:t xml:space="preserve">Определя срока на валидност на предварителното съгласие </w:t>
      </w:r>
      <w:r w:rsidR="00133D65">
        <w:rPr>
          <w:rFonts w:ascii="Times New Roman" w:hAnsi="Times New Roman" w:cs="Times New Roman"/>
          <w:b/>
          <w:sz w:val="24"/>
        </w:rPr>
        <w:t>ма 1/една/ година от влизане в сила на настоящото решение.</w:t>
      </w:r>
    </w:p>
    <w:p w:rsidR="00133D65" w:rsidRPr="00133D65" w:rsidRDefault="00133D65" w:rsidP="00BF3090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</w:rPr>
        <w:t>На основание чл.60, ал.1 от АПК се допуска предварителното изпълнение на решението, като Общински съвет Хайредин смята, че предложението е законосъобразно и целесъобразно, тъй като обекта е от национално значение.</w:t>
      </w:r>
    </w:p>
    <w:p w:rsidR="00133D65" w:rsidRPr="00BF3090" w:rsidRDefault="00133D65" w:rsidP="00BF3090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</w:rPr>
        <w:t>Възлага на Кмета на общината изпълнение на решението.</w:t>
      </w:r>
    </w:p>
    <w:p w:rsidR="00BF3090" w:rsidRPr="00BF3090" w:rsidRDefault="00BF3090" w:rsidP="00BF3090">
      <w:pPr>
        <w:pStyle w:val="a9"/>
        <w:spacing w:after="0" w:line="240" w:lineRule="auto"/>
        <w:ind w:right="-648"/>
        <w:rPr>
          <w:rFonts w:ascii="Times New Roman" w:hAnsi="Times New Roman" w:cs="Times New Roman"/>
          <w:b/>
          <w:sz w:val="24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950A37" w:rsidRDefault="00950A37" w:rsidP="00950A37"/>
    <w:p w:rsidR="008E58B6" w:rsidRPr="00950A37" w:rsidRDefault="00950A37" w:rsidP="008E58B6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т.7</w:t>
      </w:r>
      <w:r w:rsidRPr="00950A3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950A37">
        <w:rPr>
          <w:rFonts w:ascii="Times New Roman" w:eastAsia="Times New Roman" w:hAnsi="Times New Roman"/>
          <w:b/>
          <w:lang w:eastAsia="bg-BG"/>
        </w:rPr>
        <w:t>:</w:t>
      </w: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E58B6"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="008E58B6" w:rsidRPr="00950A3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8E58B6"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 за определяне на площадки за строителни отпадъци в селата Хайредин,Манастирище, Михайлово.</w:t>
      </w:r>
    </w:p>
    <w:p w:rsidR="00950A37" w:rsidRPr="00950A37" w:rsidRDefault="00950A37" w:rsidP="00950A37">
      <w:pPr>
        <w:rPr>
          <w:rFonts w:ascii="Times New Roman" w:eastAsia="Times New Roman" w:hAnsi="Times New Roman"/>
          <w:b/>
          <w:lang w:eastAsia="bg-BG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950A37" w:rsidRDefault="00950A37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№331</w:t>
      </w:r>
    </w:p>
    <w:p w:rsidR="007A635C" w:rsidRPr="00950A37" w:rsidRDefault="007A635C" w:rsidP="00950A3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A635C" w:rsidRPr="007A635C" w:rsidRDefault="007A635C" w:rsidP="007A635C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На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основание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7A63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чл.21 ал.1 т.19 от Закона за местното самоуправление и местната администрация (ЗМСМА) и чл. 19, ал. 1 и ал. 3, т. 5 от Закона за управление на отпадъците.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приема </w:t>
      </w:r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Заповед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за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определяне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на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площадки за</w:t>
      </w:r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строителни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отпадъци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в с</w:t>
      </w:r>
      <w:r w:rsidRPr="007A63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елата</w:t>
      </w:r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Хайредин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,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Манастирище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,</w:t>
      </w:r>
      <w:r w:rsidRPr="007A63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Михайлово</w:t>
      </w:r>
      <w:proofErr w:type="spellEnd"/>
      <w:r w:rsidRPr="007A635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</w:p>
    <w:p w:rsidR="00950A37" w:rsidRPr="00950A37" w:rsidRDefault="00950A37" w:rsidP="007A635C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950A37" w:rsidRPr="00950A37" w:rsidRDefault="00950A37" w:rsidP="00950A3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950A37" w:rsidRDefault="00950A37" w:rsidP="00950A37"/>
    <w:p w:rsidR="00572C70" w:rsidRPr="00572C70" w:rsidRDefault="00572C70" w:rsidP="00572C7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572C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lastRenderedPageBreak/>
        <w:t>Поради изчерпване на дневния ред заседанието бе закрито в 10:30 часа.</w:t>
      </w:r>
    </w:p>
    <w:p w:rsidR="00572C70" w:rsidRPr="00572C70" w:rsidRDefault="00572C70" w:rsidP="00572C7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572C70" w:rsidRPr="00572C70" w:rsidRDefault="00572C70" w:rsidP="00572C70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572C70" w:rsidRPr="00572C70" w:rsidRDefault="00572C70" w:rsidP="00572C7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572C70" w:rsidRPr="00572C70" w:rsidRDefault="00572C70" w:rsidP="00572C70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 w:rsidRPr="00572C70">
        <w:rPr>
          <w:rFonts w:ascii="Calibri" w:eastAsia="Times New Roman" w:hAnsi="Calibri" w:cs="Times New Roman"/>
          <w:b/>
          <w:lang w:eastAsia="bg-BG"/>
        </w:rPr>
        <w:t xml:space="preserve">       /М.Атанасова /    </w:t>
      </w:r>
      <w:r w:rsidRPr="00572C70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572C70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572C70" w:rsidRPr="00572C70" w:rsidRDefault="00572C70" w:rsidP="00572C70">
      <w:pPr>
        <w:rPr>
          <w:rFonts w:ascii="Calibri" w:eastAsia="Calibri" w:hAnsi="Calibri" w:cs="Times New Roman"/>
        </w:rPr>
      </w:pPr>
    </w:p>
    <w:p w:rsidR="00950A37" w:rsidRDefault="00950A37"/>
    <w:sectPr w:rsidR="0095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528"/>
    <w:multiLevelType w:val="hybridMultilevel"/>
    <w:tmpl w:val="8932D362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1E27"/>
    <w:multiLevelType w:val="hybridMultilevel"/>
    <w:tmpl w:val="4F40D1E8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C226C"/>
    <w:multiLevelType w:val="hybridMultilevel"/>
    <w:tmpl w:val="170A29C8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64BC8"/>
    <w:multiLevelType w:val="hybridMultilevel"/>
    <w:tmpl w:val="9BA24720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F0E6A"/>
    <w:multiLevelType w:val="hybridMultilevel"/>
    <w:tmpl w:val="455AE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1719B"/>
    <w:multiLevelType w:val="hybridMultilevel"/>
    <w:tmpl w:val="91724F04"/>
    <w:lvl w:ilvl="0" w:tplc="21D678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F16AB"/>
    <w:multiLevelType w:val="hybridMultilevel"/>
    <w:tmpl w:val="69F69D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F11AB"/>
    <w:multiLevelType w:val="hybridMultilevel"/>
    <w:tmpl w:val="04F69A3E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E6873"/>
    <w:multiLevelType w:val="hybridMultilevel"/>
    <w:tmpl w:val="DAE89C2E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40F44"/>
    <w:multiLevelType w:val="hybridMultilevel"/>
    <w:tmpl w:val="277E85FE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A7E1D"/>
    <w:multiLevelType w:val="hybridMultilevel"/>
    <w:tmpl w:val="099E31F0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FD"/>
    <w:rsid w:val="00030833"/>
    <w:rsid w:val="000420B1"/>
    <w:rsid w:val="00133D65"/>
    <w:rsid w:val="00273A17"/>
    <w:rsid w:val="0045562D"/>
    <w:rsid w:val="00486C1F"/>
    <w:rsid w:val="004D6516"/>
    <w:rsid w:val="004E1E50"/>
    <w:rsid w:val="00572C70"/>
    <w:rsid w:val="00661491"/>
    <w:rsid w:val="007700ED"/>
    <w:rsid w:val="007A635C"/>
    <w:rsid w:val="008E58B6"/>
    <w:rsid w:val="00950A37"/>
    <w:rsid w:val="00BC5164"/>
    <w:rsid w:val="00BF3090"/>
    <w:rsid w:val="00C476C3"/>
    <w:rsid w:val="00CD7EFB"/>
    <w:rsid w:val="00D60192"/>
    <w:rsid w:val="00D81F45"/>
    <w:rsid w:val="00D864B3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030833"/>
  </w:style>
  <w:style w:type="paragraph" w:styleId="a3">
    <w:name w:val="footer"/>
    <w:basedOn w:val="a"/>
    <w:link w:val="a4"/>
    <w:uiPriority w:val="99"/>
    <w:unhideWhenUsed/>
    <w:rsid w:val="0003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030833"/>
  </w:style>
  <w:style w:type="paragraph" w:styleId="a5">
    <w:name w:val="Balloon Text"/>
    <w:basedOn w:val="a"/>
    <w:link w:val="a6"/>
    <w:uiPriority w:val="99"/>
    <w:semiHidden/>
    <w:unhideWhenUsed/>
    <w:rsid w:val="0003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308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030833"/>
  </w:style>
  <w:style w:type="numbering" w:customStyle="1" w:styleId="11">
    <w:name w:val="Без списък11"/>
    <w:next w:val="a2"/>
    <w:uiPriority w:val="99"/>
    <w:semiHidden/>
    <w:unhideWhenUsed/>
    <w:rsid w:val="00030833"/>
  </w:style>
  <w:style w:type="character" w:customStyle="1" w:styleId="10">
    <w:name w:val="Изнесен текст Знак1"/>
    <w:basedOn w:val="a0"/>
    <w:uiPriority w:val="99"/>
    <w:semiHidden/>
    <w:rsid w:val="000308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3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030833"/>
  </w:style>
  <w:style w:type="paragraph" w:styleId="a3">
    <w:name w:val="footer"/>
    <w:basedOn w:val="a"/>
    <w:link w:val="a4"/>
    <w:uiPriority w:val="99"/>
    <w:unhideWhenUsed/>
    <w:rsid w:val="0003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030833"/>
  </w:style>
  <w:style w:type="paragraph" w:styleId="a5">
    <w:name w:val="Balloon Text"/>
    <w:basedOn w:val="a"/>
    <w:link w:val="a6"/>
    <w:uiPriority w:val="99"/>
    <w:semiHidden/>
    <w:unhideWhenUsed/>
    <w:rsid w:val="0003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308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030833"/>
  </w:style>
  <w:style w:type="numbering" w:customStyle="1" w:styleId="11">
    <w:name w:val="Без списък11"/>
    <w:next w:val="a2"/>
    <w:uiPriority w:val="99"/>
    <w:semiHidden/>
    <w:unhideWhenUsed/>
    <w:rsid w:val="00030833"/>
  </w:style>
  <w:style w:type="character" w:customStyle="1" w:styleId="10">
    <w:name w:val="Изнесен текст Знак1"/>
    <w:basedOn w:val="a0"/>
    <w:uiPriority w:val="99"/>
    <w:semiHidden/>
    <w:rsid w:val="000308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2023-06-22T11:02:00Z</cp:lastPrinted>
  <dcterms:created xsi:type="dcterms:W3CDTF">2023-06-22T10:22:00Z</dcterms:created>
  <dcterms:modified xsi:type="dcterms:W3CDTF">2023-06-22T11:07:00Z</dcterms:modified>
</cp:coreProperties>
</file>