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A" w:rsidRDefault="005F1AEA" w:rsidP="005F1AEA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48"/>
          <w:szCs w:val="44"/>
          <w:u w:val="single"/>
          <w:lang w:eastAsia="bg-BG"/>
        </w:rPr>
        <w:t>П Р О Т О К О Л</w:t>
      </w:r>
    </w:p>
    <w:p w:rsidR="005F1AEA" w:rsidRPr="005F1AEA" w:rsidRDefault="005F1AEA" w:rsidP="005F1AEA">
      <w:pPr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48"/>
          <w:szCs w:val="44"/>
          <w:lang w:eastAsia="bg-BG"/>
        </w:rPr>
      </w:pPr>
      <w:r>
        <w:rPr>
          <w:rFonts w:ascii="Times New Roman" w:eastAsia="Times New Roman" w:hAnsi="Times New Roman"/>
          <w:b/>
          <w:sz w:val="48"/>
          <w:szCs w:val="4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48"/>
          <w:szCs w:val="44"/>
          <w:lang w:eastAsia="bg-BG"/>
        </w:rPr>
        <w:t>5</w:t>
      </w:r>
    </w:p>
    <w:p w:rsidR="005F1AEA" w:rsidRDefault="005F1AEA" w:rsidP="005F1AEA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</w:p>
    <w:p w:rsidR="005F1AEA" w:rsidRDefault="005F1AEA" w:rsidP="005F1AEA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13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.202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5F1AEA" w:rsidRDefault="005F1AEA" w:rsidP="005F1AEA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F1AEA" w:rsidRDefault="005F1AEA" w:rsidP="005F1AEA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F1AEA" w:rsidRDefault="005F1AEA" w:rsidP="005F1AEA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F1AEA" w:rsidRDefault="005F1AEA" w:rsidP="005F1AEA">
      <w:pPr>
        <w:spacing w:after="0" w:line="240" w:lineRule="auto"/>
        <w:ind w:right="-648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  - с. Хайредин.</w:t>
      </w:r>
    </w:p>
    <w:p w:rsidR="005F1AEA" w:rsidRDefault="005F1AEA" w:rsidP="005F1AEA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:00 часа.</w:t>
      </w:r>
    </w:p>
    <w:p w:rsidR="005F1AEA" w:rsidRDefault="005F1AEA" w:rsidP="005F1AEA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Край:   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5F1AEA" w:rsidRDefault="005F1AEA" w:rsidP="005F1AEA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F1AEA" w:rsidRDefault="005F1AEA" w:rsidP="005F1AEA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вторник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 от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:00 часа се проведе редовно заседание на Общински съвет – Хайредин.</w:t>
      </w:r>
    </w:p>
    <w:p w:rsidR="005F1AEA" w:rsidRDefault="005F1AEA" w:rsidP="005F1AEA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5F1AEA" w:rsidRDefault="005F1AEA" w:rsidP="005F1AEA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</w:t>
      </w:r>
    </w:p>
    <w:p w:rsidR="005F1AEA" w:rsidRDefault="005F1AEA" w:rsidP="005F1AEA">
      <w:pPr>
        <w:tabs>
          <w:tab w:val="left" w:pos="708"/>
        </w:tabs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заседанието присъстваха още: </w:t>
      </w:r>
      <w:r w:rsidR="008E33D8">
        <w:rPr>
          <w:rFonts w:ascii="Times New Roman" w:eastAsia="Times New Roman" w:hAnsi="Times New Roman"/>
          <w:b/>
          <w:sz w:val="24"/>
          <w:szCs w:val="24"/>
          <w:lang w:eastAsia="bg-BG"/>
        </w:rPr>
        <w:t>Тодор Тодоров- Кмет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Община Хайредин, Атанас Атанасов – Кмет на с.Манастирище, Стефан Ангелов – Кмет на с.Михайлово, Иван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Кмет на с.Рогозен, Тихомир Трифонов – Кмет на с.Бързина.</w:t>
      </w:r>
    </w:p>
    <w:p w:rsidR="005F1AEA" w:rsidRDefault="005F1AEA" w:rsidP="005F1AEA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5F1AEA" w:rsidRDefault="005F1AEA" w:rsidP="005F1AEA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г.</w:t>
      </w:r>
    </w:p>
    <w:p w:rsidR="005F1AEA" w:rsidRDefault="005F1AEA" w:rsidP="005F1AE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и гости.</w:t>
      </w:r>
    </w:p>
    <w:p w:rsidR="005F1AEA" w:rsidRDefault="005F1AEA" w:rsidP="005F1AE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8E33D8" w:rsidRDefault="008E33D8" w:rsidP="005F1AE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8E33D8" w:rsidRPr="008E33D8" w:rsidRDefault="008E33D8" w:rsidP="008E33D8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E33D8"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8E33D8" w:rsidRPr="008E33D8" w:rsidRDefault="008E33D8" w:rsidP="008E33D8">
      <w:pPr>
        <w:spacing w:after="0" w:line="240" w:lineRule="auto"/>
        <w:ind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33D8" w:rsidRPr="008E33D8" w:rsidRDefault="008E33D8" w:rsidP="008E33D8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E33D8" w:rsidRPr="008E33D8" w:rsidRDefault="008E33D8" w:rsidP="008E33D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8E33D8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8E33D8">
        <w:rPr>
          <w:rFonts w:ascii="Times New Roman" w:eastAsia="Times New Roman" w:hAnsi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 w:val="20"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Приемане на БЮДЖЕТ /2024 на Община Хайредин.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 w:val="20"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Отчет за дейността на Местната комисия за борба срещу противообществените прояви на малолетните и непълнолетните в Община Хайредин за 2023година.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Програма за управление и разпореждане с общинската собственост на Община Хайредин – 2024 година.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szCs w:val="24"/>
          <w:lang w:eastAsia="bg-BG"/>
        </w:rPr>
        <w:t>Актуализиране на Наредба №22 на Общински съвет Хайредин за подпомагане на социално слаби граждани от бюджета на Община Хайредин.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szCs w:val="24"/>
          <w:lang w:eastAsia="bg-BG"/>
        </w:rPr>
        <w:t>Заповед от Областен управител, относно: Връщане за ново обсъждане на Решение № 34 по Протокол №4.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Свикване на Общото събрание на </w:t>
      </w:r>
      <w:proofErr w:type="spellStart"/>
      <w:r w:rsidRPr="008E33D8">
        <w:rPr>
          <w:rFonts w:ascii="Times New Roman" w:eastAsia="Times New Roman" w:hAnsi="Times New Roman"/>
          <w:b/>
          <w:szCs w:val="24"/>
          <w:lang w:eastAsia="bg-BG"/>
        </w:rPr>
        <w:t>съдружниците</w:t>
      </w:r>
      <w:proofErr w:type="spellEnd"/>
      <w:r w:rsidRPr="008E33D8">
        <w:rPr>
          <w:rFonts w:ascii="Times New Roman" w:eastAsia="Times New Roman" w:hAnsi="Times New Roman"/>
          <w:b/>
          <w:szCs w:val="24"/>
          <w:lang w:eastAsia="bg-BG"/>
        </w:rPr>
        <w:t xml:space="preserve"> на Търговското дружество „РЕГИОНАЛНА ЧИСТОТА – ОРЯХОВО “ ООД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lang w:eastAsia="bg-BG"/>
        </w:rPr>
        <w:t xml:space="preserve">Молби </w:t>
      </w:r>
    </w:p>
    <w:p w:rsidR="008E33D8" w:rsidRPr="008E33D8" w:rsidRDefault="008E33D8" w:rsidP="008E33D8">
      <w:pPr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8E33D8">
        <w:rPr>
          <w:rFonts w:ascii="Times New Roman" w:eastAsia="Times New Roman" w:hAnsi="Times New Roman"/>
          <w:b/>
          <w:lang w:eastAsia="bg-BG"/>
        </w:rPr>
        <w:lastRenderedPageBreak/>
        <w:t>Други</w:t>
      </w:r>
    </w:p>
    <w:p w:rsidR="008E33D8" w:rsidRPr="008E33D8" w:rsidRDefault="008E33D8" w:rsidP="008E33D8">
      <w:pPr>
        <w:rPr>
          <w:rFonts w:ascii="Times New Roman" w:eastAsia="Times New Roman" w:hAnsi="Times New Roman"/>
          <w:b/>
          <w:szCs w:val="24"/>
          <w:lang w:eastAsia="bg-BG"/>
        </w:rPr>
      </w:pPr>
    </w:p>
    <w:p w:rsidR="00A169BD" w:rsidRPr="006A3D93" w:rsidRDefault="00A169BD" w:rsidP="00A169BD">
      <w:pPr>
        <w:jc w:val="center"/>
        <w:rPr>
          <w:rFonts w:ascii="Times New Roman" w:hAnsi="Times New Roman"/>
          <w:b/>
          <w:sz w:val="28"/>
          <w:szCs w:val="28"/>
        </w:rPr>
      </w:pPr>
      <w:r w:rsidRPr="006A3D93"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A169BD" w:rsidRPr="006A3D93" w:rsidRDefault="00A169BD" w:rsidP="00A16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93">
        <w:rPr>
          <w:rFonts w:ascii="Times New Roman" w:hAnsi="Times New Roman"/>
          <w:b/>
          <w:sz w:val="28"/>
          <w:szCs w:val="28"/>
        </w:rPr>
        <w:t>„ПРОТИВ“ - НЯМА</w:t>
      </w:r>
    </w:p>
    <w:p w:rsidR="00A169BD" w:rsidRPr="006A3D93" w:rsidRDefault="00A169BD" w:rsidP="00A16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93"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A169BD" w:rsidRPr="006A3D93" w:rsidRDefault="00A169BD" w:rsidP="00A16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3D93">
        <w:rPr>
          <w:rFonts w:ascii="Times New Roman" w:hAnsi="Times New Roman"/>
          <w:b/>
          <w:sz w:val="28"/>
          <w:szCs w:val="28"/>
          <w:u w:val="single"/>
        </w:rPr>
        <w:t>ДНЕВНИЯ РЕД СЕ ПРИЕМА !!!</w:t>
      </w:r>
    </w:p>
    <w:p w:rsidR="00A169BD" w:rsidRPr="006A3D93" w:rsidRDefault="00A169BD" w:rsidP="00A169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441A56" w:rsidRPr="00441A56">
        <w:t xml:space="preserve"> </w:t>
      </w:r>
      <w:r w:rsidR="00441A56" w:rsidRPr="00441A56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Приемане на БЮДЖЕТ /2024 на Община Хайредин.</w:t>
      </w: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№3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8A1007" w:rsidRDefault="008A1007" w:rsidP="008A1007">
      <w:pPr>
        <w:spacing w:after="0" w:line="240" w:lineRule="auto"/>
        <w:ind w:right="-648"/>
        <w:rPr>
          <w:rFonts w:ascii="Times New Roman" w:eastAsia="Times New Roman" w:hAnsi="Times New Roman"/>
          <w:b/>
          <w:szCs w:val="28"/>
          <w:lang w:eastAsia="bg-BG"/>
        </w:rPr>
      </w:pPr>
      <w:r w:rsidRPr="008A1007">
        <w:rPr>
          <w:rFonts w:ascii="Times New Roman" w:eastAsia="Times New Roman" w:hAnsi="Times New Roman"/>
          <w:b/>
          <w:szCs w:val="28"/>
          <w:lang w:eastAsia="bg-BG"/>
        </w:rPr>
        <w:t xml:space="preserve">Съгласно 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чл.84 и чл.94 от Закона за публичните финанси, съгласно чл.52, ал.1 от Закона за местното самоуправление и местната администрация </w:t>
      </w:r>
      <w:r w:rsidRPr="008A1007">
        <w:rPr>
          <w:rFonts w:ascii="Times New Roman" w:eastAsia="Times New Roman" w:hAnsi="Times New Roman"/>
          <w:b/>
          <w:szCs w:val="28"/>
          <w:lang w:eastAsia="bg-BG"/>
        </w:rPr>
        <w:t xml:space="preserve"> и Правилника за организация дейността на Общински съвет, във връзка с разпоредбите на </w:t>
      </w:r>
      <w:r>
        <w:rPr>
          <w:rFonts w:ascii="Times New Roman" w:eastAsia="Times New Roman" w:hAnsi="Times New Roman"/>
          <w:b/>
          <w:szCs w:val="28"/>
          <w:lang w:eastAsia="bg-BG"/>
        </w:rPr>
        <w:t>Закона за държавния бюджет на Република България за 2024г., Закона за общинския дълг,Решение №847/2023г. за изменение и допълнение на Решение №346/2023г. на Министерски съвет за приемане на стандарти за делегираните от държавата дейности с натурални и стойностни показатели през 2024 година и Наредбата за условията и реда за съставяне на тригодишната бюджетна прогноза за местните дейности съгласно ДВ108/30.12.2023г. и ФО №01/2024г. за съставянето и изпълнението на бюджетите на общините и на сметките за средства от европейския съюз за 2024г.</w:t>
      </w:r>
      <w:r w:rsidRPr="008A1007">
        <w:rPr>
          <w:rFonts w:ascii="Times New Roman" w:eastAsia="Times New Roman" w:hAnsi="Times New Roman"/>
          <w:b/>
          <w:szCs w:val="28"/>
          <w:lang w:eastAsia="bg-BG"/>
        </w:rPr>
        <w:t xml:space="preserve">, Общински съвет Хайредин приема и </w:t>
      </w:r>
      <w:r>
        <w:rPr>
          <w:rFonts w:ascii="Times New Roman" w:eastAsia="Times New Roman" w:hAnsi="Times New Roman"/>
          <w:b/>
          <w:szCs w:val="28"/>
          <w:lang w:eastAsia="bg-BG"/>
        </w:rPr>
        <w:t>утвърждава Проект на Бюджет 2024</w:t>
      </w:r>
      <w:r w:rsidRPr="008A1007">
        <w:rPr>
          <w:rFonts w:ascii="Times New Roman" w:eastAsia="Times New Roman" w:hAnsi="Times New Roman"/>
          <w:b/>
          <w:szCs w:val="28"/>
          <w:lang w:eastAsia="bg-BG"/>
        </w:rPr>
        <w:t>г.</w:t>
      </w:r>
      <w:r w:rsidR="00803015">
        <w:rPr>
          <w:rFonts w:ascii="Times New Roman" w:eastAsia="Times New Roman" w:hAnsi="Times New Roman"/>
          <w:b/>
          <w:szCs w:val="28"/>
          <w:lang w:eastAsia="bg-BG"/>
        </w:rPr>
        <w:t>:</w:t>
      </w:r>
    </w:p>
    <w:p w:rsidR="008A1007" w:rsidRDefault="008A1007" w:rsidP="008A1007">
      <w:pPr>
        <w:spacing w:after="0" w:line="240" w:lineRule="auto"/>
        <w:ind w:right="-648"/>
        <w:rPr>
          <w:rFonts w:ascii="Times New Roman" w:eastAsia="Times New Roman" w:hAnsi="Times New Roman"/>
          <w:b/>
          <w:szCs w:val="28"/>
          <w:lang w:eastAsia="bg-BG"/>
        </w:rPr>
      </w:pPr>
    </w:p>
    <w:p w:rsidR="00803015" w:rsidRPr="00803015" w:rsidRDefault="00803015" w:rsidP="00803015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Проектът на бюджет на Община Хайредин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година очертава основните финансови параметри, в които ще се осъществява дейността на общината през настоящата година. Финансовия план на Общината отчита икономическите тенденции, характерни за региона, съобразено с принципите на управление залегналите бюджета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година, целяща изпълнението на следните приоритети:</w:t>
      </w:r>
    </w:p>
    <w:p w:rsidR="00803015" w:rsidRPr="00803015" w:rsidRDefault="00803015" w:rsidP="0080301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Запазване стабилността на общинските финанси чрез провеждане на дисциплинирана финансова политика.</w:t>
      </w:r>
    </w:p>
    <w:p w:rsidR="00803015" w:rsidRPr="00803015" w:rsidRDefault="00803015" w:rsidP="0080301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Повишаване ефективността на публичните услуги.</w:t>
      </w:r>
    </w:p>
    <w:p w:rsidR="00803015" w:rsidRPr="00803015" w:rsidRDefault="00803015" w:rsidP="0080301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Привличане на средства чрез кандидатстване за финансиране по европейски проекти, програми и фондове.</w:t>
      </w:r>
    </w:p>
    <w:p w:rsidR="00803015" w:rsidRPr="00803015" w:rsidRDefault="00803015" w:rsidP="0080301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Благоустрояване на улици и площадни пространства за здравословна среда.</w:t>
      </w:r>
    </w:p>
    <w:p w:rsidR="00803015" w:rsidRPr="00803015" w:rsidRDefault="00803015" w:rsidP="0080301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Опазване и поддържане на околната среда.</w:t>
      </w:r>
    </w:p>
    <w:p w:rsidR="00803015" w:rsidRPr="00803015" w:rsidRDefault="00803015" w:rsidP="00803015">
      <w:pPr>
        <w:spacing w:line="36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Конкретните размери на приходите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година са съобразени с всички фактори, формиращи собствената ни приходна база – данъчните основи, върху които се определят местните данъци, размер на данъчните ставки, размер на </w:t>
      </w:r>
      <w:r w:rsidRPr="00803015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местните такси и цени на услуги, достигната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събираемост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и възможности за нейното подобряване. При определяне  на бюджетните разходи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година са взети предвид достигнатите нива на разходи по функции и дейности през изминалата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3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година, направен е прецизен анализ на същите и са включени новите разходни отговорности.</w:t>
      </w:r>
    </w:p>
    <w:p w:rsidR="00803015" w:rsidRPr="00803015" w:rsidRDefault="00803015" w:rsidP="00803015">
      <w:pPr>
        <w:spacing w:line="36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03015" w:rsidRPr="00803015" w:rsidRDefault="00803015" w:rsidP="00803015">
      <w:pPr>
        <w:spacing w:line="36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03015" w:rsidRPr="00803015" w:rsidRDefault="00803015" w:rsidP="00803015">
      <w:pPr>
        <w:spacing w:line="36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ab/>
        <w:t>Предложеният проект за бюджет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година на Община Хайредин е разработен в съответствие с изискванията на :</w:t>
      </w:r>
    </w:p>
    <w:p w:rsidR="00803015" w:rsidRPr="00803015" w:rsidRDefault="00803015" w:rsidP="0080301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Закон за публичните финанси</w:t>
      </w:r>
    </w:p>
    <w:p w:rsidR="00803015" w:rsidRPr="00803015" w:rsidRDefault="00803015" w:rsidP="0080301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Закон за държавния бюджет на Република  България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</w:t>
      </w:r>
    </w:p>
    <w:p w:rsidR="00803015" w:rsidRPr="00803015" w:rsidRDefault="00803015" w:rsidP="0080301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ПМС №1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3</w:t>
      </w:r>
      <w:r w:rsidRPr="00803015">
        <w:rPr>
          <w:rFonts w:ascii="Times New Roman" w:eastAsiaTheme="minorHAnsi" w:hAnsi="Times New Roman"/>
          <w:b/>
          <w:sz w:val="24"/>
          <w:szCs w:val="24"/>
        </w:rPr>
        <w:t>/202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за изпълнението на държавния бюджет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</w:t>
      </w:r>
    </w:p>
    <w:p w:rsidR="00803015" w:rsidRPr="00803015" w:rsidRDefault="00803015" w:rsidP="0080301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РМС №847 от 2023 г.за изменение и допълнение на Решение №346/2023 г. за приемане на стандарти за делегираните от държавата дейности с натурални и стойностни показатели през 2024 г.</w:t>
      </w:r>
    </w:p>
    <w:p w:rsidR="00803015" w:rsidRPr="00803015" w:rsidRDefault="00803015" w:rsidP="0080301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Наредба за условията и реда за съставяне на тригодишна бюджетна прогноза за местните дейности и за съставяне, приемане и изпълнение и отчитан на бюджета на Община Хайредин.</w:t>
      </w:r>
    </w:p>
    <w:p w:rsidR="00803015" w:rsidRPr="00803015" w:rsidRDefault="00803015" w:rsidP="00803015">
      <w:pPr>
        <w:spacing w:line="360" w:lineRule="auto"/>
        <w:ind w:left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Общата рамка на бюджет 2024 г.  е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10 590 617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Текущ бюджет: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10 590 617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</w:t>
      </w:r>
      <w:r w:rsidRPr="00803015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, в това число за държавни дейности 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6 289 609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лв., за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дофинансиране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държавни дейности и за местни дейности –  </w:t>
      </w:r>
    </w:p>
    <w:p w:rsidR="00803015" w:rsidRPr="00803015" w:rsidRDefault="00803015" w:rsidP="00803015">
      <w:pPr>
        <w:spacing w:line="360" w:lineRule="auto"/>
        <w:ind w:left="108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4 301 008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  <w:proofErr w:type="gramEnd"/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Капиталов бюджет  -  55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8</w:t>
      </w:r>
      <w:r w:rsidRPr="00803015">
        <w:rPr>
          <w:rFonts w:ascii="Times New Roman" w:eastAsiaTheme="minorHAnsi" w:hAnsi="Times New Roman"/>
          <w:b/>
          <w:sz w:val="24"/>
          <w:szCs w:val="24"/>
        </w:rPr>
        <w:t> 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8</w:t>
      </w:r>
      <w:r w:rsidRPr="00803015">
        <w:rPr>
          <w:rFonts w:ascii="Times New Roman" w:eastAsiaTheme="minorHAnsi" w:hAnsi="Times New Roman"/>
          <w:b/>
          <w:sz w:val="24"/>
          <w:szCs w:val="24"/>
        </w:rPr>
        <w:t>00 лв.</w:t>
      </w:r>
    </w:p>
    <w:p w:rsidR="00803015" w:rsidRPr="00803015" w:rsidRDefault="00803015" w:rsidP="00803015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ПО ПРИХОДНАТА ЧАСТ:</w:t>
      </w:r>
    </w:p>
    <w:p w:rsidR="00803015" w:rsidRPr="00803015" w:rsidRDefault="00803015" w:rsidP="00803015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Размерите за държавни трансфери , съгласно ЗДБРБ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 за община Хайредин са следните: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Обща субсидия §31-11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5 968 774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Обща изравнителна субсидия §31-12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696 500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За зимно поддържане и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снегопочистване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§31-12 – 50 900 лв.</w:t>
      </w:r>
    </w:p>
    <w:p w:rsidR="00803015" w:rsidRPr="00803015" w:rsidRDefault="00803015" w:rsidP="00D0490A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Целева субсидия за капиталови разходи §31-13 – 55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8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8</w:t>
      </w:r>
      <w:r w:rsidRPr="00803015">
        <w:rPr>
          <w:rFonts w:ascii="Times New Roman" w:eastAsiaTheme="minorHAnsi" w:hAnsi="Times New Roman"/>
          <w:b/>
          <w:sz w:val="24"/>
          <w:szCs w:val="24"/>
        </w:rPr>
        <w:t>00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lastRenderedPageBreak/>
        <w:t>Приходите от държавните трансфери са планирани съобразно определените размери по чл.50 от Закона за държавния бюджет на Република България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803015">
        <w:rPr>
          <w:rFonts w:ascii="Times New Roman" w:eastAsiaTheme="minorHAnsi" w:hAnsi="Times New Roman"/>
          <w:b/>
          <w:sz w:val="24"/>
          <w:szCs w:val="24"/>
        </w:rPr>
        <w:t>Разходът на средствата за работна заплата за 2024 година за делегираните от държавата дейности е определен в рамките на натуралните и стойностни показатели за прилагане на стандартите на делегираните от държавата дейности за 2024 г. на община Хайредин.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Състав и структура на местните приходи в проектобюджет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  съгл. Чл.45, ал.1, т.1 от ЗПФ в общ размер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852 540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Патентен данък – 2 300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Данъчни приходи – 3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52 320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Други данъчни приходи – 200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Приходи от наем земя и наем собственост и услуги  -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251 600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Приходи от общински такси  - 2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30 120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Глоби санкции и лихви – 16 000 лв.</w:t>
      </w:r>
    </w:p>
    <w:p w:rsidR="00803015" w:rsidRPr="00803015" w:rsidRDefault="00803015" w:rsidP="008030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Приходите са формирани от местни данъци, постъпления от общински такси цени на услуги, приходи от управление и разпореждане с общинското имущество.</w:t>
      </w:r>
    </w:p>
    <w:p w:rsidR="00803015" w:rsidRPr="00803015" w:rsidRDefault="00803015" w:rsidP="008030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При планиране на данъчните приходи е отразено влиянието на събраните и останалите за събиране недобори от минали години.</w:t>
      </w:r>
    </w:p>
    <w:p w:rsidR="00803015" w:rsidRPr="00803015" w:rsidRDefault="00803015" w:rsidP="008030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Прогнозата за постъпленията от местни данъци е формирана в съответствие с Наредбата за определяне размерите на местните данъци прието от Общинския съвет и очакваната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събираемост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на просрочените вземания.</w:t>
      </w:r>
    </w:p>
    <w:p w:rsidR="00803015" w:rsidRPr="00803015" w:rsidRDefault="00803015" w:rsidP="00D0490A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Планирането на приходите от общински такси е извършено след анализ на експертните разработки и предложенията от всички структурни звена извършващи административни и технически услуги.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Във връзка с планирането на приходите от собственост е извършен анализ на договорите за наем и за обвързани с изпълнението на годишната програма за управление на общинската собственост.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Планирането на местните проходи е съобразено с конкретните икономически условия. При прогнозирането на общинските приходи са взети под внимание и потребностите на населението от предлаганите услуги и провежданата социална и финансова политика на ръководството.</w:t>
      </w:r>
    </w:p>
    <w:p w:rsidR="00803015" w:rsidRPr="00803015" w:rsidRDefault="00803015" w:rsidP="00D0490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Приложеният подход при формирането на показателите осигурява планирането на реален и изпълним бюджет.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РАЗХОДНА ЧАСТ НА БЮЖДЕТ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4 </w:t>
      </w:r>
      <w:r w:rsidRPr="00803015">
        <w:rPr>
          <w:rFonts w:ascii="Times New Roman" w:eastAsiaTheme="minorHAnsi" w:hAnsi="Times New Roman"/>
          <w:b/>
          <w:sz w:val="24"/>
          <w:szCs w:val="24"/>
        </w:rPr>
        <w:t>г.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Представеният за обсъждане проект за бюджет на Община Хайредин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 е балансиран в своята разходна част спрямо величината на приходите.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Разработената разходна част на бюджет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 е съобразена с изискванията на ЗДБРБ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и с останалите нормативни документи на Правителството и на Министерството на финансите касаещи неговото изпълнение.</w:t>
      </w:r>
    </w:p>
    <w:p w:rsidR="00803015" w:rsidRPr="00803015" w:rsidRDefault="00803015" w:rsidP="00D0490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Екипа на Общинска администрация Хайредин планира предприемане на действия за ефективното и ефикасно използване на бюджетния ресурс и набелязване на мерки за разумно управление на средствата за финансиране за местните дейности, които ще доведат до подобряване качеството на представяните услуги. В тази връзка от особено значение е финансовото управление и контрол да се извършва при засилена финансова дисциплина и ясно дефинирани приоритети, като не се поемат ангажименти, неосигурени с финансов ресурс. Във всички местни дейности са предвидени средства за нормалното функциониране за всички</w:t>
      </w:r>
      <w:r w:rsidR="00D0490A">
        <w:rPr>
          <w:rFonts w:ascii="Times New Roman" w:eastAsiaTheme="minorHAnsi" w:hAnsi="Times New Roman"/>
          <w:b/>
          <w:sz w:val="24"/>
          <w:szCs w:val="24"/>
        </w:rPr>
        <w:t xml:space="preserve"> нужди на общината.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Обемът на разходите за местни дейности за 202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г. е в размер на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4 301 008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 лв., в т.ч. за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дофинансиране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на делегираните от държавата дейности в размер на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376 149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 и за държавни дейности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6289 609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Разпределението на разходи по основни функции и дейности е както следва: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„Общи държавни служби“ –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1 868 345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Държавно финансиране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905 000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Общинско  финансиране-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963 345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в това число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дофинансиране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266 787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Предоставените от държавата средства осигуряват работните заплати, други възнаграждения на персонала и осигурителни вноски от работодателя на персонал в дейност „Общинска администрация“, в т.ч. Кмет на община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– 1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бр., кметове по кметства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– 4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бр. и кметски наместници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– 1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бр..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Общинското финансиране осигурява средства за възнаграждения и осигурителни плащания на общинските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съветници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, издръжка на администрацията на с. Хайредин, кметствата и Общински съвет и помощи по решение на общински съвет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5</w:t>
      </w:r>
      <w:r w:rsidRPr="00803015">
        <w:rPr>
          <w:rFonts w:ascii="Times New Roman" w:eastAsiaTheme="minorHAnsi" w:hAnsi="Times New Roman"/>
          <w:b/>
          <w:sz w:val="24"/>
          <w:szCs w:val="24"/>
        </w:rPr>
        <w:t> 000 лв.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„отбрана и сигурност“ – 320 195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Държавно финансиране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207 215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Целеви средства за ремонт на язовир „Бързина“ – 112 980 лв.</w:t>
      </w:r>
    </w:p>
    <w:p w:rsidR="00803015" w:rsidRPr="00803015" w:rsidRDefault="00803015" w:rsidP="00D0490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Държавното финансиране осигурява средства за отбранително-мобилизационна подготовка, поддържане на запаси и мощности, други дейности по вътрешната сигурност, работни заплати и осигуровки. Както и разходи за превантивна дейност за намаляване вредните последици от кризи, бедствия  и аварии – язовири на територията на община Хайредин.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803015">
        <w:rPr>
          <w:rFonts w:ascii="Times New Roman" w:eastAsiaTheme="minorHAnsi" w:hAnsi="Times New Roman"/>
          <w:b/>
          <w:sz w:val="24"/>
          <w:szCs w:val="24"/>
        </w:rPr>
        <w:t>Разходи за доброволческите формирования на територията на община Хайредин, както за участие в изпълнение на задачи за защита на бедствия и застраховка на доброволците.</w:t>
      </w:r>
    </w:p>
    <w:p w:rsidR="00803015" w:rsidRPr="00803015" w:rsidRDefault="00803015" w:rsidP="00803015">
      <w:pPr>
        <w:spacing w:line="360" w:lineRule="auto"/>
        <w:ind w:left="92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„Образование“- 3 430 165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Държавно финансиране- 3 268 042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Общинско финансиране- 162 123 лв.</w:t>
      </w:r>
    </w:p>
    <w:p w:rsidR="00803015" w:rsidRPr="00803015" w:rsidRDefault="00803015" w:rsidP="00803015">
      <w:pPr>
        <w:spacing w:line="360" w:lineRule="auto"/>
        <w:ind w:left="708" w:firstLine="372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Всички училища и детски градини са на делегиран бюджет.</w:t>
      </w:r>
    </w:p>
    <w:p w:rsidR="00803015" w:rsidRPr="00803015" w:rsidRDefault="00803015" w:rsidP="00803015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Споделената  отговорност за тази  функция е детската градина до 01.04.2022. съгласно ПМС№31/2022, държавата компенсира отпадането на съответните такси по ЗМДТ, като подпомага храненето и издръжката на дете в общинската детска градина.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„Здравеопазване“-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68 511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Държавно финансиране- 6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8 511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Държавното финансиране осигурява средства за заплати, други възнаграждения на персонала и осигурителни вноски от работодателя на персонала в детските ясли, и здравните кабинети в училищата.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Функция „Социално осигуряване, подпомагане и грижи“-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1 960 817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Държавно финансиране 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1 656 657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lastRenderedPageBreak/>
        <w:t>Общинско финансиране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– </w:t>
      </w:r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>304 160</w:t>
      </w: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D0490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За функция „Социално осигуряване, подпомагане и грижи“, финансирането на делегираните от държавата дейности се извършва по единни разходни стандарти, определени с Решение на МС за разделяне на дейностите, финансирани чрез общинските бюджети на местни и делегирани от държавата и за определяне на стандартите за финансиране на държавните дейности. „Дом за стари хора“ – с. Хайредин  и „Защитено жилище“ – с. Манастирище- държавно финансиране, също така и „Асистентската подкрепа“, която обслужва 21 потребителя в нужда на територията на община Хайредин. Общинското финансиране обхваща възнагражденията, осигуровките и издръжката на домашен социален патронаж.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Функция „жилищно строителство и опазване на околната среда“-  </w:t>
      </w:r>
    </w:p>
    <w:p w:rsidR="00803015" w:rsidRPr="00803015" w:rsidRDefault="00803015" w:rsidP="00803015">
      <w:pPr>
        <w:spacing w:line="360" w:lineRule="auto"/>
        <w:ind w:left="92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803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2 086 21 </w:t>
      </w:r>
      <w:r w:rsidRPr="00803015">
        <w:rPr>
          <w:rFonts w:ascii="Times New Roman" w:eastAsiaTheme="minorHAnsi" w:hAnsi="Times New Roman"/>
          <w:b/>
          <w:sz w:val="24"/>
          <w:szCs w:val="24"/>
        </w:rPr>
        <w:t>лв.</w:t>
      </w:r>
      <w:proofErr w:type="gramEnd"/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Общинско финансиране- 787 916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Целеви средства осигурени от МРРБ – 1 298 105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Дейностите, включени във функция „жилищно строителство и опазване на околната среда“ се финансиран изцяло от местни приходи и покриват широк спектър от дейности в комуналната сфера, благоустрояването, почистването и опазването на околната среда на територията на община Хайредин.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Целевите средства осигурени от МРРБ на стойност 1 298 105 лв. са по бюджетна програма „Устройство на територията, благоустройство,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геозащита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, водоснабдяване и канализация“, предназначени за обект: „Изпълнение на СМР за водопроводни клонове – главни клонове ВВМ – 1-ви етап, с. Михайлово“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„Почивно дело, култура, религиозна дейност“- 716 691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Държавно финансиране- 184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184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Общинско финансиране – 532 507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Държавното финансиране в тази функция осигурява субсидии за издръжка на 11 субсидирани бройки в читалищата.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С общински приходи се финансират дейности по спорт,  музей в с. Рогозен, дейности по културата в общината. Разходите обхващат заплати осигуровки от работодател и издръжка на съответните дейности.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„икономически дейности и услуги“- 139 722 лв.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 Зимното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снегопочистване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 – 125 200 лв.</w:t>
      </w:r>
    </w:p>
    <w:p w:rsidR="00803015" w:rsidRPr="00803015" w:rsidRDefault="00803015" w:rsidP="00D0490A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Общинско финансиране- 14 522 лв.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В тази функция са планирани кредити за зимно поддържане и </w:t>
      </w:r>
      <w:proofErr w:type="spellStart"/>
      <w:r w:rsidRPr="00803015">
        <w:rPr>
          <w:rFonts w:ascii="Times New Roman" w:eastAsiaTheme="minorHAnsi" w:hAnsi="Times New Roman"/>
          <w:b/>
          <w:sz w:val="24"/>
          <w:szCs w:val="24"/>
        </w:rPr>
        <w:t>снегопочистване</w:t>
      </w:r>
      <w:proofErr w:type="spellEnd"/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 лв. осигурени целево от ЦБ, средства за заплати и осигуровки на персонала в тази функционалност осигурени от местни приходи на община Хайредин.</w:t>
      </w:r>
    </w:p>
    <w:p w:rsidR="00803015" w:rsidRPr="00803015" w:rsidRDefault="00803015" w:rsidP="00803015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Функция „ Разходи за лихви“- 150</w:t>
      </w:r>
    </w:p>
    <w:p w:rsidR="00803015" w:rsidRPr="00803015" w:rsidRDefault="00803015" w:rsidP="0080301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Общинско финансиране – 150 лв.</w:t>
      </w:r>
    </w:p>
    <w:p w:rsidR="00803015" w:rsidRPr="00803015" w:rsidRDefault="00803015" w:rsidP="00803015">
      <w:pPr>
        <w:spacing w:line="360" w:lineRule="auto"/>
        <w:ind w:left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в тази функция са планирани средства за  лихви по плащания.</w:t>
      </w:r>
    </w:p>
    <w:p w:rsidR="00803015" w:rsidRPr="00803015" w:rsidRDefault="00803015" w:rsidP="00D0490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Като за неотложни и непредвидени разходи- „Резерв“ са заделени делегирана държавна дейност – 77 466 лв., делегирана местна дейност в размер на 10 000 лв.</w:t>
      </w:r>
    </w:p>
    <w:p w:rsidR="00803015" w:rsidRPr="00803015" w:rsidRDefault="00803015" w:rsidP="00803015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БЮДЖЕТ НА КАПИТАЛОВИТЕ РАЗХОДИ ЗА 2023 г.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Бюджетът на капиталовите разходи за 2024г. е планиран съгласно разпоредбите на Закона за държавния бюджет на Република България.</w:t>
      </w:r>
    </w:p>
    <w:p w:rsidR="00803015" w:rsidRPr="00803015" w:rsidRDefault="00803015" w:rsidP="008030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 xml:space="preserve">Капиталовия бюджет на община Хайредин възлиза на 2 400 145 лв. : </w:t>
      </w:r>
    </w:p>
    <w:p w:rsidR="00803015" w:rsidRPr="00803015" w:rsidRDefault="00803015" w:rsidP="008030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03015" w:rsidRPr="00803015" w:rsidRDefault="00803015" w:rsidP="008030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По източници на финансиране капиталовите разходи имат следната структура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803015" w:rsidRPr="00803015" w:rsidTr="00FC5E49">
        <w:tc>
          <w:tcPr>
            <w:tcW w:w="817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Капиталови разходи за 2024 г.</w:t>
            </w:r>
          </w:p>
        </w:tc>
        <w:tc>
          <w:tcPr>
            <w:tcW w:w="3071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558 800 лв.</w:t>
            </w:r>
          </w:p>
        </w:tc>
      </w:tr>
      <w:tr w:rsidR="00803015" w:rsidRPr="00803015" w:rsidTr="00FC5E49">
        <w:tc>
          <w:tcPr>
            <w:tcW w:w="817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Преходен остатък от 2022 г.</w:t>
            </w:r>
          </w:p>
        </w:tc>
        <w:tc>
          <w:tcPr>
            <w:tcW w:w="3071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1 770 845 лв.</w:t>
            </w:r>
          </w:p>
        </w:tc>
      </w:tr>
      <w:tr w:rsidR="00803015" w:rsidRPr="00803015" w:rsidTr="00FC5E49">
        <w:tc>
          <w:tcPr>
            <w:tcW w:w="817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24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Преходен остатък от 2023 Дом стари хора и съгласно Решение на ОБС-Хайредин №35/30.01.2024</w:t>
            </w:r>
          </w:p>
        </w:tc>
        <w:tc>
          <w:tcPr>
            <w:tcW w:w="3071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70 500 лв.</w:t>
            </w:r>
          </w:p>
        </w:tc>
      </w:tr>
    </w:tbl>
    <w:p w:rsidR="00803015" w:rsidRPr="00803015" w:rsidRDefault="00803015" w:rsidP="00D0490A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По параграфи планираните капиталови разходи през 2024 г. са разпределени както следва: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3015" w:rsidRPr="00803015" w:rsidTr="00FC5E49"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Капиталова програма за 2024 г.</w:t>
            </w:r>
          </w:p>
        </w:tc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Стойност: 2 400 145 лв.</w:t>
            </w:r>
          </w:p>
        </w:tc>
      </w:tr>
      <w:tr w:rsidR="00803015" w:rsidRPr="00803015" w:rsidTr="00FC5E49"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Разходен параграф</w:t>
            </w:r>
          </w:p>
        </w:tc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03015" w:rsidRPr="00803015" w:rsidTr="00FC5E49"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§ 51-00 – основен ремонт</w:t>
            </w:r>
          </w:p>
        </w:tc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2 158 144 лв.</w:t>
            </w:r>
          </w:p>
        </w:tc>
      </w:tr>
      <w:tr w:rsidR="00803015" w:rsidRPr="00803015" w:rsidTr="00FC5E49"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§52-00- придобиване на ДМА</w:t>
            </w:r>
          </w:p>
        </w:tc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242 001 лв.</w:t>
            </w:r>
          </w:p>
        </w:tc>
      </w:tr>
      <w:tr w:rsidR="00803015" w:rsidRPr="00803015" w:rsidTr="00FC5E49"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§53-00- придобиване на НМДА</w:t>
            </w:r>
          </w:p>
        </w:tc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803015" w:rsidRPr="00803015" w:rsidTr="00FC5E49"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Общо капиталови разходи:</w:t>
            </w:r>
          </w:p>
        </w:tc>
        <w:tc>
          <w:tcPr>
            <w:tcW w:w="4606" w:type="dxa"/>
          </w:tcPr>
          <w:p w:rsidR="00803015" w:rsidRPr="00803015" w:rsidRDefault="00803015" w:rsidP="00803015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015">
              <w:rPr>
                <w:rFonts w:ascii="Times New Roman" w:eastAsiaTheme="minorHAnsi" w:hAnsi="Times New Roman"/>
                <w:b/>
                <w:sz w:val="24"/>
                <w:szCs w:val="24"/>
              </w:rPr>
              <w:t>2 500 890 лв.</w:t>
            </w:r>
          </w:p>
        </w:tc>
      </w:tr>
    </w:tbl>
    <w:p w:rsidR="00803015" w:rsidRPr="00803015" w:rsidRDefault="00803015" w:rsidP="00803015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Проектът на бюджета на община Хайредин дава възможност за реализиране на поставените цели и приоритети на общината при балансиране на вероятните рискове и спазване на необходимите бюджетни ограничения.</w:t>
      </w:r>
    </w:p>
    <w:p w:rsidR="00803015" w:rsidRPr="00803015" w:rsidRDefault="00803015" w:rsidP="00803015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015">
        <w:rPr>
          <w:rFonts w:ascii="Times New Roman" w:eastAsiaTheme="minorHAnsi" w:hAnsi="Times New Roman"/>
          <w:b/>
          <w:sz w:val="24"/>
          <w:szCs w:val="24"/>
        </w:rPr>
        <w:t>Във връзка с гореизложеното на основание чл. 21, ал.1, т.6 и чл.52, ал.1 от ЗМСМА, чл.94, ал.3 и 4 от Закона за публичните финанси, разпоредбите на ЗДБРБ за 2024 г. предлагам на Общински съвет следния за разглеждане и приемане.</w:t>
      </w:r>
    </w:p>
    <w:p w:rsidR="008A1007" w:rsidRDefault="008A1007" w:rsidP="008A1007">
      <w:pPr>
        <w:spacing w:after="0" w:line="240" w:lineRule="auto"/>
        <w:ind w:right="-648"/>
        <w:rPr>
          <w:rFonts w:ascii="Times New Roman" w:eastAsia="Times New Roman" w:hAnsi="Times New Roman"/>
          <w:b/>
          <w:szCs w:val="28"/>
          <w:lang w:eastAsia="bg-BG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0"/>
        <w:gridCol w:w="628"/>
        <w:gridCol w:w="558"/>
        <w:gridCol w:w="512"/>
        <w:gridCol w:w="1896"/>
        <w:gridCol w:w="2180"/>
        <w:gridCol w:w="552"/>
        <w:gridCol w:w="552"/>
        <w:gridCol w:w="553"/>
        <w:gridCol w:w="553"/>
        <w:gridCol w:w="624"/>
      </w:tblGrid>
      <w:tr w:rsidR="00D0490A" w:rsidRPr="00D0490A" w:rsidTr="00FC5E49">
        <w:trPr>
          <w:trHeight w:val="525"/>
        </w:trPr>
        <w:tc>
          <w:tcPr>
            <w:tcW w:w="14034" w:type="dxa"/>
            <w:gridSpan w:val="10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Инвестиционна програма 2024 г.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4034" w:type="dxa"/>
            <w:gridSpan w:val="10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в т.ч. преходни остатъци в размер 1770 845 лв. и съгласно чл.51 от ЗДБР за 2023 г.- 558 800 лв.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7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12973" w:type="dxa"/>
            <w:gridSpan w:val="9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преходен остатък капиталови разходи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0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№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обект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дейност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параграф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стойност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източник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26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 xml:space="preserve">закупуване на автобуси за нуждите на учащи 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нв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 xml:space="preserve"> СУ "В. Воденичарски"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322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52-04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62 121,00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31-13/2023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23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ремонт и реконструкция на покрив на Читалище "Светлина 1928" с. Манастирище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738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132 674,00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31-13/2023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0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ремонт язовир Бързина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284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112 980,00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31-18/2018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23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 xml:space="preserve">СМР по подмяна и направа на покривна топлоизолация на ОУ "Горан 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Червеняшки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>" с. Михайлово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322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35,00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61-01/2021- МОН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64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 xml:space="preserve">ремонт на улица "Цвятко 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Радойнов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 xml:space="preserve">" с. </w:t>
            </w:r>
            <w:r w:rsidRPr="00D0490A">
              <w:rPr>
                <w:rFonts w:asciiTheme="minorHAnsi" w:eastAsiaTheme="minorHAnsi" w:hAnsiTheme="minorHAnsi" w:cstheme="minorBidi"/>
              </w:rPr>
              <w:lastRenderedPageBreak/>
              <w:t>Михайлово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lastRenderedPageBreak/>
              <w:t>606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31-18/2019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66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lastRenderedPageBreak/>
              <w:t>6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ремонт на улица "Христо Ботев , с. Хайредин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606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5 520,00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31-18/2019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42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изпълнение на СМР за водопроводни клонове - главни клонове ВВМ - 1-ви етап, с. Михайлово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603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1 298 105,00 лв.</w:t>
            </w:r>
          </w:p>
        </w:tc>
        <w:tc>
          <w:tcPr>
            <w:tcW w:w="1664" w:type="dxa"/>
            <w:gridSpan w:val="2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61-01/2023- МРРБ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27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 xml:space="preserve">закупуване на 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мулчери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 xml:space="preserve"> за почистване на пътни банкети по  общинската пътната  мрежа в община Хайредин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606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52-05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109 380,00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31-13/2023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06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ремонт и реконструкция на покрив на Читалище "Просвета" с. Хайредин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738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50 000,00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31-13/2023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общо: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1 770 845,00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0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7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2973" w:type="dxa"/>
            <w:gridSpan w:val="9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капиталови разходи за 2023 г.- 558 500 лв.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12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ремонт на покрив в читалище  "Съзнание" с. Михайлово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738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50-1-00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200 000,00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31-13/2024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38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ремонт на покрив на масивна  сграда с адрес с.Хайредин, ул."Христо Ботев" №69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122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199 474,00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31-13/2024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87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 xml:space="preserve">рехабилитация на улица "Савчо 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Дишов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>" с. Хайредин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606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88 857,00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31-13/2024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12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lastRenderedPageBreak/>
              <w:t>4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рехабилитация на улица "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Климентина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>" с. Хайредин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606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70 469,00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31-13/2024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общо: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558 800,00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73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1309" w:type="dxa"/>
            <w:gridSpan w:val="7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капиталови разходи за 2024 - 70 500 лв. преходен остатък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84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565" w:type="dxa"/>
            <w:gridSpan w:val="3"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 xml:space="preserve">закупуване на автомобил </w:t>
            </w:r>
            <w:proofErr w:type="spellStart"/>
            <w:r w:rsidRPr="00D0490A">
              <w:rPr>
                <w:rFonts w:asciiTheme="minorHAnsi" w:eastAsiaTheme="minorHAnsi" w:hAnsiTheme="minorHAnsi" w:cstheme="minorBidi"/>
              </w:rPr>
              <w:t>бус</w:t>
            </w:r>
            <w:proofErr w:type="spellEnd"/>
            <w:r w:rsidRPr="00D0490A">
              <w:rPr>
                <w:rFonts w:asciiTheme="minorHAnsi" w:eastAsiaTheme="minorHAnsi" w:hAnsiTheme="minorHAnsi" w:cstheme="minorBidi"/>
              </w:rPr>
              <w:t xml:space="preserve"> за нуждите на Дом стари хора с. Хайредин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540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52-04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70 500,00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31-11/2023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 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2565" w:type="dxa"/>
            <w:gridSpan w:val="3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 xml:space="preserve">общо капиталови разходи </w:t>
            </w: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>70 500,00 лв.</w:t>
            </w:r>
          </w:p>
        </w:tc>
        <w:tc>
          <w:tcPr>
            <w:tcW w:w="1664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15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47" w:type="dxa"/>
            <w:gridSpan w:val="4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</w:rPr>
              <w:t xml:space="preserve">общо капиталови разходи </w:t>
            </w: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  <w:r w:rsidRPr="00D049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</w:rPr>
            </w:pPr>
            <w:r w:rsidRPr="00D0490A">
              <w:rPr>
                <w:rFonts w:asciiTheme="minorHAnsi" w:eastAsiaTheme="minorHAnsi" w:hAnsiTheme="minorHAnsi" w:cstheme="minorBidi"/>
                <w:b/>
                <w:bCs/>
                <w:i/>
                <w:iCs/>
              </w:rPr>
              <w:t>2 400 145,00 лв.</w:t>
            </w: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0490A" w:rsidRPr="00D0490A" w:rsidTr="00FC5E49">
        <w:trPr>
          <w:trHeight w:val="300"/>
        </w:trPr>
        <w:tc>
          <w:tcPr>
            <w:tcW w:w="1061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7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8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80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hideMark/>
          </w:tcPr>
          <w:p w:rsidR="00D0490A" w:rsidRPr="00D0490A" w:rsidRDefault="00D0490A" w:rsidP="00D0490A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860"/>
        <w:gridCol w:w="960"/>
        <w:gridCol w:w="1260"/>
        <w:gridCol w:w="1260"/>
        <w:gridCol w:w="580"/>
      </w:tblGrid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Приложение № 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</w:tr>
      <w:tr w:rsidR="00D0490A" w:rsidRPr="00D0490A" w:rsidTr="00FC5E49">
        <w:trPr>
          <w:trHeight w:val="435"/>
        </w:trPr>
        <w:tc>
          <w:tcPr>
            <w:tcW w:w="8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eastAsia="bg-BG"/>
              </w:rPr>
              <w:t>МАКРОРАМКА ОБЩИНСКИ ПРОЕКТО-БЮДЖЕТ 2024 Г.</w:t>
            </w:r>
          </w:p>
        </w:tc>
      </w:tr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№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i/>
                <w:iCs/>
                <w:color w:val="000000"/>
                <w:lang w:eastAsia="bg-BG"/>
              </w:rPr>
              <w:t>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i/>
                <w:iCs/>
                <w:color w:val="000000"/>
                <w:lang w:eastAsia="bg-BG"/>
              </w:rPr>
              <w:t>ШИФЪР/ЕБК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i/>
                <w:iCs/>
                <w:color w:val="000000"/>
                <w:lang w:eastAsia="bg-BG"/>
              </w:rPr>
              <w:t xml:space="preserve">ПЛАН/2024 г. </w:t>
            </w:r>
          </w:p>
        </w:tc>
      </w:tr>
      <w:tr w:rsidR="00D0490A" w:rsidRPr="00D0490A" w:rsidTr="00FC5E4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>ДЪРЖАВНИ 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Преходен остатък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95-01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302 419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 xml:space="preserve"> обща държавна субсидия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31-11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5 968 774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наем земя - училищна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21 065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чужди средства /проекти/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88-03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-2 649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ОБЩО ДЪРЖАВНИ 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  <w:t>6 289 609</w:t>
            </w:r>
          </w:p>
        </w:tc>
      </w:tr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lang w:eastAsia="bg-BG"/>
              </w:rPr>
            </w:pPr>
            <w:r w:rsidRPr="00D0490A">
              <w:rPr>
                <w:rFonts w:eastAsia="Times New Roman" w:cs="Calibri"/>
                <w:color w:val="404040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lang w:eastAsia="bg-BG"/>
              </w:rPr>
            </w:pPr>
            <w:r w:rsidRPr="00D0490A">
              <w:rPr>
                <w:rFonts w:eastAsia="Times New Roman" w:cs="Calibri"/>
                <w:color w:val="40404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lang w:eastAsia="bg-BG"/>
              </w:rPr>
            </w:pPr>
            <w:r w:rsidRPr="00D0490A">
              <w:rPr>
                <w:rFonts w:eastAsia="Times New Roman" w:cs="Calibri"/>
                <w:color w:val="40404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>МЕСТНИ 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преходен остатък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95-01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2149968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обща изравнителна субсидия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31-12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696500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субсидия зимно поддържане ОПМ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31-12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50900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субсидия целеви капиталови р/ди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31-13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558800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Данък добавена стойност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37-01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-2500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Внесен данък върху приходите от стопанска дейност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37-02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-5200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патентен данък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01-03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2300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Данъчни 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13-00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352320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Други данъчни 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20-00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Приходи и доходи от собственост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24-00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251600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Приходи от общински такси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27-00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230120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глоби и санкции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28-00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16000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36-19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78-33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45-01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16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17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ОБЩО МЕСТНИ ПРИХОДИ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4 301 008 лв.</w:t>
            </w:r>
          </w:p>
        </w:tc>
      </w:tr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ПРИХОДИ ПО ОБЩИНСКИ ПРОЕКТО - БЮДЖЕТ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10 590 617 лв.</w:t>
            </w:r>
          </w:p>
        </w:tc>
      </w:tr>
    </w:tbl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p w:rsidR="00D0490A" w:rsidRPr="008A1007" w:rsidRDefault="00D0490A" w:rsidP="008A1007">
      <w:pPr>
        <w:spacing w:after="0" w:line="240" w:lineRule="auto"/>
        <w:ind w:right="-648"/>
        <w:rPr>
          <w:rFonts w:ascii="Times New Roman" w:eastAsia="Times New Roman" w:hAnsi="Times New Roman"/>
          <w:b/>
          <w:szCs w:val="28"/>
          <w:lang w:eastAsia="bg-BG"/>
        </w:rPr>
      </w:pPr>
    </w:p>
    <w:p w:rsidR="00A169BD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  <w:sectPr w:rsidR="00D049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770"/>
        <w:gridCol w:w="960"/>
        <w:gridCol w:w="990"/>
        <w:gridCol w:w="960"/>
        <w:gridCol w:w="960"/>
        <w:gridCol w:w="1650"/>
        <w:gridCol w:w="960"/>
        <w:gridCol w:w="1185"/>
        <w:gridCol w:w="960"/>
        <w:gridCol w:w="1035"/>
      </w:tblGrid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Приложение №2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МАКРОРАМКА НА ДЕЛЕГИРАНА ОТ ДЪРЖАВАТА ДЕЙНОСТ за 2024 г.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</w:rPr>
              <w:t>ПРИХОДИ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</w:rPr>
              <w:t>СУМА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</w:rPr>
              <w:t>Д/СТ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РАЗХОДНА ЧАСТ- НАИМЕНОВАНИЕ НА ДЕЙНОСТ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</w:rPr>
              <w:t>СУМА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</w:rPr>
              <w:t>РЕЗЕРВ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</w:rPr>
              <w:t>общо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Преходен остатък 2022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 xml:space="preserve">                     302 419     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122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общинска администрация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894097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10903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905000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обща субсидия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 xml:space="preserve">                  5 968 774     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239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други д/ти вътрешна сигурност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61015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61015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неданъчни приходи - наем училищна земя на СУ Хайредин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282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proofErr w:type="spellStart"/>
            <w:r w:rsidRPr="00D0490A">
              <w:rPr>
                <w:rFonts w:eastAsiaTheme="minorHAnsi" w:cs="Calibri"/>
                <w:color w:val="000000"/>
              </w:rPr>
              <w:t>отбр</w:t>
            </w:r>
            <w:proofErr w:type="spellEnd"/>
            <w:r w:rsidRPr="00D0490A">
              <w:rPr>
                <w:rFonts w:eastAsiaTheme="minorHAnsi" w:cs="Calibri"/>
                <w:color w:val="000000"/>
              </w:rPr>
              <w:t>. Мобилизация и подготовка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125738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125738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proofErr w:type="spellStart"/>
            <w:r w:rsidRPr="00D0490A">
              <w:rPr>
                <w:rFonts w:eastAsiaTheme="minorHAnsi" w:cs="Calibri"/>
                <w:color w:val="000000"/>
              </w:rPr>
              <w:t>неам</w:t>
            </w:r>
            <w:proofErr w:type="spellEnd"/>
            <w:r w:rsidRPr="00D0490A">
              <w:rPr>
                <w:rFonts w:eastAsiaTheme="minorHAnsi" w:cs="Calibri"/>
                <w:color w:val="000000"/>
              </w:rPr>
              <w:t xml:space="preserve"> училищна земя на ОУ Михайлово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21065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285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доброволни формирования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14042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6420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20462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 xml:space="preserve">чужди </w:t>
            </w:r>
            <w:proofErr w:type="spellStart"/>
            <w:r w:rsidRPr="00D0490A">
              <w:rPr>
                <w:rFonts w:eastAsiaTheme="minorHAnsi" w:cs="Calibri"/>
                <w:color w:val="000000"/>
              </w:rPr>
              <w:t>редства</w:t>
            </w:r>
            <w:proofErr w:type="spellEnd"/>
            <w:r w:rsidRPr="00D0490A">
              <w:rPr>
                <w:rFonts w:eastAsiaTheme="minorHAnsi" w:cs="Calibri"/>
                <w:color w:val="000000"/>
              </w:rPr>
              <w:t xml:space="preserve"> по програми и проекти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-2649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311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детски градини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750791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750791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322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неспециализирани училища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2447602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16900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2464502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437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 xml:space="preserve">здравни </w:t>
            </w:r>
            <w:proofErr w:type="spellStart"/>
            <w:r w:rsidRPr="00D0490A">
              <w:rPr>
                <w:rFonts w:eastAsiaTheme="minorHAnsi" w:cs="Calibri"/>
                <w:color w:val="000000"/>
              </w:rPr>
              <w:t>габинети</w:t>
            </w:r>
            <w:proofErr w:type="spellEnd"/>
            <w:r w:rsidRPr="00D0490A">
              <w:rPr>
                <w:rFonts w:eastAsiaTheme="minorHAnsi" w:cs="Calibri"/>
                <w:color w:val="000000"/>
              </w:rPr>
              <w:t xml:space="preserve"> в ДГ и училища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62948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5563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68511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561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асистентска подкрепа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176007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176007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540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дом за стари хора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1267800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30620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1298420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554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защитено жилище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164220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7060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171280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738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читалища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184184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184184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532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програми временна заетост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10950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10950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389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други дейности в образованието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52749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0490A">
              <w:rPr>
                <w:rFonts w:eastAsiaTheme="minorHAnsi" w:cs="Calibri"/>
                <w:color w:val="000000"/>
              </w:rPr>
              <w:t>52749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  <w:t>общо държавни приходи: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  <w:t>6 289 609 лв.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  <w:t>общо държавни разходи: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  <w:t>6 212 143 лв.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77466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b/>
                <w:bCs/>
                <w:i/>
                <w:iCs/>
                <w:color w:val="000000"/>
                <w:sz w:val="24"/>
                <w:szCs w:val="24"/>
              </w:rPr>
              <w:t>6289609</w:t>
            </w:r>
          </w:p>
        </w:tc>
      </w:tr>
    </w:tbl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tbl>
      <w:tblPr>
        <w:tblW w:w="126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960"/>
        <w:gridCol w:w="2060"/>
        <w:gridCol w:w="960"/>
        <w:gridCol w:w="820"/>
        <w:gridCol w:w="684"/>
        <w:gridCol w:w="3167"/>
        <w:gridCol w:w="1650"/>
        <w:gridCol w:w="1380"/>
      </w:tblGrid>
      <w:tr w:rsidR="00D0490A" w:rsidRPr="00D0490A" w:rsidTr="00FC5E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55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Приложение №3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16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  <w:t>МАКРОРАМКА НА ДЕЛЕГИРАНА МЕСТНА  ДЕЙНОСТ за 2023 г.</w:t>
            </w:r>
          </w:p>
        </w:tc>
      </w:tr>
      <w:tr w:rsidR="00D0490A" w:rsidRPr="00D0490A" w:rsidTr="00FC5E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параграф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lang w:eastAsia="bg-BG"/>
              </w:rPr>
              <w:t>ПРИХОДИ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lang w:eastAsia="bg-BG"/>
              </w:rPr>
              <w:t>СУМА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lang w:eastAsia="bg-BG"/>
              </w:rPr>
              <w:t>Д/СТ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/>
              </w:rPr>
              <w:t>РАЗХОДНА ЧАСТ- НАИМЕНОВАНИЕ НА ДЕЙНОСТ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lang w:eastAsia="bg-BG"/>
              </w:rPr>
              <w:t>СУМА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lang w:eastAsia="bg-BG"/>
              </w:rPr>
              <w:t>РЕЗЕРВ</w:t>
            </w:r>
          </w:p>
        </w:tc>
      </w:tr>
      <w:tr w:rsidR="00D0490A" w:rsidRPr="00D0490A" w:rsidTr="00FC5E49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§95-01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Преходен остатък 2023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             2 149 968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122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общинска администрация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482544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5000</w:t>
            </w:r>
          </w:p>
        </w:tc>
      </w:tr>
      <w:tr w:rsidR="00D0490A" w:rsidRPr="00D0490A" w:rsidTr="00FC5E49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§31-12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обща изравнителна  субсидия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                 696 500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123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proofErr w:type="spellStart"/>
            <w:r w:rsidRPr="00D0490A">
              <w:rPr>
                <w:rFonts w:eastAsia="Times New Roman" w:cs="Calibri"/>
                <w:color w:val="000000"/>
                <w:lang w:eastAsia="bg-BG"/>
              </w:rPr>
              <w:t>общинки</w:t>
            </w:r>
            <w:proofErr w:type="spellEnd"/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съвет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209014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§31-13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субсидия капиталови р/ди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558 800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284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ликвидиране на бедствия и аварии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112980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lastRenderedPageBreak/>
              <w:t>§31-12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зимна </w:t>
            </w:r>
            <w:proofErr w:type="spellStart"/>
            <w:r w:rsidRPr="00D0490A">
              <w:rPr>
                <w:rFonts w:eastAsia="Times New Roman" w:cs="Calibri"/>
                <w:color w:val="000000"/>
                <w:lang w:eastAsia="bg-BG"/>
              </w:rPr>
              <w:t>подрръжка</w:t>
            </w:r>
            <w:proofErr w:type="spellEnd"/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на уличната мрежа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50 900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§31-07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данък добавена стойност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-5 200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524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домашен социален патронаж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294800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§37-02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данък върху приходите от стопанска дейност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-2 500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604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осветление на улици и площади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129618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5000</w:t>
            </w:r>
          </w:p>
        </w:tc>
      </w:tr>
      <w:tr w:rsidR="00D0490A" w:rsidRPr="00D0490A" w:rsidTr="00FC5E4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§13-00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данъчни приходи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352 320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606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proofErr w:type="spellStart"/>
            <w:r w:rsidRPr="00D0490A">
              <w:rPr>
                <w:rFonts w:eastAsia="Times New Roman" w:cs="Calibri"/>
                <w:color w:val="000000"/>
                <w:lang w:eastAsia="bg-BG"/>
              </w:rPr>
              <w:t>поддръжане</w:t>
            </w:r>
            <w:proofErr w:type="spellEnd"/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на улична мрежа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347742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§20-00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други данъци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619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други д/ти по жилищното строителство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165483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§24-00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приходи от собственост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251 600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622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озеленяване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75258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§27-00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приходи от общински такси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230120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623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чистота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64815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§41-00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приходи от концесии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603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водоснабдяване и канализация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1 298 105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§36-19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други неданъчни приходи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740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музей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28512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§01-03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патентен данък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2 300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759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други д/ти по културата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58461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§28-00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глоби санкции и лихви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16 000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832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поддръжка на ОП мрежа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125200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898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други дейности по икономиката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14522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714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спорт за всички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62860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910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разходи за лихви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738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читалища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382674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122/1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proofErr w:type="spellStart"/>
            <w:r w:rsidRPr="00D0490A">
              <w:rPr>
                <w:rFonts w:eastAsia="Times New Roman" w:cs="Calibri"/>
                <w:color w:val="000000"/>
                <w:lang w:eastAsia="bg-BG"/>
              </w:rPr>
              <w:t>дофинансиране</w:t>
            </w:r>
            <w:proofErr w:type="spellEnd"/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на ОА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266787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311/1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proofErr w:type="spellStart"/>
            <w:r w:rsidRPr="00D0490A">
              <w:rPr>
                <w:rFonts w:eastAsia="Times New Roman" w:cs="Calibri"/>
                <w:color w:val="000000"/>
                <w:lang w:eastAsia="bg-BG"/>
              </w:rPr>
              <w:t>дофинансиране</w:t>
            </w:r>
            <w:proofErr w:type="spellEnd"/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на ДГ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18720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322/1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proofErr w:type="spellStart"/>
            <w:r w:rsidRPr="00D0490A">
              <w:rPr>
                <w:rFonts w:eastAsia="Times New Roman" w:cs="Calibri"/>
                <w:color w:val="000000"/>
                <w:lang w:eastAsia="bg-BG"/>
              </w:rPr>
              <w:t>дофинансиране</w:t>
            </w:r>
            <w:proofErr w:type="spellEnd"/>
            <w:r w:rsidRPr="00D0490A">
              <w:rPr>
                <w:rFonts w:eastAsia="Times New Roman" w:cs="Calibri"/>
                <w:color w:val="000000"/>
                <w:lang w:eastAsia="bg-BG"/>
              </w:rPr>
              <w:t xml:space="preserve">  и местна дейност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143403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554/1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защитено жилище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9360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</w:tr>
      <w:tr w:rsidR="00D0490A" w:rsidRPr="00D0490A" w:rsidTr="00FC5E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МЕСТНИ ПРИХОДИ: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  <w:t>4 301 008 лв.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МЕСТНИ РАЗХОДИ: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bg-BG"/>
              </w:rPr>
              <w:t>4 291 008 лв.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color w:val="000000"/>
                <w:lang w:eastAsia="bg-BG"/>
              </w:rPr>
              <w:t>10000</w:t>
            </w:r>
          </w:p>
        </w:tc>
      </w:tr>
      <w:tr w:rsidR="00D0490A" w:rsidRPr="00D0490A" w:rsidTr="00FC5E49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ОБЩИ МЕСТНИ  РАЗХОДИ: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90A" w:rsidRPr="00D0490A" w:rsidRDefault="00D0490A" w:rsidP="00D0490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D0490A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4 301 008 лв.</w:t>
            </w:r>
          </w:p>
        </w:tc>
      </w:tr>
    </w:tbl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200"/>
        <w:gridCol w:w="1935"/>
        <w:gridCol w:w="1140"/>
        <w:gridCol w:w="1425"/>
        <w:gridCol w:w="915"/>
        <w:gridCol w:w="1110"/>
        <w:gridCol w:w="1110"/>
        <w:gridCol w:w="1215"/>
      </w:tblGrid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9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ПЛАН ПРИХОДНА ЧАСТ  ВРБК  / ПРОЕКТ -БЮДЖЕТ 2024 г.                              Приложение №5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№ НА §§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приход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ХАЙРЕДИН 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МИХАЙЛОВО 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МАНАСТИРИЩЕ 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РОГОЗЕН 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ДСП 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Бързина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</w:rPr>
              <w:t>ВСИЧКО ПЛАН 2023 г.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ОБЩИНСКИ ПРИХОДИ</w:t>
            </w:r>
          </w:p>
        </w:tc>
        <w:tc>
          <w:tcPr>
            <w:tcW w:w="19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01-03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патентен данък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2 300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13-01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 xml:space="preserve"> данък </w:t>
            </w:r>
            <w:proofErr w:type="spellStart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недв</w:t>
            </w:r>
            <w:proofErr w:type="spellEnd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.имот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40 500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3 300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52 000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13-03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данък МПС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131 600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10 500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155 320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13-04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придобиване на собственост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145 000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145 000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13-02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данък в/у наследствата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20-00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други данъци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24-01</w:t>
            </w:r>
          </w:p>
        </w:tc>
        <w:tc>
          <w:tcPr>
            <w:tcW w:w="6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приходи от общински предприятия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24-04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продажба на услуги, стоки, продукция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2 600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24-05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наем имущество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5 800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24-06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наем земя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197 400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14 200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243 200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§ 24-07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дивидент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28-09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лихви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11 000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27-01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такси детски град.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27-04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такса дом.соц.</w:t>
            </w:r>
            <w:proofErr w:type="spellStart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патр</w:t>
            </w:r>
            <w:proofErr w:type="spellEnd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92 000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92 000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27-05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пазари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27-07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битови отпадъци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92 800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92 800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27-08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27-10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техн</w:t>
            </w:r>
            <w:proofErr w:type="spellEnd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.услуги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27-11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администр</w:t>
            </w:r>
            <w:proofErr w:type="spellEnd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. услуги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3 800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3 050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34 870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27-15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гробни места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27-29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др.общински такси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28-02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глоби,санкции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5 000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40-20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40-40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продажба на земя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41-00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приходи от концесии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45-01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приходи от дарения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13-08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туристически данък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§ 36-19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>дуги</w:t>
            </w:r>
            <w:proofErr w:type="spellEnd"/>
            <w:r w:rsidRPr="00D0490A"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  <w:t xml:space="preserve"> неданъчни приходи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ВСИЧКО ОБЩИНСКИ ПРИХОД: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668 600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26 320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29 270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92 000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852 540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ДЪРЖАВЕН ПРИХОД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§31-12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обща изравнителна субсидия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466 300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5 550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5 550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6 800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207 800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696 500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§31-12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държавен приход </w:t>
            </w:r>
            <w:proofErr w:type="spellStart"/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50 900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50 900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§31-13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държавен приход капиталови р/ди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558 800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558 800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ВСИЧКО ДЪРЖАВЕН ПРИХОД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1 076 000     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D0490A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u w:val="single"/>
              </w:rPr>
              <w:t>1 306 200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§95-01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преходен остатък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2149968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2 149 968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§61-02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трансфери- депо Оряхово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lastRenderedPageBreak/>
              <w:t>§37-01</w:t>
            </w:r>
          </w:p>
        </w:tc>
        <w:tc>
          <w:tcPr>
            <w:tcW w:w="4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данък добавена стойност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-2 500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-2 500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0490A">
              <w:rPr>
                <w:rFonts w:eastAsiaTheme="minorHAnsi" w:cs="Calibri"/>
                <w:color w:val="000000"/>
                <w:sz w:val="24"/>
                <w:szCs w:val="24"/>
              </w:rPr>
              <w:t>§37-02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данък върху </w:t>
            </w:r>
            <w:proofErr w:type="spellStart"/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прихподите</w:t>
            </w:r>
            <w:proofErr w:type="spellEnd"/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от стоп. д/</w:t>
            </w:r>
            <w:proofErr w:type="spellStart"/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-5 200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-5 200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ОБЩО: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2 142 268    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5 550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5 550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6 800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207 800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2 142 268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ВСИЧКО ОБЩИНА ХАЙРЕДИН: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3 886 868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31 870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32 400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36 070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299 800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D049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4 301 008</w:t>
            </w:r>
          </w:p>
        </w:tc>
      </w:tr>
      <w:tr w:rsidR="00D0490A" w:rsidRPr="00D0490A" w:rsidTr="00FC5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D0490A" w:rsidRPr="00D0490A" w:rsidRDefault="00D0490A" w:rsidP="00D0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D0490A" w:rsidRPr="00D0490A" w:rsidRDefault="00D0490A" w:rsidP="00D0490A">
      <w:pPr>
        <w:rPr>
          <w:rFonts w:asciiTheme="minorHAnsi" w:eastAsiaTheme="minorHAnsi" w:hAnsiTheme="minorHAnsi" w:cstheme="minorBidi"/>
        </w:rPr>
      </w:pPr>
    </w:p>
    <w:p w:rsidR="00D0490A" w:rsidRPr="00D0490A" w:rsidRDefault="00D0490A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A169BD" w:rsidRDefault="00A169BD" w:rsidP="00A169BD"/>
    <w:p w:rsidR="00D0490A" w:rsidRDefault="00D0490A" w:rsidP="00A169BD"/>
    <w:p w:rsidR="00D0490A" w:rsidRDefault="00D0490A" w:rsidP="00A169BD"/>
    <w:p w:rsidR="00D0490A" w:rsidRDefault="00D0490A" w:rsidP="00A169BD"/>
    <w:p w:rsidR="00D0490A" w:rsidRPr="006A3D93" w:rsidRDefault="00D0490A" w:rsidP="00A169BD"/>
    <w:p w:rsidR="00D0490A" w:rsidRDefault="00D0490A" w:rsidP="00441A56">
      <w:pPr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sectPr w:rsidR="00D0490A" w:rsidSect="00D049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1A56" w:rsidRPr="008E33D8" w:rsidRDefault="00A169BD" w:rsidP="00441A56">
      <w:pPr>
        <w:contextualSpacing/>
        <w:rPr>
          <w:rFonts w:ascii="Times New Roman" w:eastAsia="Times New Roman" w:hAnsi="Times New Roman"/>
          <w:b/>
          <w:sz w:val="20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3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441A5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Отчет за дейността на Местната комисия за борба срещу противообществените прояви на малолетните и непълнолетните в Община Хайредин за 2023година.</w:t>
      </w:r>
    </w:p>
    <w:p w:rsid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№3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413BBE" w:rsidRPr="00413BBE" w:rsidRDefault="00413BBE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13BBE" w:rsidRPr="00413BBE" w:rsidRDefault="00413BBE" w:rsidP="00413BBE">
      <w:pPr>
        <w:spacing w:after="0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13BBE">
        <w:rPr>
          <w:rFonts w:ascii="Times New Roman" w:hAnsi="Times New Roman"/>
          <w:b/>
          <w:sz w:val="24"/>
          <w:szCs w:val="24"/>
        </w:rPr>
        <w:t>Н</w:t>
      </w:r>
      <w:r w:rsidRPr="00413BBE">
        <w:rPr>
          <w:rFonts w:ascii="Times New Roman" w:hAnsi="Times New Roman"/>
          <w:b/>
          <w:sz w:val="24"/>
          <w:szCs w:val="24"/>
        </w:rPr>
        <w:t>а основание чл.21, ал.1, т.23 от Закона за местното самоуправление и местната администрация, предлагам Общински съвет - Хайредин</w:t>
      </w:r>
      <w:r w:rsidRPr="00413BB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413BBE"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r w:rsidRPr="00413BBE">
        <w:rPr>
          <w:rFonts w:ascii="Times New Roman" w:eastAsia="Times New Roman" w:hAnsi="Times New Roman"/>
          <w:b/>
          <w:sz w:val="24"/>
          <w:szCs w:val="24"/>
          <w:lang w:eastAsia="bg-BG"/>
        </w:rPr>
        <w:t>риема Отчет за дейността на Местната комисия за борба срещу противообществените прояви на малолетните и непълнолетните в Община Хайредин за 2023 година.</w:t>
      </w:r>
    </w:p>
    <w:p w:rsidR="00413BBE" w:rsidRPr="00413BBE" w:rsidRDefault="00413BBE" w:rsidP="00413BBE">
      <w:pPr>
        <w:spacing w:after="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441A56" w:rsidRPr="008E33D8" w:rsidRDefault="00A169BD" w:rsidP="00441A56">
      <w:p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4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441A5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Програма за управление и разпореждане с общинската собственост на Община Хайредин – 2024 година.</w:t>
      </w:r>
    </w:p>
    <w:p w:rsid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0</w:t>
      </w:r>
    </w:p>
    <w:p w:rsidR="00F7248D" w:rsidRPr="00F7248D" w:rsidRDefault="00F7248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169BD" w:rsidRPr="00F7248D" w:rsidRDefault="00F7248D" w:rsidP="00F7248D">
      <w:pPr>
        <w:pStyle w:val="a4"/>
        <w:rPr>
          <w:b/>
        </w:rPr>
      </w:pPr>
      <w:r w:rsidRPr="004D5115">
        <w:rPr>
          <w:b/>
        </w:rPr>
        <w:t xml:space="preserve">На основание чл. 21, ал. 1, т. 8 от ЗМСМА, чл. 8, ал. 9 от ЗОС /Закон за общинска собственост/ и чл. 4, ал. 1 от Наредбата за придобиване, управление и разпореждане с общинската собственост на </w:t>
      </w:r>
      <w:proofErr w:type="spellStart"/>
      <w:r w:rsidRPr="004D5115">
        <w:rPr>
          <w:b/>
        </w:rPr>
        <w:t>ОбС</w:t>
      </w:r>
      <w:proofErr w:type="spellEnd"/>
      <w:r w:rsidRPr="004D5115">
        <w:rPr>
          <w:b/>
        </w:rPr>
        <w:t xml:space="preserve"> Хайредин приема „Програма за управление и разпореждане с общинската собственост на Община Хайредин – 2024 година“</w:t>
      </w: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441A56" w:rsidRPr="008E33D8" w:rsidRDefault="00A169BD" w:rsidP="00441A56">
      <w:p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5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441A56" w:rsidRPr="00441A56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>Актуализиране на Наредба №22 на Общински съвет Хайредин за подпомагане на социално слаби граждани от бюджета на Община Хайредин.</w:t>
      </w:r>
    </w:p>
    <w:p w:rsid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Pr="00BC0D92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A169BD" w:rsidRPr="00BC0D92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DB3981" w:rsidRPr="008E33D8" w:rsidRDefault="00DB3981" w:rsidP="00DB3981">
      <w:p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hAnsi="Times New Roman"/>
          <w:b/>
          <w:sz w:val="24"/>
        </w:rPr>
        <w:t xml:space="preserve">Общински съвет – Хайредин приема Актуализация на Наредба №22 </w:t>
      </w:r>
      <w:r w:rsidRPr="008E33D8">
        <w:rPr>
          <w:rFonts w:ascii="Times New Roman" w:eastAsia="Times New Roman" w:hAnsi="Times New Roman"/>
          <w:b/>
          <w:szCs w:val="24"/>
          <w:lang w:eastAsia="bg-BG"/>
        </w:rPr>
        <w:t>на Общински съвет Хайредин за подпомагане на социално слаби граждани от бюджета на Община Хайредин.</w:t>
      </w: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441A56" w:rsidRPr="008E33D8" w:rsidRDefault="00A169BD" w:rsidP="00441A56">
      <w:p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6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441A56" w:rsidRPr="00441A56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>Заповед от Областен управител, относно: Връщане за ново обсъждане на Решение № 34 по Протокол №4.</w:t>
      </w:r>
    </w:p>
    <w:p w:rsid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Pr="00BC0D92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A169BD" w:rsidRPr="005449F5" w:rsidRDefault="005449F5" w:rsidP="005449F5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основание </w:t>
      </w:r>
      <w:r w:rsidRPr="008E33D8">
        <w:rPr>
          <w:rFonts w:ascii="Times New Roman" w:eastAsia="Times New Roman" w:hAnsi="Times New Roman"/>
          <w:b/>
          <w:szCs w:val="24"/>
          <w:lang w:eastAsia="bg-BG"/>
        </w:rPr>
        <w:t>Заповед от Областен управител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 № ПО – 07-5/06.02.2024г., Общински съвет – Хайредин отменя Решение №34 по Протокол №4.</w:t>
      </w: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441A56" w:rsidRPr="008E33D8" w:rsidRDefault="00A169BD" w:rsidP="00441A56">
      <w:pPr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 xml:space="preserve">7 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от дневния ред:</w:t>
      </w:r>
      <w:r w:rsidR="00441A56" w:rsidRPr="00441A56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Свикване на Общото събрание на </w:t>
      </w:r>
      <w:proofErr w:type="spellStart"/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>съдружниците</w:t>
      </w:r>
      <w:proofErr w:type="spellEnd"/>
      <w:r w:rsidR="00441A56" w:rsidRPr="008E33D8">
        <w:rPr>
          <w:rFonts w:ascii="Times New Roman" w:eastAsia="Times New Roman" w:hAnsi="Times New Roman"/>
          <w:b/>
          <w:szCs w:val="24"/>
          <w:lang w:eastAsia="bg-BG"/>
        </w:rPr>
        <w:t xml:space="preserve"> на Търговското дружество „РЕГИОНАЛНА ЧИСТОТА – ОРЯХОВО “ ООД</w:t>
      </w:r>
    </w:p>
    <w:p w:rsid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Pr="00BC0D92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004B71" w:rsidRPr="00004B71" w:rsidRDefault="00004B71" w:rsidP="00004B7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n-US" w:eastAsia="bg-BG"/>
        </w:rPr>
      </w:pP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На основание чл.21,ал.1,т.8 и т.9 от ЗМСМА, във </w:t>
      </w:r>
      <w:proofErr w:type="spellStart"/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вр</w:t>
      </w:r>
      <w:proofErr w:type="spellEnd"/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. с чл.138, ал.1 от Търговския закон, чл.14, ал.1, т.5 от Наредба №3 за упражняване правата на собственост на общината върху общинската част от капитала на търговски дружества на </w:t>
      </w:r>
      <w:proofErr w:type="spellStart"/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ОбС</w:t>
      </w:r>
      <w:proofErr w:type="spellEnd"/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 - Хайредин и чл.18, ал.1, т.5 от Дружествения договор на „РЕГИОНАЛНА ЧИСТОТА-ОРЯХОВО“ ООД, ЕИК207560999, Общински съвет - Хайредин:</w:t>
      </w:r>
    </w:p>
    <w:p w:rsidR="00004B71" w:rsidRPr="00004B71" w:rsidRDefault="00004B71" w:rsidP="00004B7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bg-BG"/>
        </w:rPr>
      </w:pPr>
      <w:r w:rsidRPr="00004B71">
        <w:rPr>
          <w:rFonts w:ascii="Times New Roman" w:eastAsiaTheme="minorHAnsi" w:hAnsi="Times New Roman"/>
          <w:b/>
          <w:sz w:val="24"/>
          <w:szCs w:val="24"/>
          <w:lang w:val="en-US" w:eastAsia="bg-BG"/>
        </w:rPr>
        <w:t xml:space="preserve">      I.</w:t>
      </w: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 Упълномощава за представител на община Хайредин Габриела Милчева -Директор Дирекция „ЕИИДЕХДУТ“,  за участие на Общото събрание на дружество „РЕГИОНАЛНА ЧИСТОТА-ОРЯХОВО“ ООД, насрочено за 01.03.2024г. от </w:t>
      </w:r>
      <w:r w:rsidRPr="00004B71">
        <w:rPr>
          <w:rFonts w:ascii="Times New Roman" w:eastAsiaTheme="minorHAnsi" w:hAnsi="Times New Roman"/>
          <w:b/>
          <w:sz w:val="24"/>
          <w:szCs w:val="24"/>
          <w:lang w:val="en-US" w:eastAsia="bg-BG"/>
        </w:rPr>
        <w:t>13:</w:t>
      </w: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00ч.</w:t>
      </w:r>
      <w:r w:rsidRPr="00004B71">
        <w:rPr>
          <w:rFonts w:ascii="Times New Roman" w:eastAsiaTheme="minorHAnsi" w:hAnsi="Times New Roman"/>
          <w:b/>
          <w:sz w:val="24"/>
          <w:szCs w:val="24"/>
          <w:lang w:val="en-US" w:eastAsia="bg-BG"/>
        </w:rPr>
        <w:t>/</w:t>
      </w: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резервна дата  15.03.2024г.</w:t>
      </w:r>
      <w:r w:rsidRPr="00004B71">
        <w:rPr>
          <w:rFonts w:ascii="Times New Roman" w:eastAsiaTheme="minorHAnsi" w:hAnsi="Times New Roman"/>
          <w:b/>
          <w:sz w:val="24"/>
          <w:szCs w:val="24"/>
          <w:lang w:val="en-US" w:eastAsia="bg-BG"/>
        </w:rPr>
        <w:t>/</w:t>
      </w: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 в седалището и адрес на управление на търговското дружество, ул. „Андрей </w:t>
      </w:r>
      <w:proofErr w:type="spellStart"/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Чапразов</w:t>
      </w:r>
      <w:proofErr w:type="spellEnd"/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“ №15, гр. Оряхово, и да гласува по обявения дневен ред, както следва</w:t>
      </w:r>
      <w:r w:rsidRPr="00004B71">
        <w:rPr>
          <w:rFonts w:ascii="Times New Roman" w:eastAsiaTheme="minorHAnsi" w:hAnsi="Times New Roman"/>
          <w:b/>
          <w:sz w:val="24"/>
          <w:szCs w:val="24"/>
          <w:lang w:val="en-US" w:eastAsia="bg-BG"/>
        </w:rPr>
        <w:t>:</w:t>
      </w:r>
    </w:p>
    <w:p w:rsidR="00004B71" w:rsidRPr="00004B71" w:rsidRDefault="00004B71" w:rsidP="00004B7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Освобождава от отговорност досегашният управител Иван ….. Дойнов.</w:t>
      </w:r>
    </w:p>
    <w:p w:rsidR="00004B71" w:rsidRPr="00004B71" w:rsidRDefault="00004B71" w:rsidP="00004B7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Избира за управител – Ива …. Маринова, и възлага на Кмета на Община Оряхово в 7 дневен срок от вземане на настоящото решение да сключи договор за управление на дружеството.  </w:t>
      </w:r>
    </w:p>
    <w:p w:rsidR="00004B71" w:rsidRPr="00004B71" w:rsidRDefault="00004B71" w:rsidP="00004B7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Определя възнаграждение на Управителя в размер на 1800 лв.</w:t>
      </w:r>
    </w:p>
    <w:p w:rsidR="00004B71" w:rsidRPr="00004B71" w:rsidRDefault="00004B71" w:rsidP="00004B7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>Утвърждава проект на договор за управление.</w:t>
      </w:r>
    </w:p>
    <w:p w:rsidR="00004B71" w:rsidRPr="00004B71" w:rsidRDefault="00004B71" w:rsidP="00004B7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Възлага на управителя да предприеме необходимите действия за вписване на промените в Търговския регистър в срок съобразно разпоредбите на Търговския закон.</w:t>
      </w:r>
    </w:p>
    <w:p w:rsidR="00004B71" w:rsidRPr="00004B71" w:rsidRDefault="00004B71" w:rsidP="00004B7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На основание чл. 78, ал. 10 във връзка с чл. 35, ал. 3 от Закона за управление на отпадъците, възлага на управителя да предприеме необходимите действия в РИОСВ гр. Враца, за издаване на регистрационен документ за извършване на дейности по третиране на отпадъците на действащите инсталации. </w:t>
      </w:r>
    </w:p>
    <w:p w:rsidR="00004B71" w:rsidRPr="00004B71" w:rsidRDefault="00004B71" w:rsidP="00004B71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B71" w:rsidRPr="00004B71" w:rsidRDefault="00004B71" w:rsidP="00004B71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     II. Упълномощава представителя на Община Хайредин да участва в гласуването по всички точки от дневния ред, след запознаване с конкретната информация,  със „за”, „против” и „въздържал се” по лична преценка, с оглед защита интересите на община Хайредин.</w:t>
      </w:r>
    </w:p>
    <w:p w:rsidR="00004B71" w:rsidRPr="00004B71" w:rsidRDefault="00004B71" w:rsidP="00004B71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    </w:t>
      </w: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III.</w:t>
      </w: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При невъзможност упълномощеното лице по т.1, Габриела Милчева -Директор Дирекция „ЕИИДЕХДУТ“,   да участва лично в заседание  на Общото събрание на дружество „РЕГИОНАЛНА ЧИСТОТА - ОРЯХОВО“ ООД, насрочено на 01.03.2024г.,от 13</w:t>
      </w: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:</w:t>
      </w:r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00ч. ОПРЕДЕЛЯ Цветомира Емилова </w:t>
      </w:r>
      <w:proofErr w:type="spellStart"/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Кицова</w:t>
      </w:r>
      <w:proofErr w:type="spellEnd"/>
      <w:r w:rsidRPr="00004B7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– Ценова – еколог на община Хайредин, при същите права посочени по- горе.</w:t>
      </w:r>
    </w:p>
    <w:p w:rsidR="00004B71" w:rsidRPr="00004B71" w:rsidRDefault="00004B71" w:rsidP="00004B7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bg-BG"/>
        </w:rPr>
      </w:pPr>
    </w:p>
    <w:p w:rsidR="00004B71" w:rsidRPr="00004B71" w:rsidRDefault="00004B71" w:rsidP="00004B7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bg-BG"/>
        </w:rPr>
      </w:pP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             На основание чл. 60, ал.1 от  АПК допуска предварително изпълнение на решенията </w:t>
      </w:r>
      <w:r w:rsidRPr="00004B71">
        <w:rPr>
          <w:rFonts w:ascii="Times New Roman" w:eastAsiaTheme="minorHAnsi" w:hAnsi="Times New Roman"/>
          <w:b/>
          <w:sz w:val="24"/>
          <w:szCs w:val="24"/>
          <w:u w:val="single"/>
          <w:lang w:eastAsia="bg-BG"/>
        </w:rPr>
        <w:t>по аргумент на следните причини</w:t>
      </w:r>
      <w:r w:rsidRPr="00004B71">
        <w:rPr>
          <w:rFonts w:ascii="Times New Roman" w:eastAsiaTheme="minorHAnsi" w:hAnsi="Times New Roman"/>
          <w:b/>
          <w:sz w:val="24"/>
          <w:szCs w:val="24"/>
          <w:lang w:eastAsia="bg-BG"/>
        </w:rPr>
        <w:t>: необходимост от стартиране на дейностите на експлоатация на инсталациите.</w:t>
      </w:r>
    </w:p>
    <w:p w:rsidR="00A169BD" w:rsidRPr="00004B71" w:rsidRDefault="00A169BD" w:rsidP="00004B71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A169BD" w:rsidRPr="00A169BD" w:rsidRDefault="00A169BD" w:rsidP="00A169BD">
      <w:pPr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8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 w:rsidRPr="00A169BD"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A169BD" w:rsidRPr="006A3D93" w:rsidRDefault="00A169BD" w:rsidP="00A169BD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169BD" w:rsidRPr="00BC0D92" w:rsidRDefault="00A169BD" w:rsidP="00A169BD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BA33E1" w:rsidRPr="00BA33E1" w:rsidRDefault="00BA33E1" w:rsidP="00BA33E1">
      <w:pPr>
        <w:rPr>
          <w:rFonts w:ascii="Times New Roman" w:hAnsi="Times New Roman"/>
          <w:b/>
        </w:rPr>
      </w:pPr>
      <w:r w:rsidRPr="00BA33E1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BA33E1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BA33E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BA33E1">
        <w:rPr>
          <w:rFonts w:ascii="Times New Roman" w:hAnsi="Times New Roman"/>
          <w:b/>
        </w:rPr>
        <w:t>:</w:t>
      </w:r>
    </w:p>
    <w:p w:rsidR="00BA33E1" w:rsidRPr="00BA33E1" w:rsidRDefault="00BA33E1" w:rsidP="00BA33E1">
      <w:pPr>
        <w:numPr>
          <w:ilvl w:val="0"/>
          <w:numId w:val="4"/>
        </w:numPr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Милка Кръстева Левашка,с. Рогозен – 40</w:t>
      </w:r>
      <w:r w:rsidRPr="00BA33E1">
        <w:rPr>
          <w:rFonts w:ascii="Times New Roman" w:hAnsi="Times New Roman"/>
          <w:b/>
        </w:rPr>
        <w:t>0лв</w:t>
      </w:r>
    </w:p>
    <w:p w:rsidR="00A169BD" w:rsidRPr="006A3D93" w:rsidRDefault="00A169BD" w:rsidP="00A169BD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A169BD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A169BD" w:rsidRPr="006A3D93" w:rsidRDefault="00A169BD" w:rsidP="00A169BD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A169BD" w:rsidRPr="00D37029" w:rsidRDefault="00A169BD" w:rsidP="00A169B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D37029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2</w:t>
      </w:r>
      <w:r w:rsidRPr="00D37029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:20 часа.</w:t>
      </w:r>
    </w:p>
    <w:p w:rsidR="00A169BD" w:rsidRPr="00D37029" w:rsidRDefault="00A169BD" w:rsidP="00A169BD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A169BD" w:rsidRPr="00D37029" w:rsidRDefault="00A169BD" w:rsidP="00A169BD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ИЗГОТВИЛ :</w:t>
      </w:r>
      <w:r w:rsidRPr="00D3702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A169BD" w:rsidRPr="00D37029" w:rsidRDefault="00A169BD" w:rsidP="00A169BD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D3702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D3702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D3702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A169BD" w:rsidRPr="00D37029" w:rsidRDefault="00A169BD" w:rsidP="00A169BD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 w:rsidRPr="00D37029">
        <w:rPr>
          <w:rFonts w:eastAsia="Times New Roman"/>
          <w:b/>
          <w:lang w:eastAsia="bg-BG"/>
        </w:rPr>
        <w:t xml:space="preserve">                                      /М.Атанасова/    </w:t>
      </w:r>
      <w:r w:rsidRPr="00D37029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D37029">
        <w:rPr>
          <w:rFonts w:eastAsia="Times New Roman"/>
          <w:b/>
          <w:lang w:eastAsia="bg-BG"/>
        </w:rPr>
        <w:t xml:space="preserve">                          /Светла Петрова/</w:t>
      </w:r>
    </w:p>
    <w:p w:rsidR="00A169BD" w:rsidRPr="00BC0D92" w:rsidRDefault="00A169BD" w:rsidP="00A169BD">
      <w:pPr>
        <w:rPr>
          <w:lang w:val="en-US"/>
        </w:rPr>
      </w:pPr>
    </w:p>
    <w:p w:rsidR="00F62CC0" w:rsidRDefault="00F62CC0"/>
    <w:sectPr w:rsidR="00F62CC0" w:rsidSect="00D049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32C282BC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44095"/>
    <w:multiLevelType w:val="hybridMultilevel"/>
    <w:tmpl w:val="14E26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10E86"/>
    <w:multiLevelType w:val="multilevel"/>
    <w:tmpl w:val="BBB6C0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191E27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24CEF"/>
    <w:multiLevelType w:val="hybridMultilevel"/>
    <w:tmpl w:val="0D3E6CE8"/>
    <w:lvl w:ilvl="0" w:tplc="5080C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4D42BC"/>
    <w:multiLevelType w:val="hybridMultilevel"/>
    <w:tmpl w:val="98A213C8"/>
    <w:lvl w:ilvl="0" w:tplc="8926E2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9F7FA9"/>
    <w:multiLevelType w:val="hybridMultilevel"/>
    <w:tmpl w:val="C6F426B2"/>
    <w:lvl w:ilvl="0" w:tplc="842E5B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B6"/>
    <w:rsid w:val="00004B71"/>
    <w:rsid w:val="003D1E75"/>
    <w:rsid w:val="00413BBE"/>
    <w:rsid w:val="0042049A"/>
    <w:rsid w:val="00441A56"/>
    <w:rsid w:val="005449F5"/>
    <w:rsid w:val="005846B6"/>
    <w:rsid w:val="005F1AEA"/>
    <w:rsid w:val="00803015"/>
    <w:rsid w:val="008A1007"/>
    <w:rsid w:val="008E33D8"/>
    <w:rsid w:val="00A169BD"/>
    <w:rsid w:val="00BA33E1"/>
    <w:rsid w:val="00C939B4"/>
    <w:rsid w:val="00D0490A"/>
    <w:rsid w:val="00DB3981"/>
    <w:rsid w:val="00EF7F3F"/>
    <w:rsid w:val="00F62CC0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3"/>
    <w:uiPriority w:val="59"/>
    <w:rsid w:val="00D0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3"/>
    <w:uiPriority w:val="59"/>
    <w:rsid w:val="00D0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22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2024-02-13T07:31:00Z</dcterms:created>
  <dcterms:modified xsi:type="dcterms:W3CDTF">2024-02-15T07:48:00Z</dcterms:modified>
</cp:coreProperties>
</file>