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BB02" w14:textId="7C53CAD6" w:rsidR="00043CA6" w:rsidRPr="002C3C5E" w:rsidRDefault="00043CA6" w:rsidP="00523D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C3C5E">
        <w:rPr>
          <w:rFonts w:ascii="Times New Roman" w:hAnsi="Times New Roman" w:cs="Times New Roman"/>
          <w:b/>
          <w:bCs/>
          <w:sz w:val="30"/>
          <w:szCs w:val="30"/>
        </w:rPr>
        <w:t xml:space="preserve">ОБЩИНИТЕ КОЗЛОДУЙ, МИЗИЯ И ХАЙРЕДИН </w:t>
      </w:r>
    </w:p>
    <w:p w14:paraId="35997AD7" w14:textId="77777777" w:rsidR="00523D27" w:rsidRPr="00C45BEC" w:rsidRDefault="00523D27" w:rsidP="00523D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380EDB9" w14:textId="3CB65A47" w:rsidR="00523D27" w:rsidRPr="0040782D" w:rsidRDefault="00523D27" w:rsidP="002C3C5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82D">
        <w:rPr>
          <w:rFonts w:ascii="Times New Roman" w:hAnsi="Times New Roman" w:cs="Times New Roman"/>
          <w:sz w:val="26"/>
          <w:szCs w:val="26"/>
        </w:rPr>
        <w:t>Сформират местно партньорство с цел учредяване на Местна инициативна група – МИГ на територията на трите общини за устойчивото развитие на територията на трите общини и</w:t>
      </w:r>
    </w:p>
    <w:p w14:paraId="17F401E1" w14:textId="77777777" w:rsidR="00043CA6" w:rsidRPr="00C45BEC" w:rsidRDefault="00043CA6" w:rsidP="002C3C5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02195649" w14:textId="18C94831" w:rsidR="008F09F8" w:rsidRPr="002C3C5E" w:rsidRDefault="00043CA6" w:rsidP="002C3C5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C3C5E">
        <w:rPr>
          <w:rFonts w:ascii="Times New Roman" w:hAnsi="Times New Roman" w:cs="Times New Roman"/>
          <w:b/>
          <w:bCs/>
          <w:sz w:val="30"/>
          <w:szCs w:val="30"/>
        </w:rPr>
        <w:t>К А Н Я Т</w:t>
      </w:r>
    </w:p>
    <w:p w14:paraId="7CE345C8" w14:textId="35F8FC86" w:rsidR="00043CA6" w:rsidRPr="00C45BEC" w:rsidRDefault="00043CA6" w:rsidP="002C3C5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2BFC65B1" w14:textId="5C05377D" w:rsidR="00043CA6" w:rsidRDefault="00043CA6" w:rsidP="002C3C5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82D">
        <w:rPr>
          <w:rFonts w:ascii="Times New Roman" w:hAnsi="Times New Roman" w:cs="Times New Roman"/>
          <w:sz w:val="26"/>
          <w:szCs w:val="26"/>
        </w:rPr>
        <w:t>за включване в местното партньорство</w:t>
      </w:r>
      <w:r w:rsidR="000D2474" w:rsidRPr="0040782D">
        <w:rPr>
          <w:rFonts w:ascii="Times New Roman" w:hAnsi="Times New Roman" w:cs="Times New Roman"/>
          <w:sz w:val="26"/>
          <w:szCs w:val="26"/>
        </w:rPr>
        <w:t xml:space="preserve"> представители </w:t>
      </w:r>
      <w:r w:rsidR="00D2092F" w:rsidRPr="00D2092F">
        <w:rPr>
          <w:rFonts w:ascii="Times New Roman" w:hAnsi="Times New Roman" w:cs="Times New Roman"/>
          <w:sz w:val="26"/>
          <w:szCs w:val="26"/>
        </w:rPr>
        <w:t>на неправителствения (нестопанския) сектор,</w:t>
      </w:r>
      <w:r w:rsidR="00D2092F" w:rsidRPr="00D2092F">
        <w:rPr>
          <w:rFonts w:ascii="Times New Roman" w:hAnsi="Times New Roman" w:cs="Times New Roman"/>
          <w:sz w:val="24"/>
          <w:szCs w:val="24"/>
        </w:rPr>
        <w:t xml:space="preserve"> </w:t>
      </w:r>
      <w:r w:rsidR="00D2092F" w:rsidRPr="00D2092F">
        <w:rPr>
          <w:rFonts w:ascii="Times New Roman" w:hAnsi="Times New Roman" w:cs="Times New Roman"/>
          <w:sz w:val="26"/>
          <w:szCs w:val="26"/>
        </w:rPr>
        <w:t>физически лица, заинтересовани за развитие на местната общност</w:t>
      </w:r>
      <w:r w:rsidR="00FF424C" w:rsidRPr="0040782D">
        <w:rPr>
          <w:rFonts w:ascii="Times New Roman" w:hAnsi="Times New Roman" w:cs="Times New Roman"/>
          <w:sz w:val="26"/>
          <w:szCs w:val="26"/>
        </w:rPr>
        <w:t>, които могат да допринесат за развитието и укрепването на социално – икономическото състояние на трите общини</w:t>
      </w:r>
      <w:r w:rsidR="000D2474" w:rsidRPr="0040782D">
        <w:rPr>
          <w:rFonts w:ascii="Times New Roman" w:hAnsi="Times New Roman" w:cs="Times New Roman"/>
          <w:sz w:val="26"/>
          <w:szCs w:val="26"/>
        </w:rPr>
        <w:t>.</w:t>
      </w:r>
    </w:p>
    <w:p w14:paraId="2DE99303" w14:textId="77777777" w:rsidR="0040782D" w:rsidRPr="0040782D" w:rsidRDefault="0040782D" w:rsidP="002C3C5E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B762AB9" w14:textId="1D728A3C" w:rsidR="000D2474" w:rsidRDefault="000D2474" w:rsidP="000D24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2D">
        <w:rPr>
          <w:rFonts w:ascii="Times New Roman" w:hAnsi="Times New Roman" w:cs="Times New Roman"/>
          <w:b/>
          <w:sz w:val="28"/>
          <w:szCs w:val="28"/>
        </w:rPr>
        <w:t xml:space="preserve">Срещата ще се проведе на 20.06.2022 г. в заседателната зала на община </w:t>
      </w:r>
      <w:r w:rsidR="00D2092F">
        <w:rPr>
          <w:rFonts w:ascii="Times New Roman" w:hAnsi="Times New Roman" w:cs="Times New Roman"/>
          <w:b/>
          <w:sz w:val="28"/>
          <w:szCs w:val="28"/>
        </w:rPr>
        <w:t>Хайредин</w:t>
      </w:r>
      <w:r w:rsidR="00283183">
        <w:rPr>
          <w:rFonts w:ascii="Times New Roman" w:hAnsi="Times New Roman" w:cs="Times New Roman"/>
          <w:b/>
          <w:sz w:val="28"/>
          <w:szCs w:val="28"/>
        </w:rPr>
        <w:t xml:space="preserve"> от 10.00 часа</w:t>
      </w:r>
    </w:p>
    <w:p w14:paraId="74B9A7F0" w14:textId="77777777" w:rsidR="0040782D" w:rsidRPr="0040782D" w:rsidRDefault="0040782D" w:rsidP="000D2474">
      <w:pPr>
        <w:spacing w:after="0"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51CF1F2" w14:textId="7D9F6DE7" w:rsidR="000D2474" w:rsidRPr="0040782D" w:rsidRDefault="000D2474" w:rsidP="00C45BE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0782D">
        <w:rPr>
          <w:rFonts w:ascii="Times New Roman" w:hAnsi="Times New Roman" w:cs="Times New Roman"/>
          <w:sz w:val="26"/>
          <w:szCs w:val="26"/>
        </w:rPr>
        <w:t xml:space="preserve">По време на срещата ще бъде предоставено информация за </w:t>
      </w:r>
      <w:r w:rsidRPr="004078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подхода Водено от общностите местно развитие /ВОМР/, реда и условията  за разработване и подаване на проект по подмярка 19.1 „Помощ за подготвителни дейности“ </w:t>
      </w:r>
      <w:r w:rsidRPr="0040782D">
        <w:rPr>
          <w:rFonts w:ascii="Times New Roman" w:hAnsi="Times New Roman"/>
          <w:color w:val="000000" w:themeColor="text1"/>
          <w:sz w:val="26"/>
          <w:szCs w:val="26"/>
        </w:rPr>
        <w:t xml:space="preserve">от мярка 19 „Водено от общностите местно развитие“ от Програма за развитие на селските райони 2014-2020 г. </w:t>
      </w:r>
      <w:r w:rsidR="00607877" w:rsidRPr="0040782D">
        <w:rPr>
          <w:rFonts w:ascii="Times New Roman" w:hAnsi="Times New Roman"/>
          <w:color w:val="000000" w:themeColor="text1"/>
          <w:sz w:val="26"/>
          <w:szCs w:val="26"/>
        </w:rPr>
        <w:t xml:space="preserve"> С помощта на тази подмярка ще </w:t>
      </w:r>
      <w:r w:rsidR="00C45BEC" w:rsidRPr="0040782D">
        <w:rPr>
          <w:rFonts w:ascii="Times New Roman" w:hAnsi="Times New Roman"/>
          <w:color w:val="000000" w:themeColor="text1"/>
          <w:sz w:val="26"/>
          <w:szCs w:val="26"/>
        </w:rPr>
        <w:t xml:space="preserve">се финансират дейности, свързани с учредяване на МИГ, популяризиране на подхода ВОМР, процеса </w:t>
      </w:r>
      <w:r w:rsidR="007C7ED7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="00C45BEC" w:rsidRPr="0040782D">
        <w:rPr>
          <w:rFonts w:ascii="Times New Roman" w:hAnsi="Times New Roman"/>
          <w:color w:val="000000" w:themeColor="text1"/>
          <w:sz w:val="26"/>
          <w:szCs w:val="26"/>
        </w:rPr>
        <w:t xml:space="preserve"> разработване на стратегия за ВОМР, обучения на местни лидери и заинтересовани страни, проучвания и анализи на територията, подготовка на стратегия за ВОМР, включително консултиране на местната общност във връзка с подготовката на стратегията и координация на изпълнението на подготвителните дейности.</w:t>
      </w:r>
    </w:p>
    <w:p w14:paraId="627A8A02" w14:textId="78108ED2" w:rsidR="000D2474" w:rsidRPr="0040782D" w:rsidRDefault="00C45BEC" w:rsidP="000D247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782D">
        <w:rPr>
          <w:rFonts w:ascii="Times New Roman" w:hAnsi="Times New Roman"/>
          <w:color w:val="000000" w:themeColor="text1"/>
          <w:sz w:val="26"/>
          <w:szCs w:val="26"/>
        </w:rPr>
        <w:t>Местна Инициативна Група включва публични, бизнес и граждански организации</w:t>
      </w:r>
      <w:r w:rsidR="002A7B86" w:rsidRPr="0040782D">
        <w:rPr>
          <w:rFonts w:ascii="Times New Roman" w:hAnsi="Times New Roman"/>
          <w:color w:val="000000" w:themeColor="text1"/>
          <w:sz w:val="26"/>
          <w:szCs w:val="26"/>
        </w:rPr>
        <w:t>, действащи на дадена територия. Те обединяват местните действащи лица около споделени идеи за развитие на региона и засилват диалога в селските райони.</w:t>
      </w:r>
    </w:p>
    <w:p w14:paraId="77720304" w14:textId="645535BA" w:rsidR="002A7B86" w:rsidRPr="007C7ED7" w:rsidRDefault="007E1A80" w:rsidP="000D247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2A7B86"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тратегиите за местно развитие целят устойчивото развитие на селските райони посредством разнообразяване на икономическите дейности, опазване на природата и селските райони, развитие на висококачествени услуги, отговарящи на нуждите и очакванията на местните хора.</w:t>
      </w:r>
    </w:p>
    <w:p w14:paraId="1D2B8B1F" w14:textId="0F9D0721" w:rsidR="0040782D" w:rsidRPr="007C7ED7" w:rsidRDefault="007E1A80" w:rsidP="0040782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7ED7">
        <w:rPr>
          <w:rFonts w:ascii="Times New Roman" w:hAnsi="Times New Roman" w:cs="Times New Roman"/>
          <w:sz w:val="26"/>
          <w:szCs w:val="26"/>
        </w:rPr>
        <w:lastRenderedPageBreak/>
        <w:t xml:space="preserve">По време на срещата ще се направи избор за представител на </w:t>
      </w:r>
      <w:r w:rsidR="007C7ED7">
        <w:rPr>
          <w:rFonts w:ascii="Times New Roman" w:hAnsi="Times New Roman" w:cs="Times New Roman"/>
          <w:sz w:val="26"/>
          <w:szCs w:val="26"/>
        </w:rPr>
        <w:t>не</w:t>
      </w:r>
      <w:r w:rsidRPr="007C7ED7">
        <w:rPr>
          <w:rFonts w:ascii="Times New Roman" w:hAnsi="Times New Roman" w:cs="Times New Roman"/>
          <w:sz w:val="26"/>
          <w:szCs w:val="26"/>
        </w:rPr>
        <w:t xml:space="preserve">стопанския сектор, който ще го представлява в създаването на публично-частно партньорство </w:t>
      </w:r>
      <w:r w:rsidR="007C7ED7">
        <w:rPr>
          <w:rFonts w:ascii="Times New Roman" w:hAnsi="Times New Roman" w:cs="Times New Roman"/>
          <w:sz w:val="26"/>
          <w:szCs w:val="26"/>
        </w:rPr>
        <w:t>с цел</w:t>
      </w:r>
      <w:r w:rsidRPr="007C7ED7">
        <w:rPr>
          <w:rFonts w:ascii="Times New Roman" w:hAnsi="Times New Roman" w:cs="Times New Roman"/>
          <w:sz w:val="26"/>
          <w:szCs w:val="26"/>
        </w:rPr>
        <w:t xml:space="preserve"> подаване на заявление по</w:t>
      </w:r>
      <w:r w:rsidRPr="007C7E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C7ED7">
        <w:rPr>
          <w:rFonts w:ascii="Times New Roman" w:hAnsi="Times New Roman" w:cs="Times New Roman"/>
          <w:color w:val="000000" w:themeColor="text1"/>
          <w:sz w:val="26"/>
          <w:szCs w:val="26"/>
        </w:rPr>
        <w:t>подмярка 19.1 „Помощ за подготвителни дейности“ от ПРСР 2014-2020 г</w:t>
      </w:r>
      <w:r w:rsidRPr="007C7ED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83F4290" w14:textId="77777777" w:rsidR="0040782D" w:rsidRDefault="0040782D" w:rsidP="0040782D">
      <w:pPr>
        <w:spacing w:after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01F100C0" w14:textId="63A4E672" w:rsidR="007E1A80" w:rsidRPr="007C7ED7" w:rsidRDefault="007E1A80" w:rsidP="007C7ED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Допълнителна информация за Програма за развитие на селските райони 2014-2020 г.  , подхода Водено от общностите местно развитие може да намерите на интернет страницата на</w:t>
      </w:r>
      <w:r w:rsidR="0040782D"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Министерство на земеделието, ка</w:t>
      </w:r>
      <w:r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кто и на сайта на Единния информационен  портал на </w:t>
      </w:r>
      <w:r w:rsidR="00A02C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европейскете</w:t>
      </w:r>
      <w:bookmarkStart w:id="0" w:name="_GoBack"/>
      <w:bookmarkEnd w:id="0"/>
      <w:r w:rsidR="0040782D"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структурни и инвестиционни фондове.</w:t>
      </w:r>
    </w:p>
    <w:p w14:paraId="663BD986" w14:textId="43F735A5" w:rsidR="0040782D" w:rsidRPr="007C7ED7" w:rsidRDefault="0040782D" w:rsidP="00A02CDE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https://www.mzh.government.bg/bg/politiki-i-programi/programi-za-finansirane/programa-za-razvitie-na-selskite-rayoni/</w:t>
      </w:r>
    </w:p>
    <w:p w14:paraId="61982944" w14:textId="6FAD4BA5" w:rsidR="0040782D" w:rsidRPr="007C7ED7" w:rsidRDefault="0040782D" w:rsidP="00A02CDE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C7E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https://www.eufunds.bg/bg/prsr</w:t>
      </w:r>
    </w:p>
    <w:p w14:paraId="3F747B13" w14:textId="77777777" w:rsidR="00340C27" w:rsidRPr="007C7ED7" w:rsidRDefault="00340C27" w:rsidP="00A02CDE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340C27" w:rsidRPr="007C7ED7" w:rsidSect="0040782D">
      <w:headerReference w:type="default" r:id="rId7"/>
      <w:footerReference w:type="default" r:id="rId8"/>
      <w:pgSz w:w="16838" w:h="11906" w:orient="landscape"/>
      <w:pgMar w:top="1440" w:right="851" w:bottom="680" w:left="851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FC170" w14:textId="77777777" w:rsidR="00862784" w:rsidRDefault="00862784" w:rsidP="002C3C5E">
      <w:pPr>
        <w:spacing w:after="0" w:line="240" w:lineRule="auto"/>
      </w:pPr>
      <w:r>
        <w:separator/>
      </w:r>
    </w:p>
  </w:endnote>
  <w:endnote w:type="continuationSeparator" w:id="0">
    <w:p w14:paraId="4D62D132" w14:textId="77777777" w:rsidR="00862784" w:rsidRDefault="00862784" w:rsidP="002C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14D1" w14:textId="02D10153" w:rsidR="002C3C5E" w:rsidRDefault="002C3C5E" w:rsidP="002A7B86">
    <w:pPr>
      <w:spacing w:after="0" w:line="276" w:lineRule="auto"/>
      <w:rPr>
        <w:rFonts w:ascii="Times New Roman" w:eastAsiaTheme="majorEastAsia" w:hAnsi="Times New Roman" w:cs="Times New Roma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AFD70" w14:textId="77777777" w:rsidR="00862784" w:rsidRDefault="00862784" w:rsidP="002C3C5E">
      <w:pPr>
        <w:spacing w:after="0" w:line="240" w:lineRule="auto"/>
      </w:pPr>
      <w:r>
        <w:separator/>
      </w:r>
    </w:p>
  </w:footnote>
  <w:footnote w:type="continuationSeparator" w:id="0">
    <w:p w14:paraId="510DA7A6" w14:textId="77777777" w:rsidR="00862784" w:rsidRDefault="00862784" w:rsidP="002C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5700" w:type="dxa"/>
      <w:tblInd w:w="-856" w:type="dxa"/>
      <w:tblLook w:val="04A0" w:firstRow="1" w:lastRow="0" w:firstColumn="1" w:lastColumn="0" w:noHBand="0" w:noVBand="1"/>
    </w:tblPr>
    <w:tblGrid>
      <w:gridCol w:w="2931"/>
      <w:gridCol w:w="2721"/>
      <w:gridCol w:w="2483"/>
      <w:gridCol w:w="2749"/>
      <w:gridCol w:w="2302"/>
      <w:gridCol w:w="2514"/>
    </w:tblGrid>
    <w:tr w:rsidR="002C3C5E" w:rsidRPr="0069218F" w14:paraId="27D510E9" w14:textId="77777777" w:rsidTr="000D2474">
      <w:trPr>
        <w:trHeight w:val="1342"/>
      </w:trPr>
      <w:tc>
        <w:tcPr>
          <w:tcW w:w="2931" w:type="dxa"/>
        </w:tcPr>
        <w:p w14:paraId="6C66E5AD" w14:textId="77777777" w:rsidR="002C3C5E" w:rsidRPr="0069218F" w:rsidRDefault="002C3C5E" w:rsidP="002C3C5E">
          <w:pPr>
            <w:spacing w:after="200" w:line="276" w:lineRule="auto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63360" behindDoc="1" locked="0" layoutInCell="1" allowOverlap="1" wp14:anchorId="0FFB6BE0" wp14:editId="4287C6C0">
                <wp:simplePos x="0" y="0"/>
                <wp:positionH relativeFrom="column">
                  <wp:posOffset>109855</wp:posOffset>
                </wp:positionH>
                <wp:positionV relativeFrom="paragraph">
                  <wp:posOffset>191770</wp:posOffset>
                </wp:positionV>
                <wp:extent cx="908685" cy="725170"/>
                <wp:effectExtent l="0" t="0" r="5715" b="0"/>
                <wp:wrapTight wrapText="bothSides">
                  <wp:wrapPolygon edited="0">
                    <wp:start x="0" y="0"/>
                    <wp:lineTo x="0" y="20995"/>
                    <wp:lineTo x="21283" y="20995"/>
                    <wp:lineTo x="21283" y="0"/>
                    <wp:lineTo x="0" y="0"/>
                  </wp:wrapPolygon>
                </wp:wrapTight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1" w:type="dxa"/>
        </w:tcPr>
        <w:p w14:paraId="4286071F" w14:textId="77777777" w:rsidR="002C3C5E" w:rsidRPr="0069218F" w:rsidRDefault="002C3C5E" w:rsidP="002C3C5E">
          <w:pPr>
            <w:spacing w:after="200" w:line="276" w:lineRule="auto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62336" behindDoc="1" locked="0" layoutInCell="1" allowOverlap="1" wp14:anchorId="6C0B8551" wp14:editId="41C07954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835025" cy="678180"/>
                <wp:effectExtent l="0" t="0" r="3175" b="7620"/>
                <wp:wrapTight wrapText="bothSides">
                  <wp:wrapPolygon edited="0">
                    <wp:start x="0" y="0"/>
                    <wp:lineTo x="0" y="21236"/>
                    <wp:lineTo x="21189" y="21236"/>
                    <wp:lineTo x="21189" y="0"/>
                    <wp:lineTo x="0" y="0"/>
                  </wp:wrapPolygon>
                </wp:wrapTight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3" w:type="dxa"/>
        </w:tcPr>
        <w:p w14:paraId="2ACC120B" w14:textId="2EB96981" w:rsidR="002C3C5E" w:rsidRPr="0069218F" w:rsidRDefault="002C3C5E" w:rsidP="002C3C5E">
          <w:pPr>
            <w:spacing w:after="200" w:line="276" w:lineRule="auto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61312" behindDoc="1" locked="0" layoutInCell="1" allowOverlap="1" wp14:anchorId="06A5CDE5" wp14:editId="79AF3A1F">
                <wp:simplePos x="0" y="0"/>
                <wp:positionH relativeFrom="column">
                  <wp:posOffset>155575</wp:posOffset>
                </wp:positionH>
                <wp:positionV relativeFrom="paragraph">
                  <wp:posOffset>191770</wp:posOffset>
                </wp:positionV>
                <wp:extent cx="685800" cy="713105"/>
                <wp:effectExtent l="0" t="0" r="0" b="0"/>
                <wp:wrapTight wrapText="bothSides">
                  <wp:wrapPolygon edited="0">
                    <wp:start x="0" y="0"/>
                    <wp:lineTo x="0" y="20773"/>
                    <wp:lineTo x="21000" y="20773"/>
                    <wp:lineTo x="21000" y="0"/>
                    <wp:lineTo x="0" y="0"/>
                  </wp:wrapPolygon>
                </wp:wrapTight>
                <wp:docPr id="7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49" w:type="dxa"/>
        </w:tcPr>
        <w:p w14:paraId="71DD0B68" w14:textId="77777777" w:rsidR="002C3C5E" w:rsidRPr="0069218F" w:rsidRDefault="002C3C5E" w:rsidP="002C3C5E">
          <w:pPr>
            <w:spacing w:after="200" w:line="276" w:lineRule="auto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6D5CE0A4" wp14:editId="2D009EFD">
                <wp:simplePos x="0" y="0"/>
                <wp:positionH relativeFrom="column">
                  <wp:posOffset>125730</wp:posOffset>
                </wp:positionH>
                <wp:positionV relativeFrom="paragraph">
                  <wp:posOffset>191770</wp:posOffset>
                </wp:positionV>
                <wp:extent cx="822053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032" y="21060"/>
                    <wp:lineTo x="21032" y="0"/>
                    <wp:lineTo x="0" y="0"/>
                  </wp:wrapPolygon>
                </wp:wrapTight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053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2" w:type="dxa"/>
        </w:tcPr>
        <w:p w14:paraId="480B85B3" w14:textId="77777777" w:rsidR="002C3C5E" w:rsidRPr="0069218F" w:rsidRDefault="002C3C5E" w:rsidP="002C3C5E">
          <w:pPr>
            <w:spacing w:after="200" w:line="276" w:lineRule="auto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58240" behindDoc="1" locked="0" layoutInCell="1" allowOverlap="1" wp14:anchorId="1DAC06D2" wp14:editId="6FD0754B">
                <wp:simplePos x="0" y="0"/>
                <wp:positionH relativeFrom="column">
                  <wp:posOffset>181610</wp:posOffset>
                </wp:positionH>
                <wp:positionV relativeFrom="paragraph">
                  <wp:posOffset>201295</wp:posOffset>
                </wp:positionV>
                <wp:extent cx="579120" cy="694944"/>
                <wp:effectExtent l="0" t="0" r="0" b="0"/>
                <wp:wrapTight wrapText="bothSides">
                  <wp:wrapPolygon edited="0">
                    <wp:start x="0" y="0"/>
                    <wp:lineTo x="0" y="20731"/>
                    <wp:lineTo x="20605" y="20731"/>
                    <wp:lineTo x="20605" y="0"/>
                    <wp:lineTo x="0" y="0"/>
                  </wp:wrapPolygon>
                </wp:wrapTight>
                <wp:docPr id="8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694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11" w:type="dxa"/>
        </w:tcPr>
        <w:p w14:paraId="7D14F3AC" w14:textId="77777777" w:rsidR="002C3C5E" w:rsidRPr="0069218F" w:rsidRDefault="002C3C5E" w:rsidP="002C3C5E">
          <w:pPr>
            <w:spacing w:after="200" w:line="276" w:lineRule="auto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59264" behindDoc="1" locked="0" layoutInCell="1" allowOverlap="1" wp14:anchorId="10CE7441" wp14:editId="2D00F07A">
                <wp:simplePos x="0" y="0"/>
                <wp:positionH relativeFrom="column">
                  <wp:posOffset>77470</wp:posOffset>
                </wp:positionH>
                <wp:positionV relativeFrom="paragraph">
                  <wp:posOffset>210820</wp:posOffset>
                </wp:positionV>
                <wp:extent cx="800100" cy="664845"/>
                <wp:effectExtent l="0" t="0" r="0" b="1905"/>
                <wp:wrapTight wrapText="bothSides">
                  <wp:wrapPolygon edited="0">
                    <wp:start x="0" y="0"/>
                    <wp:lineTo x="0" y="21043"/>
                    <wp:lineTo x="21086" y="21043"/>
                    <wp:lineTo x="21086" y="0"/>
                    <wp:lineTo x="0" y="0"/>
                  </wp:wrapPolygon>
                </wp:wrapTight>
                <wp:docPr id="9" name="Картина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3C5E" w:rsidRPr="0069218F" w14:paraId="1360C51B" w14:textId="77777777" w:rsidTr="002A7B86">
      <w:trPr>
        <w:trHeight w:val="345"/>
      </w:trPr>
      <w:tc>
        <w:tcPr>
          <w:tcW w:w="15700" w:type="dxa"/>
          <w:gridSpan w:val="6"/>
          <w:vAlign w:val="center"/>
        </w:tcPr>
        <w:p w14:paraId="33F68533" w14:textId="50643105" w:rsidR="002C3C5E" w:rsidRPr="0069218F" w:rsidRDefault="002C3C5E" w:rsidP="002C3C5E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ПРОГРАМА ЗА РАЗВИТИЕ НА СЕЛСКИТЕ РАЙОНИ   20</w:t>
          </w:r>
          <w:r w:rsidRPr="0069218F">
            <w:rPr>
              <w:rFonts w:ascii="Times New Roman" w:eastAsia="Calibri" w:hAnsi="Times New Roman" w:cs="Times New Roman"/>
              <w:b/>
              <w:iCs/>
              <w:color w:val="000000"/>
              <w:spacing w:val="3"/>
              <w:sz w:val="18"/>
              <w:szCs w:val="18"/>
              <w:lang w:val="en-US"/>
            </w:rPr>
            <w:t>14</w:t>
          </w:r>
          <w:r w:rsidRPr="0069218F">
            <w:rPr>
              <w:rFonts w:ascii="Times New Roman" w:eastAsia="Calibri" w:hAnsi="Times New Roman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 xml:space="preserve"> – 20</w:t>
          </w:r>
          <w:r w:rsidRPr="0069218F">
            <w:rPr>
              <w:rFonts w:ascii="Times New Roman" w:eastAsia="Calibri" w:hAnsi="Times New Roman" w:cs="Times New Roman"/>
              <w:b/>
              <w:iCs/>
              <w:color w:val="000000"/>
              <w:spacing w:val="3"/>
              <w:sz w:val="18"/>
              <w:szCs w:val="18"/>
              <w:lang w:val="en-US"/>
            </w:rPr>
            <w:t>20</w:t>
          </w:r>
          <w:r w:rsidRPr="0069218F">
            <w:rPr>
              <w:rFonts w:ascii="Times New Roman" w:eastAsia="Calibri" w:hAnsi="Times New Roman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 xml:space="preserve"> г.</w:t>
          </w:r>
        </w:p>
      </w:tc>
    </w:tr>
    <w:tr w:rsidR="002C3C5E" w:rsidRPr="0069218F" w14:paraId="0F6318A9" w14:textId="77777777" w:rsidTr="002A7B86">
      <w:trPr>
        <w:trHeight w:val="323"/>
      </w:trPr>
      <w:tc>
        <w:tcPr>
          <w:tcW w:w="15700" w:type="dxa"/>
          <w:gridSpan w:val="6"/>
          <w:vAlign w:val="center"/>
        </w:tcPr>
        <w:p w14:paraId="02764C8B" w14:textId="77777777" w:rsidR="002C3C5E" w:rsidRPr="0069218F" w:rsidRDefault="002C3C5E" w:rsidP="002C3C5E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69218F">
            <w:rPr>
              <w:rFonts w:ascii="Times New Roman" w:eastAsia="Calibri" w:hAnsi="Times New Roman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ЕВРОПЕЙСКИ ЗЕМЕДЕЛСКИ ФОНД ЗА РАЗВИТИЕ НА СЕЛСКИТЕ РАЙОНИ – ЕВРОПА ИНВЕСТИРА В СЕЛСКИТЕ РАЙОНИ</w:t>
          </w:r>
        </w:p>
      </w:tc>
    </w:tr>
  </w:tbl>
  <w:p w14:paraId="58622EFE" w14:textId="77777777" w:rsidR="002C3C5E" w:rsidRDefault="002C3C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87D"/>
    <w:multiLevelType w:val="hybridMultilevel"/>
    <w:tmpl w:val="49408A78"/>
    <w:lvl w:ilvl="0" w:tplc="128AB8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F7E0F"/>
    <w:multiLevelType w:val="hybridMultilevel"/>
    <w:tmpl w:val="060C77F8"/>
    <w:lvl w:ilvl="0" w:tplc="DF3E0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C2EB8"/>
    <w:multiLevelType w:val="hybridMultilevel"/>
    <w:tmpl w:val="93743646"/>
    <w:lvl w:ilvl="0" w:tplc="634E2E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CD5363"/>
    <w:multiLevelType w:val="hybridMultilevel"/>
    <w:tmpl w:val="69F457F8"/>
    <w:lvl w:ilvl="0" w:tplc="89062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3F281B"/>
    <w:multiLevelType w:val="hybridMultilevel"/>
    <w:tmpl w:val="388CC99A"/>
    <w:lvl w:ilvl="0" w:tplc="169CD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F8"/>
    <w:rsid w:val="00043CA6"/>
    <w:rsid w:val="00096276"/>
    <w:rsid w:val="000D2474"/>
    <w:rsid w:val="00205E25"/>
    <w:rsid w:val="00283183"/>
    <w:rsid w:val="002A7948"/>
    <w:rsid w:val="002A7B86"/>
    <w:rsid w:val="002B39DB"/>
    <w:rsid w:val="002C3C5E"/>
    <w:rsid w:val="00340C27"/>
    <w:rsid w:val="0040782D"/>
    <w:rsid w:val="00523D27"/>
    <w:rsid w:val="00607877"/>
    <w:rsid w:val="006349BF"/>
    <w:rsid w:val="00640421"/>
    <w:rsid w:val="006B558C"/>
    <w:rsid w:val="007345B4"/>
    <w:rsid w:val="007B52DF"/>
    <w:rsid w:val="007C7ED7"/>
    <w:rsid w:val="007E1A80"/>
    <w:rsid w:val="008516E4"/>
    <w:rsid w:val="00862784"/>
    <w:rsid w:val="008D6C21"/>
    <w:rsid w:val="008F09F8"/>
    <w:rsid w:val="009E4ABA"/>
    <w:rsid w:val="00A02CDE"/>
    <w:rsid w:val="00A62756"/>
    <w:rsid w:val="00C45BEC"/>
    <w:rsid w:val="00C67F6F"/>
    <w:rsid w:val="00D01878"/>
    <w:rsid w:val="00D2092F"/>
    <w:rsid w:val="00D212D0"/>
    <w:rsid w:val="00D40766"/>
    <w:rsid w:val="00DA1BF8"/>
    <w:rsid w:val="00DE5399"/>
    <w:rsid w:val="00E410CD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5E5C3"/>
  <w15:chartTrackingRefBased/>
  <w15:docId w15:val="{55E7C12D-9EA4-4DBD-AEB3-6606D5AF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,List Paragraph111,Colorful List - Accent 11,List Paragraph1111"/>
    <w:basedOn w:val="a"/>
    <w:link w:val="a4"/>
    <w:uiPriority w:val="34"/>
    <w:qFormat/>
    <w:rsid w:val="008516E4"/>
    <w:pPr>
      <w:ind w:left="720"/>
      <w:contextualSpacing/>
    </w:pPr>
  </w:style>
  <w:style w:type="character" w:customStyle="1" w:styleId="a4">
    <w:name w:val="Списък на абзаци Знак"/>
    <w:aliases w:val="List Paragraph1 Знак,List1 Знак,List Paragraph11 Знак,List Paragraph111 Знак,Colorful List - Accent 11 Знак,List Paragraph1111 Знак"/>
    <w:link w:val="a3"/>
    <w:uiPriority w:val="34"/>
    <w:locked/>
    <w:rsid w:val="002B39DB"/>
  </w:style>
  <w:style w:type="table" w:styleId="a5">
    <w:name w:val="Table Grid"/>
    <w:basedOn w:val="a1"/>
    <w:uiPriority w:val="39"/>
    <w:rsid w:val="007B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C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C3C5E"/>
  </w:style>
  <w:style w:type="paragraph" w:styleId="a8">
    <w:name w:val="footer"/>
    <w:basedOn w:val="a"/>
    <w:link w:val="a9"/>
    <w:uiPriority w:val="99"/>
    <w:unhideWhenUsed/>
    <w:rsid w:val="002C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C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Filipova</dc:creator>
  <cp:keywords/>
  <dc:description/>
  <cp:lastModifiedBy>Lili E. Colova</cp:lastModifiedBy>
  <cp:revision>4</cp:revision>
  <dcterms:created xsi:type="dcterms:W3CDTF">2022-07-13T12:09:00Z</dcterms:created>
  <dcterms:modified xsi:type="dcterms:W3CDTF">2022-07-13T13:17:00Z</dcterms:modified>
</cp:coreProperties>
</file>