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79" w:rsidRPr="001F7253" w:rsidRDefault="00531E79" w:rsidP="00531E79"/>
    <w:p w:rsidR="00531E79" w:rsidRDefault="00531E79" w:rsidP="00531E79">
      <w:pPr>
        <w:rPr>
          <w:lang w:val="ru-RU"/>
        </w:rPr>
      </w:pPr>
      <w:r>
        <w:rPr>
          <w:lang w:val="ru-RU"/>
        </w:rPr>
        <w:t xml:space="preserve">   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5AE2F8" wp14:editId="4EC20475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1" name="Картина 1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</w:p>
    <w:p w:rsidR="00531E79" w:rsidRDefault="00531E79" w:rsidP="00531E79">
      <w:pPr>
        <w:rPr>
          <w:b/>
          <w:i/>
          <w:sz w:val="28"/>
          <w:szCs w:val="28"/>
          <w:u w:val="single"/>
        </w:rPr>
      </w:pPr>
      <w:r>
        <w:rPr>
          <w:lang w:val="ru-RU"/>
        </w:rPr>
        <w:t xml:space="preserve">                              </w:t>
      </w:r>
      <w:r>
        <w:rPr>
          <w:u w:val="single"/>
        </w:rPr>
        <w:t xml:space="preserve">                  </w:t>
      </w:r>
      <w:r>
        <w:rPr>
          <w:u w:val="single"/>
          <w:lang w:val="ru-RU"/>
        </w:rPr>
        <w:t xml:space="preserve">     </w:t>
      </w:r>
      <w:r>
        <w:rPr>
          <w:b/>
          <w:i/>
          <w:sz w:val="28"/>
          <w:szCs w:val="28"/>
          <w:u w:val="single"/>
        </w:rPr>
        <w:t>ОБЩИНА    ХАЙРЕДИН</w:t>
      </w:r>
      <w:r>
        <w:rPr>
          <w:b/>
          <w:i/>
          <w:sz w:val="28"/>
          <w:szCs w:val="28"/>
          <w:u w:val="single"/>
          <w:lang w:val="ru-RU"/>
        </w:rPr>
        <w:t xml:space="preserve">___________________      </w:t>
      </w:r>
      <w:r>
        <w:rPr>
          <w:b/>
          <w:i/>
          <w:sz w:val="28"/>
          <w:szCs w:val="28"/>
          <w:u w:val="single"/>
        </w:rPr>
        <w:t xml:space="preserve">      </w:t>
      </w:r>
    </w:p>
    <w:p w:rsidR="00531E79" w:rsidRDefault="00531E79" w:rsidP="00531E79">
      <w:pPr>
        <w:rPr>
          <w:i/>
          <w:sz w:val="22"/>
          <w:szCs w:val="22"/>
          <w:lang w:val="ru-RU"/>
        </w:rPr>
      </w:pPr>
      <w:r>
        <w:rPr>
          <w:i/>
          <w:sz w:val="28"/>
          <w:szCs w:val="28"/>
        </w:rPr>
        <w:t xml:space="preserve">                          </w:t>
      </w:r>
      <w:r>
        <w:rPr>
          <w:i/>
          <w:sz w:val="22"/>
          <w:szCs w:val="22"/>
        </w:rPr>
        <w:t xml:space="preserve">3357,с.Хайредин, </w:t>
      </w:r>
      <w:proofErr w:type="spellStart"/>
      <w:r>
        <w:rPr>
          <w:i/>
          <w:sz w:val="22"/>
          <w:szCs w:val="22"/>
        </w:rPr>
        <w:t>обл</w:t>
      </w:r>
      <w:proofErr w:type="spellEnd"/>
      <w:r>
        <w:rPr>
          <w:i/>
          <w:sz w:val="22"/>
          <w:szCs w:val="22"/>
        </w:rPr>
        <w:t>.Враца, ул. “Георги Димитров” №135,тел.09166/2209</w:t>
      </w:r>
    </w:p>
    <w:p w:rsidR="00531E79" w:rsidRDefault="00531E79" w:rsidP="00531E79">
      <w:pPr>
        <w:rPr>
          <w:i/>
          <w:sz w:val="22"/>
          <w:szCs w:val="22"/>
          <w:lang w:val="ru-RU"/>
        </w:rPr>
      </w:pPr>
    </w:p>
    <w:p w:rsidR="00531E79" w:rsidRDefault="00531E79" w:rsidP="00531E79">
      <w:pPr>
        <w:rPr>
          <w:i/>
          <w:sz w:val="22"/>
          <w:szCs w:val="22"/>
          <w:lang w:val="ru-RU"/>
        </w:rPr>
      </w:pPr>
    </w:p>
    <w:p w:rsidR="00531E79" w:rsidRPr="0005659D" w:rsidRDefault="00531E79" w:rsidP="00531E79">
      <w:pPr>
        <w:rPr>
          <w:lang w:val="ru-RU"/>
        </w:rPr>
      </w:pPr>
      <w:r>
        <w:rPr>
          <w:i/>
          <w:sz w:val="22"/>
          <w:szCs w:val="22"/>
          <w:lang w:val="ru-RU"/>
        </w:rPr>
        <w:t xml:space="preserve">                                                           </w:t>
      </w:r>
      <w:r>
        <w:rPr>
          <w:lang w:val="ru-RU"/>
        </w:rPr>
        <w:t xml:space="preserve">                                       </w:t>
      </w:r>
    </w:p>
    <w:p w:rsidR="00531E79" w:rsidRDefault="00531E79" w:rsidP="00531E79">
      <w:pPr>
        <w:jc w:val="center"/>
        <w:rPr>
          <w:b/>
          <w:sz w:val="32"/>
          <w:szCs w:val="32"/>
          <w:u w:val="single"/>
          <w:lang w:val="en-US"/>
        </w:rPr>
      </w:pPr>
      <w:r w:rsidRPr="006B5CF7">
        <w:rPr>
          <w:b/>
          <w:sz w:val="32"/>
          <w:szCs w:val="32"/>
          <w:u w:val="single"/>
        </w:rPr>
        <w:t>З  А  П  О  В  Е  Д</w:t>
      </w:r>
    </w:p>
    <w:p w:rsidR="00531E79" w:rsidRPr="00DE4F5E" w:rsidRDefault="00531E79" w:rsidP="00531E79">
      <w:pPr>
        <w:jc w:val="center"/>
        <w:rPr>
          <w:b/>
          <w:sz w:val="32"/>
          <w:szCs w:val="32"/>
          <w:u w:val="single"/>
          <w:lang w:val="en-US"/>
        </w:rPr>
      </w:pPr>
    </w:p>
    <w:p w:rsidR="00531E79" w:rsidRPr="00AD6580" w:rsidRDefault="00FC569B" w:rsidP="00531E79">
      <w:pPr>
        <w:jc w:val="center"/>
        <w:rPr>
          <w:sz w:val="28"/>
          <w:szCs w:val="28"/>
        </w:rPr>
      </w:pPr>
      <w:r>
        <w:rPr>
          <w:sz w:val="28"/>
          <w:szCs w:val="28"/>
        </w:rPr>
        <w:t>№РД-494</w:t>
      </w:r>
    </w:p>
    <w:p w:rsidR="00531E79" w:rsidRDefault="00531E79" w:rsidP="00531E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569B">
        <w:rPr>
          <w:sz w:val="28"/>
          <w:szCs w:val="28"/>
        </w:rPr>
        <w:t>26.07</w:t>
      </w:r>
      <w:r>
        <w:rPr>
          <w:sz w:val="28"/>
          <w:szCs w:val="28"/>
        </w:rPr>
        <w:t>.20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4г.</w:t>
      </w: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Pr="000904D5" w:rsidRDefault="00531E79" w:rsidP="00531E79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На основание чл.44, ал.2 от ЗМСМА, чл.64 от Наредба №5 на </w:t>
      </w:r>
      <w:proofErr w:type="spellStart"/>
      <w:r>
        <w:rPr>
          <w:sz w:val="28"/>
          <w:szCs w:val="28"/>
        </w:rPr>
        <w:t>ОбС-Хайредин</w:t>
      </w:r>
      <w:proofErr w:type="spellEnd"/>
      <w:r>
        <w:rPr>
          <w:sz w:val="28"/>
          <w:szCs w:val="28"/>
        </w:rPr>
        <w:t xml:space="preserve"> и във връзка с Протокол №1 от 27.08.2024г.  и Протокол №2 от 28.08.2024г. на комисията, провела</w:t>
      </w:r>
      <w:r>
        <w:rPr>
          <w:color w:val="000000"/>
          <w:sz w:val="28"/>
          <w:szCs w:val="28"/>
        </w:rPr>
        <w:t xml:space="preserve"> </w:t>
      </w:r>
      <w:r w:rsidRPr="00B354C1">
        <w:rPr>
          <w:color w:val="000000"/>
          <w:sz w:val="28"/>
          <w:szCs w:val="28"/>
        </w:rPr>
        <w:t>публичен  търг с</w:t>
      </w:r>
      <w:r>
        <w:rPr>
          <w:color w:val="000000"/>
          <w:sz w:val="28"/>
          <w:szCs w:val="28"/>
        </w:rPr>
        <w:t xml:space="preserve"> </w:t>
      </w:r>
      <w:r w:rsidRPr="00413009">
        <w:rPr>
          <w:sz w:val="28"/>
          <w:szCs w:val="28"/>
        </w:rPr>
        <w:t>явно наддаване</w:t>
      </w:r>
      <w:r>
        <w:rPr>
          <w:sz w:val="28"/>
          <w:szCs w:val="28"/>
          <w:lang w:val="en-US"/>
        </w:rPr>
        <w:t xml:space="preserve"> </w:t>
      </w:r>
      <w:r w:rsidRPr="00444FF3">
        <w:rPr>
          <w:sz w:val="28"/>
          <w:szCs w:val="28"/>
        </w:rPr>
        <w:t>за</w:t>
      </w:r>
      <w:r>
        <w:rPr>
          <w:sz w:val="28"/>
          <w:szCs w:val="28"/>
        </w:rPr>
        <w:t xml:space="preserve"> продажба на </w:t>
      </w:r>
      <w:r w:rsidRPr="00C14D5E">
        <w:rPr>
          <w:sz w:val="28"/>
          <w:szCs w:val="28"/>
        </w:rPr>
        <w:t xml:space="preserve">общински новообразуван незастроен урегулиран поземлен имот/УПИ/ парцел </w:t>
      </w:r>
      <w:r w:rsidRPr="00C14D5E">
        <w:rPr>
          <w:sz w:val="28"/>
          <w:szCs w:val="28"/>
          <w:lang w:val="en-US"/>
        </w:rPr>
        <w:t>XXIV</w:t>
      </w:r>
      <w:r w:rsidRPr="00C14D5E">
        <w:rPr>
          <w:sz w:val="28"/>
          <w:szCs w:val="28"/>
        </w:rPr>
        <w:t>/двадесет и четвърти/, пл.№19</w:t>
      </w:r>
      <w:r w:rsidRPr="00C14D5E">
        <w:rPr>
          <w:sz w:val="28"/>
          <w:szCs w:val="28"/>
          <w:lang w:val="en-US"/>
        </w:rPr>
        <w:t>13</w:t>
      </w:r>
      <w:r w:rsidRPr="00C14D5E">
        <w:rPr>
          <w:sz w:val="28"/>
          <w:szCs w:val="28"/>
        </w:rPr>
        <w:t>, 1914, 1915/хиляда деветстотин и тринадесет, хиляда деветстотин и четиринадесет, хиляда деветстотин и петнадесет/, кв.97/деветдесет и седми/ по плана на с.Хайредин, с площ 877/осемстотин седемдесет и седем/кв.м., актуван с Акт за частна общинска собственост №586/06.</w:t>
      </w:r>
      <w:proofErr w:type="spellStart"/>
      <w:r w:rsidRPr="00C14D5E">
        <w:rPr>
          <w:sz w:val="28"/>
          <w:szCs w:val="28"/>
        </w:rPr>
        <w:t>06</w:t>
      </w:r>
      <w:proofErr w:type="spellEnd"/>
      <w:r w:rsidRPr="00C14D5E">
        <w:rPr>
          <w:sz w:val="28"/>
          <w:szCs w:val="28"/>
        </w:rPr>
        <w:t>.2024г.</w:t>
      </w:r>
      <w:r>
        <w:rPr>
          <w:sz w:val="28"/>
          <w:szCs w:val="28"/>
        </w:rPr>
        <w:t>, назначена със моя Заповед №РД-494/26.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7.20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4г. </w:t>
      </w: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jc w:val="center"/>
        <w:rPr>
          <w:sz w:val="28"/>
          <w:szCs w:val="28"/>
        </w:rPr>
      </w:pPr>
      <w:r>
        <w:rPr>
          <w:sz w:val="28"/>
          <w:szCs w:val="28"/>
        </w:rPr>
        <w:t>О  Б  Я  В  Я  В  А  М  :</w:t>
      </w:r>
    </w:p>
    <w:p w:rsidR="00531E79" w:rsidRDefault="00531E79" w:rsidP="00531E79">
      <w:pPr>
        <w:jc w:val="center"/>
        <w:rPr>
          <w:sz w:val="28"/>
          <w:szCs w:val="28"/>
        </w:rPr>
      </w:pP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Резултата от проведения на  28.08.2024г. </w:t>
      </w:r>
      <w:r w:rsidRPr="00B354C1">
        <w:rPr>
          <w:color w:val="000000"/>
          <w:sz w:val="28"/>
          <w:szCs w:val="28"/>
        </w:rPr>
        <w:t>публичен  търг с</w:t>
      </w:r>
      <w:r>
        <w:rPr>
          <w:color w:val="000000"/>
          <w:sz w:val="28"/>
          <w:szCs w:val="28"/>
        </w:rPr>
        <w:t xml:space="preserve"> </w:t>
      </w:r>
      <w:r w:rsidRPr="00413009">
        <w:rPr>
          <w:sz w:val="28"/>
          <w:szCs w:val="28"/>
        </w:rPr>
        <w:t>явно</w:t>
      </w:r>
      <w:r>
        <w:rPr>
          <w:sz w:val="28"/>
          <w:szCs w:val="28"/>
        </w:rPr>
        <w:t xml:space="preserve"> наддаване 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продажба на имот – частна общинска собственост, както следва:</w:t>
      </w: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1.Определям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Мария Стоева Георгиева, с постоянен адрес с.Хайредин,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 xml:space="preserve">.Враца, ул.“Огоста“ №3 за спечелил </w:t>
      </w:r>
      <w:r>
        <w:rPr>
          <w:color w:val="000000"/>
          <w:sz w:val="28"/>
          <w:szCs w:val="28"/>
        </w:rPr>
        <w:t>публич</w:t>
      </w:r>
      <w:r w:rsidRPr="00B354C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ия</w:t>
      </w:r>
      <w:r w:rsidRPr="00B354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търг</w:t>
      </w:r>
      <w:r w:rsidRPr="00B354C1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</w:t>
      </w:r>
      <w:r w:rsidRPr="00413009">
        <w:rPr>
          <w:sz w:val="28"/>
          <w:szCs w:val="28"/>
        </w:rPr>
        <w:t>явно наддаване</w:t>
      </w:r>
      <w:r>
        <w:rPr>
          <w:sz w:val="28"/>
          <w:szCs w:val="28"/>
          <w:lang w:val="en-US"/>
        </w:rPr>
        <w:t xml:space="preserve"> </w:t>
      </w:r>
      <w:r w:rsidRPr="00444FF3">
        <w:rPr>
          <w:sz w:val="28"/>
          <w:szCs w:val="28"/>
        </w:rPr>
        <w:t>за</w:t>
      </w:r>
      <w:r>
        <w:rPr>
          <w:sz w:val="28"/>
          <w:szCs w:val="28"/>
        </w:rPr>
        <w:t xml:space="preserve"> продажба на </w:t>
      </w:r>
      <w:r w:rsidRPr="00C14D5E">
        <w:rPr>
          <w:sz w:val="28"/>
          <w:szCs w:val="28"/>
        </w:rPr>
        <w:t xml:space="preserve">общински новообразуван незастроен урегулиран поземлен имот/УПИ/ парцел </w:t>
      </w:r>
      <w:r w:rsidRPr="00C14D5E">
        <w:rPr>
          <w:sz w:val="28"/>
          <w:szCs w:val="28"/>
          <w:lang w:val="en-US"/>
        </w:rPr>
        <w:t>XXIV</w:t>
      </w:r>
      <w:r w:rsidRPr="00C14D5E">
        <w:rPr>
          <w:sz w:val="28"/>
          <w:szCs w:val="28"/>
        </w:rPr>
        <w:t>/двадесет и четвърти/, пл.№19</w:t>
      </w:r>
      <w:r w:rsidRPr="00C14D5E">
        <w:rPr>
          <w:sz w:val="28"/>
          <w:szCs w:val="28"/>
          <w:lang w:val="en-US"/>
        </w:rPr>
        <w:t>13</w:t>
      </w:r>
      <w:r w:rsidRPr="00C14D5E">
        <w:rPr>
          <w:sz w:val="28"/>
          <w:szCs w:val="28"/>
        </w:rPr>
        <w:t>, 1914, 1915/хиляда деветстотин и тринадесет, хиляда деветстотин и четиринадесет, хиляда деветстотин и петнадесет/, кв.97/деветдесет и седми/ по плана на с.Хайредин, с площ 877/осемстотин седемдесет и седем/кв.м., актуван с Акт за частна общинска собственост №586/06.</w:t>
      </w:r>
      <w:proofErr w:type="spellStart"/>
      <w:r w:rsidRPr="00C14D5E">
        <w:rPr>
          <w:sz w:val="28"/>
          <w:szCs w:val="28"/>
        </w:rPr>
        <w:t>06</w:t>
      </w:r>
      <w:proofErr w:type="spellEnd"/>
      <w:r w:rsidRPr="00C14D5E">
        <w:rPr>
          <w:sz w:val="28"/>
          <w:szCs w:val="28"/>
        </w:rPr>
        <w:t>.2024г.</w:t>
      </w:r>
      <w:r>
        <w:rPr>
          <w:sz w:val="28"/>
          <w:szCs w:val="28"/>
        </w:rPr>
        <w:t xml:space="preserve">, при цена от 4930лв. </w:t>
      </w:r>
    </w:p>
    <w:p w:rsidR="00531E79" w:rsidRDefault="00531E79" w:rsidP="00531E79">
      <w:pPr>
        <w:ind w:firstLine="708"/>
        <w:jc w:val="both"/>
        <w:rPr>
          <w:color w:val="000000"/>
        </w:rPr>
      </w:pPr>
      <w:r>
        <w:rPr>
          <w:sz w:val="28"/>
          <w:szCs w:val="28"/>
        </w:rPr>
        <w:t xml:space="preserve">Внесеният депозит в </w:t>
      </w:r>
      <w:r w:rsidRPr="00A31248">
        <w:rPr>
          <w:color w:val="000000"/>
          <w:sz w:val="28"/>
          <w:szCs w:val="28"/>
        </w:rPr>
        <w:t xml:space="preserve">размер </w:t>
      </w:r>
      <w:r>
        <w:rPr>
          <w:color w:val="000000"/>
          <w:sz w:val="28"/>
          <w:szCs w:val="28"/>
        </w:rPr>
        <w:t>на 493</w:t>
      </w:r>
      <w:r w:rsidRPr="00A31248">
        <w:rPr>
          <w:color w:val="000000"/>
          <w:sz w:val="28"/>
          <w:szCs w:val="28"/>
        </w:rPr>
        <w:t>лв</w:t>
      </w:r>
      <w:r>
        <w:rPr>
          <w:sz w:val="28"/>
          <w:szCs w:val="28"/>
        </w:rPr>
        <w:t xml:space="preserve"> се прихваща към цената.</w:t>
      </w: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Заповедта да се постави на информационните табла на Общинската и кметски администрации и интернет страницата на общината, а така също да се изпрати до спечелилият търга.</w:t>
      </w: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 като заповедта влезе в сила, спечелилият търга следва в 14-дневен срок  да  внесе:</w:t>
      </w:r>
    </w:p>
    <w:p w:rsidR="00531E79" w:rsidRDefault="00531E79" w:rsidP="00531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Предложената цена след приспадане на депозита, която е в размер на 4437</w:t>
      </w:r>
      <w:r w:rsidRPr="00345DEE">
        <w:rPr>
          <w:sz w:val="28"/>
          <w:szCs w:val="28"/>
        </w:rPr>
        <w:t>лв</w:t>
      </w:r>
      <w:r>
        <w:rPr>
          <w:sz w:val="28"/>
          <w:szCs w:val="28"/>
        </w:rPr>
        <w:t xml:space="preserve">./четири хиляди четиристотин тридесет и седем лева/ по банковата сметка на Община Хайредин </w:t>
      </w:r>
      <w:r>
        <w:rPr>
          <w:sz w:val="28"/>
          <w:szCs w:val="28"/>
          <w:lang w:val="en-US"/>
        </w:rPr>
        <w:t>IBAN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BG88STSA93008490040100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BIC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STSABGSF</w:t>
      </w:r>
      <w:r>
        <w:rPr>
          <w:sz w:val="28"/>
          <w:szCs w:val="28"/>
        </w:rPr>
        <w:t xml:space="preserve">, код 445600, </w:t>
      </w:r>
      <w:r>
        <w:rPr>
          <w:sz w:val="28"/>
          <w:szCs w:val="28"/>
          <w:lang w:val="en-US"/>
        </w:rPr>
        <w:t xml:space="preserve"> </w:t>
      </w:r>
    </w:p>
    <w:p w:rsidR="00531E79" w:rsidRDefault="00531E79" w:rsidP="00531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2.Данък за придобиване на имущество в размер на 3% от цената на имота – 147,90</w:t>
      </w:r>
      <w:r w:rsidRPr="00345DEE">
        <w:rPr>
          <w:sz w:val="28"/>
          <w:szCs w:val="28"/>
        </w:rPr>
        <w:t>лв.</w:t>
      </w:r>
      <w:r>
        <w:rPr>
          <w:sz w:val="28"/>
          <w:szCs w:val="28"/>
        </w:rPr>
        <w:t xml:space="preserve">/сто четиридесет и седем лева и деветдесет стотинки/ по банковата сметка на Община Хайредин </w:t>
      </w:r>
      <w:r>
        <w:rPr>
          <w:sz w:val="28"/>
          <w:szCs w:val="28"/>
          <w:lang w:val="en-US"/>
        </w:rPr>
        <w:t>IBAN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BG88STSA93008490040100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BIC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STSABGSF</w:t>
      </w:r>
      <w:r>
        <w:rPr>
          <w:sz w:val="28"/>
          <w:szCs w:val="28"/>
        </w:rPr>
        <w:t xml:space="preserve">, код 442500, </w:t>
      </w:r>
    </w:p>
    <w:p w:rsidR="00531E79" w:rsidRDefault="00531E79" w:rsidP="00531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3.Режийни разноски в размер на 2% от цената на имотите – 98,60</w:t>
      </w:r>
      <w:r w:rsidRPr="00345DEE">
        <w:rPr>
          <w:sz w:val="28"/>
          <w:szCs w:val="28"/>
        </w:rPr>
        <w:t>лева</w:t>
      </w:r>
      <w:r>
        <w:rPr>
          <w:sz w:val="28"/>
          <w:szCs w:val="28"/>
        </w:rPr>
        <w:t xml:space="preserve">/деветдесет и осем лева и шестдесет стотинки/ по банковата сметка на Община Хайредин </w:t>
      </w:r>
      <w:r>
        <w:rPr>
          <w:sz w:val="28"/>
          <w:szCs w:val="28"/>
          <w:lang w:val="en-US"/>
        </w:rPr>
        <w:t>IBAN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BG88STSA93008490040100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BIC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STSABGSF</w:t>
      </w:r>
      <w:r>
        <w:rPr>
          <w:sz w:val="28"/>
          <w:szCs w:val="28"/>
        </w:rPr>
        <w:t xml:space="preserve">, </w:t>
      </w:r>
      <w:r w:rsidRPr="00345DEE">
        <w:rPr>
          <w:sz w:val="28"/>
          <w:szCs w:val="28"/>
        </w:rPr>
        <w:t>код 44</w:t>
      </w:r>
      <w:r>
        <w:rPr>
          <w:sz w:val="28"/>
          <w:szCs w:val="28"/>
        </w:rPr>
        <w:t>8090,</w:t>
      </w:r>
    </w:p>
    <w:p w:rsidR="00531E79" w:rsidRDefault="00531E79" w:rsidP="00531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100лв./сто лева/, което е 50% от стойността на разходите, направени от общината за изготвяне на експертна оценка на имота</w:t>
      </w:r>
      <w:r w:rsidRPr="00946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банковата сметка на Община Хайредин </w:t>
      </w:r>
      <w:r>
        <w:rPr>
          <w:sz w:val="28"/>
          <w:szCs w:val="28"/>
          <w:lang w:val="en-US"/>
        </w:rPr>
        <w:t>IBAN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BG88STSA93008490040100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BIC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STSABGSF</w:t>
      </w:r>
      <w:r>
        <w:rPr>
          <w:sz w:val="28"/>
          <w:szCs w:val="28"/>
        </w:rPr>
        <w:t xml:space="preserve">, </w:t>
      </w:r>
      <w:r w:rsidRPr="00742621">
        <w:rPr>
          <w:sz w:val="28"/>
          <w:szCs w:val="28"/>
        </w:rPr>
        <w:t>код 448001</w:t>
      </w:r>
      <w:r>
        <w:rPr>
          <w:sz w:val="28"/>
          <w:szCs w:val="28"/>
        </w:rPr>
        <w:t>,</w:t>
      </w:r>
    </w:p>
    <w:p w:rsidR="00531E79" w:rsidRDefault="00531E79" w:rsidP="00531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 което се сключва договор за продажба на имота.</w:t>
      </w:r>
      <w:r>
        <w:rPr>
          <w:sz w:val="28"/>
          <w:szCs w:val="28"/>
        </w:rPr>
        <w:tab/>
      </w: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Прехвърлянето на имота е за сметка на купувача.</w:t>
      </w: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 по изпълнение на заповедта ще упражнявам лично.</w:t>
      </w: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Копие от настоящата заповед да бъде връчено на по-горе цитираните лица за сведение и изпълнение.</w:t>
      </w: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ТОДОР АЛЕКСИЕВ</w:t>
      </w:r>
    </w:p>
    <w:p w:rsidR="00531E79" w:rsidRDefault="00531E79" w:rsidP="00531E7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Кмет на Община Хайредин</w:t>
      </w:r>
    </w:p>
    <w:p w:rsidR="00531E79" w:rsidRDefault="00531E79" w:rsidP="00531E79">
      <w:pPr>
        <w:jc w:val="both"/>
        <w:rPr>
          <w:i/>
          <w:sz w:val="28"/>
          <w:szCs w:val="28"/>
        </w:rPr>
      </w:pPr>
    </w:p>
    <w:p w:rsidR="00531E79" w:rsidRPr="00B3328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31E79" w:rsidRPr="001F7253" w:rsidRDefault="00531E79" w:rsidP="00531E79">
      <w:pPr>
        <w:jc w:val="both"/>
        <w:rPr>
          <w:i/>
          <w:sz w:val="28"/>
          <w:szCs w:val="28"/>
        </w:rPr>
      </w:pPr>
      <w:r w:rsidRPr="001F7253">
        <w:rPr>
          <w:i/>
          <w:sz w:val="28"/>
          <w:szCs w:val="28"/>
        </w:rPr>
        <w:t>Съгласувал:</w:t>
      </w:r>
    </w:p>
    <w:p w:rsidR="00531E79" w:rsidRPr="001F7253" w:rsidRDefault="00531E79" w:rsidP="00531E79">
      <w:pPr>
        <w:jc w:val="both"/>
        <w:rPr>
          <w:b/>
          <w:sz w:val="28"/>
          <w:szCs w:val="28"/>
        </w:rPr>
      </w:pPr>
      <w:r w:rsidRPr="001F7253">
        <w:rPr>
          <w:b/>
          <w:sz w:val="28"/>
          <w:szCs w:val="28"/>
        </w:rPr>
        <w:t>ГАБРИЕЛА МИЛЧЕВА</w:t>
      </w:r>
    </w:p>
    <w:p w:rsidR="00531E79" w:rsidRPr="001F7253" w:rsidRDefault="00531E79" w:rsidP="00531E79">
      <w:pPr>
        <w:jc w:val="both"/>
        <w:rPr>
          <w:i/>
          <w:sz w:val="28"/>
          <w:szCs w:val="28"/>
        </w:rPr>
      </w:pPr>
      <w:r w:rsidRPr="001F7253">
        <w:rPr>
          <w:i/>
          <w:sz w:val="28"/>
          <w:szCs w:val="28"/>
        </w:rPr>
        <w:t>Директор на Дирекция „ЕИДУТ“</w:t>
      </w:r>
    </w:p>
    <w:p w:rsidR="00531E79" w:rsidRPr="00BF5F63" w:rsidRDefault="00531E79" w:rsidP="00531E79">
      <w:pPr>
        <w:jc w:val="both"/>
        <w:rPr>
          <w:b/>
          <w:sz w:val="28"/>
          <w:szCs w:val="28"/>
        </w:rPr>
      </w:pPr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>Изготвил:…………………..</w:t>
      </w:r>
    </w:p>
    <w:p w:rsidR="00531E79" w:rsidRPr="009F6FE6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/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Гущерски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 xml:space="preserve">             </w:t>
      </w:r>
    </w:p>
    <w:p w:rsidR="00531E79" w:rsidRDefault="00531E79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FC569B" w:rsidRDefault="00FC569B" w:rsidP="00531E79">
      <w:pPr>
        <w:jc w:val="both"/>
        <w:rPr>
          <w:sz w:val="28"/>
          <w:szCs w:val="28"/>
        </w:rPr>
      </w:pPr>
    </w:p>
    <w:p w:rsidR="00605BCB" w:rsidRDefault="00605BCB" w:rsidP="00531E79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Подписите са заличени съгласно ЗЗЛД.</w:t>
      </w:r>
      <w:bookmarkStart w:id="0" w:name="_GoBack"/>
      <w:bookmarkEnd w:id="0"/>
    </w:p>
    <w:p w:rsidR="00531E79" w:rsidRDefault="00531E79" w:rsidP="00531E79">
      <w:pPr>
        <w:jc w:val="both"/>
        <w:rPr>
          <w:sz w:val="28"/>
          <w:szCs w:val="28"/>
        </w:rPr>
      </w:pPr>
    </w:p>
    <w:p w:rsidR="00531E79" w:rsidRDefault="00531E79" w:rsidP="00531E79">
      <w:pPr>
        <w:jc w:val="both"/>
        <w:rPr>
          <w:sz w:val="28"/>
          <w:szCs w:val="28"/>
        </w:rPr>
      </w:pPr>
    </w:p>
    <w:p w:rsidR="001219AF" w:rsidRDefault="001219AF"/>
    <w:sectPr w:rsidR="0012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79"/>
    <w:rsid w:val="001219AF"/>
    <w:rsid w:val="00531E79"/>
    <w:rsid w:val="00605BCB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2024-08-30T10:06:00Z</dcterms:created>
  <dcterms:modified xsi:type="dcterms:W3CDTF">2024-08-30T10:10:00Z</dcterms:modified>
</cp:coreProperties>
</file>